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6425A" w14:textId="77777777" w:rsidR="00917973" w:rsidRDefault="00917973">
      <w:pPr>
        <w:widowControl w:val="0"/>
        <w:pBdr>
          <w:top w:val="nil"/>
          <w:left w:val="nil"/>
          <w:bottom w:val="nil"/>
          <w:right w:val="nil"/>
          <w:between w:val="nil"/>
        </w:pBdr>
        <w:spacing w:line="458" w:lineRule="auto"/>
        <w:ind w:left="57" w:right="42"/>
        <w:jc w:val="center"/>
        <w:rPr>
          <w:rFonts w:ascii="Times" w:eastAsia="Times" w:hAnsi="Times" w:cs="Times"/>
          <w:b/>
        </w:rPr>
      </w:pPr>
    </w:p>
    <w:p w14:paraId="542C67C3" w14:textId="77777777" w:rsidR="00917973" w:rsidRDefault="00917973">
      <w:pPr>
        <w:widowControl w:val="0"/>
        <w:pBdr>
          <w:top w:val="nil"/>
          <w:left w:val="nil"/>
          <w:bottom w:val="nil"/>
          <w:right w:val="nil"/>
          <w:between w:val="nil"/>
        </w:pBdr>
        <w:spacing w:line="458" w:lineRule="auto"/>
        <w:ind w:left="57" w:right="42"/>
        <w:jc w:val="center"/>
        <w:rPr>
          <w:rFonts w:ascii="Times" w:eastAsia="Times" w:hAnsi="Times" w:cs="Times"/>
          <w:b/>
        </w:rPr>
      </w:pPr>
    </w:p>
    <w:p w14:paraId="4695815A" w14:textId="77777777" w:rsidR="00917973" w:rsidRDefault="00917973">
      <w:pPr>
        <w:widowControl w:val="0"/>
        <w:pBdr>
          <w:top w:val="nil"/>
          <w:left w:val="nil"/>
          <w:bottom w:val="nil"/>
          <w:right w:val="nil"/>
          <w:between w:val="nil"/>
        </w:pBdr>
        <w:spacing w:line="458" w:lineRule="auto"/>
        <w:ind w:left="57" w:right="42"/>
        <w:jc w:val="center"/>
        <w:rPr>
          <w:rFonts w:ascii="Times" w:eastAsia="Times" w:hAnsi="Times" w:cs="Times"/>
          <w:b/>
        </w:rPr>
      </w:pPr>
    </w:p>
    <w:p w14:paraId="0679BBC4" w14:textId="77777777" w:rsidR="00A133DA" w:rsidRDefault="00A133DA">
      <w:pPr>
        <w:widowControl w:val="0"/>
        <w:spacing w:line="458" w:lineRule="auto"/>
        <w:ind w:left="57" w:right="42"/>
        <w:jc w:val="center"/>
        <w:rPr>
          <w:rFonts w:ascii="Times" w:eastAsia="Times" w:hAnsi="Times" w:cs="Times"/>
          <w:b/>
        </w:rPr>
      </w:pPr>
    </w:p>
    <w:p w14:paraId="2F7F5BC0" w14:textId="77777777" w:rsidR="00A133DA" w:rsidRDefault="00A133DA">
      <w:pPr>
        <w:widowControl w:val="0"/>
        <w:spacing w:line="458" w:lineRule="auto"/>
        <w:ind w:left="57" w:right="42"/>
        <w:jc w:val="center"/>
        <w:rPr>
          <w:rFonts w:ascii="Times" w:eastAsia="Times" w:hAnsi="Times" w:cs="Times"/>
          <w:b/>
        </w:rPr>
      </w:pPr>
    </w:p>
    <w:p w14:paraId="5A018B72" w14:textId="77777777" w:rsidR="00A133DA" w:rsidRDefault="00A133DA">
      <w:pPr>
        <w:widowControl w:val="0"/>
        <w:spacing w:line="458" w:lineRule="auto"/>
        <w:ind w:left="57" w:right="42"/>
        <w:jc w:val="center"/>
        <w:rPr>
          <w:rFonts w:ascii="Times" w:eastAsia="Times" w:hAnsi="Times" w:cs="Times"/>
          <w:b/>
        </w:rPr>
      </w:pPr>
    </w:p>
    <w:p w14:paraId="7090278B" w14:textId="43EF9A5C" w:rsidR="00EC7073" w:rsidRDefault="00EC7073">
      <w:pPr>
        <w:widowControl w:val="0"/>
        <w:spacing w:line="458" w:lineRule="auto"/>
        <w:ind w:left="57" w:right="42"/>
        <w:jc w:val="center"/>
        <w:rPr>
          <w:rFonts w:ascii="Times" w:eastAsia="Times" w:hAnsi="Times" w:cs="Times"/>
          <w:b/>
        </w:rPr>
      </w:pPr>
      <w:r>
        <w:rPr>
          <w:noProof/>
        </w:rPr>
        <w:drawing>
          <wp:inline distT="0" distB="0" distL="0" distR="0" wp14:anchorId="6399B3D3" wp14:editId="1A9484BD">
            <wp:extent cx="1234440" cy="542925"/>
            <wp:effectExtent l="0" t="0" r="3810" b="9525"/>
            <wp:docPr id="2" name="Picture 2" descr="Description: new bu logo"/>
            <wp:cNvGraphicFramePr/>
            <a:graphic xmlns:a="http://schemas.openxmlformats.org/drawingml/2006/main">
              <a:graphicData uri="http://schemas.openxmlformats.org/drawingml/2006/picture">
                <pic:pic xmlns:pic="http://schemas.openxmlformats.org/drawingml/2006/picture">
                  <pic:nvPicPr>
                    <pic:cNvPr id="2" name="Picture 2" descr="Description: new bu 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4440" cy="542925"/>
                    </a:xfrm>
                    <a:prstGeom prst="rect">
                      <a:avLst/>
                    </a:prstGeom>
                    <a:noFill/>
                    <a:ln>
                      <a:noFill/>
                    </a:ln>
                  </pic:spPr>
                </pic:pic>
              </a:graphicData>
            </a:graphic>
          </wp:inline>
        </w:drawing>
      </w:r>
    </w:p>
    <w:p w14:paraId="4EE57143" w14:textId="77777777" w:rsidR="00A133DA" w:rsidRDefault="00A133DA">
      <w:pPr>
        <w:widowControl w:val="0"/>
        <w:spacing w:line="458" w:lineRule="auto"/>
        <w:ind w:left="57" w:right="42"/>
        <w:jc w:val="center"/>
        <w:rPr>
          <w:rFonts w:ascii="Times" w:eastAsia="Times" w:hAnsi="Times" w:cs="Times"/>
          <w:b/>
        </w:rPr>
      </w:pPr>
    </w:p>
    <w:p w14:paraId="00C06181" w14:textId="77777777" w:rsidR="00A133DA" w:rsidRDefault="00A133DA">
      <w:pPr>
        <w:widowControl w:val="0"/>
        <w:spacing w:line="458" w:lineRule="auto"/>
        <w:ind w:left="57" w:right="42"/>
        <w:jc w:val="center"/>
        <w:rPr>
          <w:rFonts w:ascii="Times" w:eastAsia="Times" w:hAnsi="Times" w:cs="Times"/>
          <w:b/>
        </w:rPr>
      </w:pPr>
    </w:p>
    <w:p w14:paraId="6549F522" w14:textId="77777777" w:rsidR="00EC7073" w:rsidRDefault="00EC7073">
      <w:pPr>
        <w:widowControl w:val="0"/>
        <w:spacing w:line="458" w:lineRule="auto"/>
        <w:ind w:left="57" w:right="42"/>
        <w:jc w:val="center"/>
        <w:rPr>
          <w:rFonts w:ascii="Times" w:eastAsia="Times" w:hAnsi="Times" w:cs="Times"/>
          <w:b/>
        </w:rPr>
      </w:pPr>
    </w:p>
    <w:p w14:paraId="614DFA15" w14:textId="77777777" w:rsidR="00EC7073" w:rsidRDefault="00EC7073">
      <w:pPr>
        <w:widowControl w:val="0"/>
        <w:spacing w:line="458" w:lineRule="auto"/>
        <w:ind w:left="57" w:right="42"/>
        <w:jc w:val="center"/>
        <w:rPr>
          <w:rFonts w:ascii="Times" w:eastAsia="Times" w:hAnsi="Times" w:cs="Times"/>
          <w:b/>
        </w:rPr>
      </w:pPr>
      <w:r>
        <w:rPr>
          <w:rFonts w:ascii="Times" w:eastAsia="Times" w:hAnsi="Times" w:cs="Times"/>
          <w:b/>
        </w:rPr>
        <w:t>BOSTON UNIVERSITY CHOBANIAN &amp; AVEDISIAN SCHOOL OF MEDICINE</w:t>
      </w:r>
      <w:r w:rsidR="0025775C">
        <w:rPr>
          <w:rFonts w:ascii="Times" w:eastAsia="Times" w:hAnsi="Times" w:cs="Times"/>
          <w:b/>
        </w:rPr>
        <w:t xml:space="preserve"> </w:t>
      </w:r>
    </w:p>
    <w:p w14:paraId="077FE494" w14:textId="77777777" w:rsidR="00917973" w:rsidRDefault="0025775C">
      <w:pPr>
        <w:widowControl w:val="0"/>
        <w:spacing w:line="458" w:lineRule="auto"/>
        <w:ind w:left="57" w:right="42"/>
        <w:jc w:val="center"/>
        <w:rPr>
          <w:rFonts w:ascii="Times" w:eastAsia="Times" w:hAnsi="Times" w:cs="Times"/>
          <w:b/>
        </w:rPr>
      </w:pPr>
      <w:r>
        <w:rPr>
          <w:rFonts w:ascii="Times" w:eastAsia="Times" w:hAnsi="Times" w:cs="Times"/>
          <w:b/>
        </w:rPr>
        <w:t xml:space="preserve">GRADUATE MEDICAL SCIENCES THESIS &amp; DISSERTATION </w:t>
      </w:r>
    </w:p>
    <w:p w14:paraId="5070B949" w14:textId="77777777" w:rsidR="00917973" w:rsidRDefault="0025775C">
      <w:pPr>
        <w:widowControl w:val="0"/>
        <w:pBdr>
          <w:top w:val="nil"/>
          <w:left w:val="nil"/>
          <w:bottom w:val="nil"/>
          <w:right w:val="nil"/>
          <w:between w:val="nil"/>
        </w:pBdr>
        <w:spacing w:line="458" w:lineRule="auto"/>
        <w:ind w:left="57" w:right="42"/>
        <w:jc w:val="center"/>
        <w:rPr>
          <w:rFonts w:ascii="Times" w:eastAsia="Times" w:hAnsi="Times" w:cs="Times"/>
          <w:b/>
        </w:rPr>
      </w:pPr>
      <w:r>
        <w:rPr>
          <w:rFonts w:ascii="Times" w:eastAsia="Times" w:hAnsi="Times" w:cs="Times"/>
          <w:b/>
        </w:rPr>
        <w:t>REQUIREMENTS/</w:t>
      </w:r>
      <w:r>
        <w:rPr>
          <w:rFonts w:ascii="Times" w:eastAsia="Times" w:hAnsi="Times" w:cs="Times"/>
          <w:b/>
          <w:color w:val="000000"/>
        </w:rPr>
        <w:t>FORMATTING CHECKLIST FOR SUBMISSION</w:t>
      </w:r>
    </w:p>
    <w:p w14:paraId="0F811637" w14:textId="77777777" w:rsidR="00917973" w:rsidRDefault="00917973">
      <w:pPr>
        <w:widowControl w:val="0"/>
        <w:pBdr>
          <w:top w:val="nil"/>
          <w:left w:val="nil"/>
          <w:bottom w:val="nil"/>
          <w:right w:val="nil"/>
          <w:between w:val="nil"/>
        </w:pBdr>
        <w:spacing w:line="458" w:lineRule="auto"/>
        <w:ind w:left="57" w:right="42"/>
        <w:rPr>
          <w:rFonts w:ascii="Times" w:eastAsia="Times" w:hAnsi="Times" w:cs="Times"/>
          <w:b/>
        </w:rPr>
      </w:pPr>
    </w:p>
    <w:p w14:paraId="6F989BC0" w14:textId="77777777" w:rsidR="005C1C42" w:rsidRDefault="005C1C42" w:rsidP="00A133DA">
      <w:pPr>
        <w:widowControl w:val="0"/>
        <w:pBdr>
          <w:top w:val="nil"/>
          <w:left w:val="nil"/>
          <w:bottom w:val="nil"/>
          <w:right w:val="nil"/>
          <w:between w:val="nil"/>
        </w:pBdr>
        <w:spacing w:before="246" w:line="230" w:lineRule="auto"/>
        <w:ind w:right="199"/>
        <w:rPr>
          <w:rFonts w:ascii="Times" w:eastAsia="Times" w:hAnsi="Times" w:cs="Times"/>
          <w:color w:val="000000"/>
        </w:rPr>
      </w:pPr>
    </w:p>
    <w:p w14:paraId="19FC707A" w14:textId="77777777" w:rsidR="005C1C42" w:rsidRDefault="005C1C42">
      <w:pPr>
        <w:widowControl w:val="0"/>
        <w:pBdr>
          <w:top w:val="nil"/>
          <w:left w:val="nil"/>
          <w:bottom w:val="nil"/>
          <w:right w:val="nil"/>
          <w:between w:val="nil"/>
        </w:pBdr>
        <w:spacing w:before="246" w:line="230" w:lineRule="auto"/>
        <w:ind w:left="214" w:right="199"/>
        <w:jc w:val="center"/>
        <w:rPr>
          <w:rFonts w:ascii="Times" w:eastAsia="Times" w:hAnsi="Times" w:cs="Times"/>
          <w:color w:val="000000"/>
        </w:rPr>
      </w:pPr>
    </w:p>
    <w:p w14:paraId="67BA3E70" w14:textId="77777777" w:rsidR="005C1C42" w:rsidRDefault="005C1C42">
      <w:pPr>
        <w:widowControl w:val="0"/>
        <w:pBdr>
          <w:top w:val="nil"/>
          <w:left w:val="nil"/>
          <w:bottom w:val="nil"/>
          <w:right w:val="nil"/>
          <w:between w:val="nil"/>
        </w:pBdr>
        <w:spacing w:before="246" w:line="230" w:lineRule="auto"/>
        <w:ind w:left="214" w:right="199"/>
        <w:jc w:val="center"/>
        <w:rPr>
          <w:rFonts w:ascii="Times" w:eastAsia="Times" w:hAnsi="Times" w:cs="Times"/>
          <w:color w:val="000000"/>
        </w:rPr>
      </w:pPr>
    </w:p>
    <w:p w14:paraId="0F65FD24" w14:textId="77777777" w:rsidR="005C1C42" w:rsidRDefault="005C1C42">
      <w:pPr>
        <w:widowControl w:val="0"/>
        <w:pBdr>
          <w:top w:val="nil"/>
          <w:left w:val="nil"/>
          <w:bottom w:val="nil"/>
          <w:right w:val="nil"/>
          <w:between w:val="nil"/>
        </w:pBdr>
        <w:spacing w:before="246" w:line="230" w:lineRule="auto"/>
        <w:ind w:left="214" w:right="199"/>
        <w:jc w:val="center"/>
        <w:rPr>
          <w:rFonts w:ascii="Times" w:eastAsia="Times" w:hAnsi="Times" w:cs="Times"/>
          <w:color w:val="000000"/>
        </w:rPr>
      </w:pPr>
    </w:p>
    <w:p w14:paraId="722C20C2" w14:textId="4EFB07C5" w:rsidR="00917973" w:rsidRDefault="0025775C">
      <w:pPr>
        <w:widowControl w:val="0"/>
        <w:pBdr>
          <w:top w:val="nil"/>
          <w:left w:val="nil"/>
          <w:bottom w:val="nil"/>
          <w:right w:val="nil"/>
          <w:between w:val="nil"/>
        </w:pBdr>
        <w:spacing w:before="246" w:line="230" w:lineRule="auto"/>
        <w:ind w:left="214" w:right="199"/>
        <w:jc w:val="center"/>
        <w:rPr>
          <w:rFonts w:ascii="Times" w:eastAsia="Times" w:hAnsi="Times" w:cs="Times"/>
        </w:rPr>
      </w:pPr>
      <w:r>
        <w:rPr>
          <w:rFonts w:ascii="Times" w:eastAsia="Times" w:hAnsi="Times" w:cs="Times"/>
        </w:rPr>
        <w:t>Need help? Contact:</w:t>
      </w:r>
    </w:p>
    <w:p w14:paraId="21F1A63E" w14:textId="58320E47" w:rsidR="00917973" w:rsidRDefault="0025775C">
      <w:pPr>
        <w:widowControl w:val="0"/>
        <w:pBdr>
          <w:top w:val="nil"/>
          <w:left w:val="nil"/>
          <w:bottom w:val="nil"/>
          <w:right w:val="nil"/>
          <w:between w:val="nil"/>
        </w:pBdr>
        <w:spacing w:before="246" w:line="230" w:lineRule="auto"/>
        <w:ind w:left="214" w:right="199"/>
        <w:jc w:val="center"/>
        <w:rPr>
          <w:rFonts w:ascii="Times" w:eastAsia="Times" w:hAnsi="Times" w:cs="Times"/>
          <w:b/>
        </w:rPr>
      </w:pPr>
      <w:r w:rsidRPr="00EC7073">
        <w:rPr>
          <w:rFonts w:ascii="Times" w:eastAsia="Times" w:hAnsi="Times" w:cs="Times"/>
          <w:highlight w:val="yellow"/>
        </w:rPr>
        <w:t>GMS</w:t>
      </w:r>
      <w:r w:rsidR="00AC348D">
        <w:rPr>
          <w:rFonts w:ascii="Times" w:eastAsia="Times" w:hAnsi="Times" w:cs="Times"/>
          <w:highlight w:val="yellow"/>
        </w:rPr>
        <w:t>Registrar@bu.edu</w:t>
      </w:r>
    </w:p>
    <w:p w14:paraId="21B08384" w14:textId="77777777" w:rsidR="00917973" w:rsidRDefault="00917973">
      <w:pPr>
        <w:widowControl w:val="0"/>
        <w:pBdr>
          <w:top w:val="nil"/>
          <w:left w:val="nil"/>
          <w:bottom w:val="nil"/>
          <w:right w:val="nil"/>
          <w:between w:val="nil"/>
        </w:pBdr>
        <w:spacing w:before="246" w:line="230" w:lineRule="auto"/>
        <w:ind w:left="214" w:right="199"/>
        <w:jc w:val="center"/>
        <w:rPr>
          <w:rFonts w:ascii="Times" w:eastAsia="Times" w:hAnsi="Times" w:cs="Times"/>
          <w:b/>
        </w:rPr>
      </w:pPr>
    </w:p>
    <w:p w14:paraId="0BB2113C" w14:textId="77777777" w:rsidR="00917973" w:rsidRDefault="00917973">
      <w:pPr>
        <w:widowControl w:val="0"/>
        <w:pBdr>
          <w:top w:val="nil"/>
          <w:left w:val="nil"/>
          <w:bottom w:val="nil"/>
          <w:right w:val="nil"/>
          <w:between w:val="nil"/>
        </w:pBdr>
        <w:spacing w:before="246" w:line="230" w:lineRule="auto"/>
        <w:ind w:left="214" w:right="199"/>
        <w:jc w:val="center"/>
        <w:rPr>
          <w:rFonts w:ascii="Times" w:eastAsia="Times" w:hAnsi="Times" w:cs="Times"/>
          <w:b/>
        </w:rPr>
      </w:pPr>
    </w:p>
    <w:p w14:paraId="494BD9B4" w14:textId="77777777" w:rsidR="00917973" w:rsidRDefault="0025775C">
      <w:pPr>
        <w:widowControl w:val="0"/>
        <w:pBdr>
          <w:top w:val="nil"/>
          <w:left w:val="nil"/>
          <w:bottom w:val="nil"/>
          <w:right w:val="nil"/>
          <w:between w:val="nil"/>
        </w:pBdr>
        <w:spacing w:before="257" w:line="240" w:lineRule="auto"/>
        <w:jc w:val="center"/>
        <w:rPr>
          <w:rFonts w:ascii="Times" w:eastAsia="Times" w:hAnsi="Times" w:cs="Times"/>
          <w:b/>
        </w:rPr>
      </w:pPr>
      <w:r>
        <w:br w:type="page"/>
      </w:r>
    </w:p>
    <w:p w14:paraId="26190F23" w14:textId="2B782C2D" w:rsidR="00CD112F" w:rsidRDefault="00CD112F" w:rsidP="00CD112F">
      <w:pPr>
        <w:widowControl w:val="0"/>
        <w:pBdr>
          <w:top w:val="nil"/>
          <w:left w:val="nil"/>
          <w:bottom w:val="nil"/>
          <w:right w:val="nil"/>
          <w:between w:val="nil"/>
        </w:pBdr>
        <w:spacing w:before="257" w:line="240" w:lineRule="auto"/>
        <w:jc w:val="center"/>
        <w:rPr>
          <w:rFonts w:ascii="Times" w:eastAsia="Times" w:hAnsi="Times" w:cs="Times"/>
          <w:b/>
          <w:color w:val="000000"/>
        </w:rPr>
      </w:pPr>
      <w:r>
        <w:rPr>
          <w:rFonts w:ascii="Times" w:eastAsia="Times" w:hAnsi="Times" w:cs="Times"/>
          <w:b/>
          <w:color w:val="000000"/>
        </w:rPr>
        <w:lastRenderedPageBreak/>
        <w:t>PURPOSE OF THIS DOCUMENT</w:t>
      </w:r>
    </w:p>
    <w:p w14:paraId="3937A09A" w14:textId="24421E70" w:rsidR="00CD112F" w:rsidRPr="000349DD" w:rsidRDefault="00B80BFC" w:rsidP="000349DD">
      <w:pPr>
        <w:widowControl w:val="0"/>
        <w:pBdr>
          <w:top w:val="nil"/>
          <w:left w:val="nil"/>
          <w:bottom w:val="nil"/>
          <w:right w:val="nil"/>
          <w:between w:val="nil"/>
        </w:pBdr>
        <w:spacing w:before="257" w:line="240" w:lineRule="auto"/>
        <w:rPr>
          <w:rFonts w:ascii="Times" w:eastAsia="Times" w:hAnsi="Times" w:cs="Times"/>
          <w:color w:val="000000"/>
        </w:rPr>
      </w:pPr>
      <w:r>
        <w:rPr>
          <w:rFonts w:ascii="Times" w:eastAsia="Times" w:hAnsi="Times" w:cs="Times"/>
          <w:color w:val="000000"/>
        </w:rPr>
        <w:t>At this point of your writing process, you will have come across a series of templates, resources, tutorials, and guideline documents. The purpose of th</w:t>
      </w:r>
      <w:r w:rsidR="00862AC9">
        <w:rPr>
          <w:rFonts w:ascii="Times" w:eastAsia="Times" w:hAnsi="Times" w:cs="Times"/>
          <w:color w:val="000000"/>
        </w:rPr>
        <w:t>ese</w:t>
      </w:r>
      <w:r>
        <w:rPr>
          <w:rFonts w:ascii="Times" w:eastAsia="Times" w:hAnsi="Times" w:cs="Times"/>
          <w:color w:val="000000"/>
        </w:rPr>
        <w:t xml:space="preserve"> documents is to point out common mistakes, help students do one last once-over before submission, and highlight important guidelines prior to submission. </w:t>
      </w:r>
      <w:r w:rsidR="00CD112F">
        <w:rPr>
          <w:rFonts w:ascii="Times" w:eastAsia="Times" w:hAnsi="Times" w:cs="Times"/>
          <w:color w:val="000000"/>
        </w:rPr>
        <w:t>We strongly suggest following the</w:t>
      </w:r>
      <w:r w:rsidR="00CD112F" w:rsidRPr="00DA3762">
        <w:rPr>
          <w:rFonts w:ascii="Times" w:eastAsia="Times" w:hAnsi="Times" w:cs="Times"/>
          <w:color w:val="000000"/>
        </w:rPr>
        <w:t xml:space="preserve"> Word template for theses and dissertations</w:t>
      </w:r>
      <w:r w:rsidR="00CD112F">
        <w:rPr>
          <w:rFonts w:ascii="Times" w:eastAsia="Times" w:hAnsi="Times" w:cs="Times"/>
          <w:color w:val="000000"/>
        </w:rPr>
        <w:t>.</w:t>
      </w:r>
      <w:r>
        <w:rPr>
          <w:rFonts w:ascii="Times" w:eastAsia="Times" w:hAnsi="Times" w:cs="Times"/>
          <w:b/>
          <w:color w:val="000000"/>
        </w:rPr>
        <w:t xml:space="preserve"> </w:t>
      </w:r>
    </w:p>
    <w:p w14:paraId="7DEB9CFD" w14:textId="77777777" w:rsidR="00917973" w:rsidRDefault="0025775C">
      <w:pPr>
        <w:widowControl w:val="0"/>
        <w:pBdr>
          <w:top w:val="nil"/>
          <w:left w:val="nil"/>
          <w:bottom w:val="nil"/>
          <w:right w:val="nil"/>
          <w:between w:val="nil"/>
        </w:pBdr>
        <w:spacing w:before="257" w:line="240" w:lineRule="auto"/>
        <w:jc w:val="center"/>
        <w:rPr>
          <w:rFonts w:ascii="Times" w:eastAsia="Times" w:hAnsi="Times" w:cs="Times"/>
          <w:b/>
          <w:color w:val="000000"/>
        </w:rPr>
      </w:pPr>
      <w:r>
        <w:rPr>
          <w:rFonts w:ascii="Times" w:eastAsia="Times" w:hAnsi="Times" w:cs="Times"/>
          <w:b/>
          <w:color w:val="000000"/>
        </w:rPr>
        <w:t xml:space="preserve">GENERAL FORMATTING </w:t>
      </w:r>
    </w:p>
    <w:p w14:paraId="61AFB0B3" w14:textId="3B15BFBE" w:rsidR="005E4BE7" w:rsidRDefault="005D6D9D" w:rsidP="00ED6BF1">
      <w:pPr>
        <w:widowControl w:val="0"/>
        <w:pBdr>
          <w:top w:val="nil"/>
          <w:left w:val="nil"/>
          <w:bottom w:val="nil"/>
          <w:right w:val="nil"/>
          <w:between w:val="nil"/>
        </w:pBdr>
        <w:spacing w:line="229" w:lineRule="auto"/>
        <w:ind w:left="80" w:right="67"/>
        <w:rPr>
          <w:rFonts w:ascii="Times" w:eastAsia="Times" w:hAnsi="Times" w:cs="Times"/>
          <w:color w:val="000000"/>
        </w:rPr>
      </w:pPr>
      <w:r>
        <w:rPr>
          <w:rFonts w:ascii="Times" w:eastAsia="Times" w:hAnsi="Times" w:cs="Times"/>
          <w:color w:val="000000"/>
        </w:rPr>
        <w:t xml:space="preserve">This document </w:t>
      </w:r>
      <w:r w:rsidRPr="00DA3762">
        <w:rPr>
          <w:rFonts w:ascii="Times" w:eastAsia="Times" w:hAnsi="Times" w:cs="Times"/>
          <w:color w:val="000000"/>
        </w:rPr>
        <w:t xml:space="preserve">provides basic formatting to assist you in navigating the changes </w:t>
      </w:r>
      <w:r>
        <w:rPr>
          <w:rFonts w:ascii="Times" w:eastAsia="Times" w:hAnsi="Times" w:cs="Times"/>
          <w:color w:val="000000"/>
        </w:rPr>
        <w:t xml:space="preserve">within the document. </w:t>
      </w:r>
      <w:r w:rsidR="005E4BE7" w:rsidRPr="005E4BE7">
        <w:rPr>
          <w:rFonts w:ascii="Times" w:eastAsia="Times" w:hAnsi="Times" w:cs="Times"/>
          <w:b/>
          <w:color w:val="000000"/>
          <w:highlight w:val="yellow"/>
        </w:rPr>
        <w:t xml:space="preserve">Thesis and Dissertation </w:t>
      </w:r>
      <w:r w:rsidRPr="005E4BE7">
        <w:rPr>
          <w:rFonts w:ascii="Times" w:eastAsia="Times" w:hAnsi="Times" w:cs="Times"/>
          <w:b/>
          <w:color w:val="000000"/>
          <w:highlight w:val="yellow"/>
        </w:rPr>
        <w:t>Templates</w:t>
      </w:r>
      <w:r w:rsidRPr="005D6D9D">
        <w:rPr>
          <w:rFonts w:ascii="Times" w:eastAsia="Times" w:hAnsi="Times" w:cs="Times"/>
          <w:color w:val="000000"/>
        </w:rPr>
        <w:t xml:space="preserve"> and additional resources can be </w:t>
      </w:r>
      <w:r>
        <w:rPr>
          <w:rFonts w:ascii="Times" w:eastAsia="Times" w:hAnsi="Times" w:cs="Times"/>
          <w:color w:val="000000"/>
        </w:rPr>
        <w:t xml:space="preserve">found </w:t>
      </w:r>
      <w:r w:rsidR="00E473CC">
        <w:rPr>
          <w:rFonts w:ascii="Times" w:eastAsia="Times" w:hAnsi="Times" w:cs="Times"/>
          <w:color w:val="000000"/>
        </w:rPr>
        <w:t>o</w:t>
      </w:r>
      <w:r>
        <w:rPr>
          <w:rFonts w:ascii="Times" w:eastAsia="Times" w:hAnsi="Times" w:cs="Times"/>
          <w:color w:val="000000"/>
        </w:rPr>
        <w:t>n</w:t>
      </w:r>
      <w:r w:rsidR="005E4BE7">
        <w:rPr>
          <w:rFonts w:ascii="Times" w:eastAsia="Times" w:hAnsi="Times" w:cs="Times"/>
          <w:color w:val="000000"/>
        </w:rPr>
        <w:t>:</w:t>
      </w:r>
      <w:r>
        <w:rPr>
          <w:rFonts w:ascii="Times" w:eastAsia="Times" w:hAnsi="Times" w:cs="Times"/>
          <w:color w:val="000000"/>
        </w:rPr>
        <w:t xml:space="preserve"> </w:t>
      </w:r>
    </w:p>
    <w:p w14:paraId="4C69A78D" w14:textId="77777777" w:rsidR="005E4BE7" w:rsidRDefault="005E4BE7" w:rsidP="00ED6BF1">
      <w:pPr>
        <w:widowControl w:val="0"/>
        <w:pBdr>
          <w:top w:val="nil"/>
          <w:left w:val="nil"/>
          <w:bottom w:val="nil"/>
          <w:right w:val="nil"/>
          <w:between w:val="nil"/>
        </w:pBdr>
        <w:spacing w:line="229" w:lineRule="auto"/>
        <w:ind w:left="80" w:right="67"/>
        <w:rPr>
          <w:rFonts w:ascii="Times" w:eastAsia="Times" w:hAnsi="Times" w:cs="Times"/>
          <w:color w:val="000000"/>
        </w:rPr>
      </w:pPr>
    </w:p>
    <w:p w14:paraId="5A92C3BC" w14:textId="5C5547E9" w:rsidR="00ED6BF1" w:rsidRDefault="00ED6BF1" w:rsidP="005E4BE7">
      <w:pPr>
        <w:widowControl w:val="0"/>
        <w:pBdr>
          <w:top w:val="nil"/>
          <w:left w:val="nil"/>
          <w:bottom w:val="nil"/>
          <w:right w:val="nil"/>
          <w:between w:val="nil"/>
        </w:pBdr>
        <w:spacing w:line="229" w:lineRule="auto"/>
        <w:ind w:left="80" w:right="67"/>
        <w:jc w:val="center"/>
        <w:rPr>
          <w:rFonts w:ascii="Times" w:eastAsia="Times" w:hAnsi="Times" w:cs="Times"/>
          <w:color w:val="0000FF"/>
          <w:u w:val="single"/>
        </w:rPr>
      </w:pPr>
      <w:r w:rsidRPr="00ED6BF1">
        <w:rPr>
          <w:rFonts w:ascii="Times" w:eastAsia="Times" w:hAnsi="Times" w:cs="Times"/>
          <w:color w:val="0000FF"/>
          <w:u w:val="single"/>
        </w:rPr>
        <w:t>Masters Program Research Thesis and Capstone Information</w:t>
      </w:r>
    </w:p>
    <w:p w14:paraId="6B006056" w14:textId="77777777" w:rsidR="005E4BE7" w:rsidRDefault="005E4BE7" w:rsidP="005E4BE7">
      <w:pPr>
        <w:widowControl w:val="0"/>
        <w:pBdr>
          <w:top w:val="nil"/>
          <w:left w:val="nil"/>
          <w:bottom w:val="nil"/>
          <w:right w:val="nil"/>
          <w:between w:val="nil"/>
        </w:pBdr>
        <w:spacing w:line="229" w:lineRule="auto"/>
        <w:ind w:left="80" w:right="67"/>
        <w:jc w:val="center"/>
        <w:rPr>
          <w:rFonts w:ascii="Times" w:eastAsia="Times" w:hAnsi="Times" w:cs="Times"/>
          <w:color w:val="0000FF"/>
          <w:u w:val="single"/>
        </w:rPr>
      </w:pPr>
    </w:p>
    <w:p w14:paraId="0D01BCD0" w14:textId="37ABC747" w:rsidR="005E4BE7" w:rsidRDefault="000C0982" w:rsidP="005E4BE7">
      <w:pPr>
        <w:widowControl w:val="0"/>
        <w:pBdr>
          <w:top w:val="nil"/>
          <w:left w:val="nil"/>
          <w:bottom w:val="nil"/>
          <w:right w:val="nil"/>
          <w:between w:val="nil"/>
        </w:pBdr>
        <w:spacing w:line="229" w:lineRule="auto"/>
        <w:ind w:left="80" w:right="67"/>
        <w:jc w:val="center"/>
        <w:rPr>
          <w:rFonts w:ascii="Times" w:eastAsia="Times" w:hAnsi="Times" w:cs="Times"/>
          <w:color w:val="0000FF"/>
          <w:u w:val="single"/>
        </w:rPr>
      </w:pPr>
      <w:hyperlink r:id="rId8" w:history="1">
        <w:r w:rsidR="005E4BE7" w:rsidRPr="005E4BE7">
          <w:rPr>
            <w:rStyle w:val="Hyperlink"/>
            <w:rFonts w:ascii="Times" w:eastAsia="Times" w:hAnsi="Times" w:cs="Times"/>
          </w:rPr>
          <w:t>PhD Program Research and Dissertation Information</w:t>
        </w:r>
      </w:hyperlink>
    </w:p>
    <w:p w14:paraId="5408AE8E" w14:textId="77777777" w:rsidR="005E4BE7" w:rsidRDefault="005E4BE7" w:rsidP="005E4BE7">
      <w:pPr>
        <w:widowControl w:val="0"/>
        <w:pBdr>
          <w:top w:val="nil"/>
          <w:left w:val="nil"/>
          <w:bottom w:val="nil"/>
          <w:right w:val="nil"/>
          <w:between w:val="nil"/>
        </w:pBdr>
        <w:spacing w:line="229" w:lineRule="auto"/>
        <w:ind w:left="80" w:right="67"/>
        <w:jc w:val="center"/>
        <w:rPr>
          <w:rFonts w:ascii="Times" w:eastAsia="Times" w:hAnsi="Times" w:cs="Times"/>
          <w:color w:val="0000FF"/>
          <w:u w:val="single"/>
        </w:rPr>
      </w:pPr>
    </w:p>
    <w:p w14:paraId="176DB7D7" w14:textId="1AB2BF86" w:rsidR="005D6D9D" w:rsidRPr="007C03D7" w:rsidRDefault="005C1C42" w:rsidP="00ED6BF1">
      <w:pPr>
        <w:widowControl w:val="0"/>
        <w:pBdr>
          <w:top w:val="nil"/>
          <w:left w:val="nil"/>
          <w:bottom w:val="nil"/>
          <w:right w:val="nil"/>
          <w:between w:val="nil"/>
        </w:pBdr>
        <w:spacing w:line="229" w:lineRule="auto"/>
        <w:ind w:left="80" w:right="67"/>
        <w:rPr>
          <w:rFonts w:ascii="Times" w:eastAsia="Times" w:hAnsi="Times" w:cs="Times"/>
          <w:color w:val="0000FF"/>
        </w:rPr>
      </w:pPr>
      <w:r w:rsidRPr="005C1C42">
        <w:rPr>
          <w:rFonts w:ascii="Times" w:eastAsia="Times" w:hAnsi="Times" w:cs="Times"/>
          <w:color w:val="000000"/>
        </w:rPr>
        <w:t xml:space="preserve">Instructions are consistent with menus and options available on a Mac. We recommend students use Word Document as formatting styles will change if </w:t>
      </w:r>
      <w:r w:rsidR="00E473CC">
        <w:rPr>
          <w:rFonts w:ascii="Times" w:eastAsia="Times" w:hAnsi="Times" w:cs="Times"/>
          <w:color w:val="000000"/>
        </w:rPr>
        <w:t xml:space="preserve">the </w:t>
      </w:r>
      <w:r w:rsidRPr="005C1C42">
        <w:rPr>
          <w:rFonts w:ascii="Times" w:eastAsia="Times" w:hAnsi="Times" w:cs="Times"/>
          <w:color w:val="000000"/>
        </w:rPr>
        <w:t>document is converted from a Google Doc to a Word Document. The Office suite is available for download to all BU students on</w:t>
      </w:r>
      <w:r w:rsidR="005D6D9D" w:rsidRPr="007C03D7">
        <w:rPr>
          <w:rFonts w:ascii="Times" w:eastAsia="Times" w:hAnsi="Times" w:cs="Times"/>
          <w:color w:val="0000FF"/>
        </w:rPr>
        <w:t>:</w:t>
      </w:r>
      <w:r w:rsidRPr="007C03D7">
        <w:rPr>
          <w:rFonts w:ascii="Times" w:eastAsia="Times" w:hAnsi="Times" w:cs="Times"/>
          <w:color w:val="0000FF"/>
        </w:rPr>
        <w:t xml:space="preserve"> </w:t>
      </w:r>
      <w:hyperlink r:id="rId9" w:history="1">
        <w:r w:rsidR="00ED6BF1" w:rsidRPr="007C03D7">
          <w:rPr>
            <w:rStyle w:val="Hyperlink"/>
            <w:rFonts w:ascii="Times" w:eastAsia="Times" w:hAnsi="Times" w:cs="Times"/>
            <w:color w:val="0000FF"/>
          </w:rPr>
          <w:t>BU Tech Web Microsoft Office for Students</w:t>
        </w:r>
      </w:hyperlink>
      <w:r w:rsidR="00ED6BF1" w:rsidRPr="007C03D7">
        <w:rPr>
          <w:rFonts w:ascii="Times" w:eastAsia="Times" w:hAnsi="Times" w:cs="Times"/>
          <w:color w:val="0000FF"/>
        </w:rPr>
        <w:t xml:space="preserve"> </w:t>
      </w:r>
    </w:p>
    <w:p w14:paraId="3D04CED7" w14:textId="77777777" w:rsidR="00917973" w:rsidRDefault="00917973" w:rsidP="00DA3762">
      <w:pPr>
        <w:widowControl w:val="0"/>
        <w:pBdr>
          <w:top w:val="nil"/>
          <w:left w:val="nil"/>
          <w:bottom w:val="nil"/>
          <w:right w:val="nil"/>
          <w:between w:val="nil"/>
        </w:pBdr>
        <w:spacing w:before="4" w:line="240" w:lineRule="auto"/>
        <w:rPr>
          <w:rFonts w:ascii="Times" w:eastAsia="Times" w:hAnsi="Times" w:cs="Times"/>
          <w:b/>
        </w:rPr>
      </w:pPr>
    </w:p>
    <w:tbl>
      <w:tblPr>
        <w:tblStyle w:val="TableGrid"/>
        <w:tblW w:w="9535" w:type="dxa"/>
        <w:tblLook w:val="04A0" w:firstRow="1" w:lastRow="0" w:firstColumn="1" w:lastColumn="0" w:noHBand="0" w:noVBand="1"/>
      </w:tblPr>
      <w:tblGrid>
        <w:gridCol w:w="535"/>
        <w:gridCol w:w="9000"/>
      </w:tblGrid>
      <w:tr w:rsidR="0066030B" w14:paraId="3F2898B7" w14:textId="77777777" w:rsidTr="003431C5">
        <w:trPr>
          <w:trHeight w:val="390"/>
        </w:trPr>
        <w:tc>
          <w:tcPr>
            <w:tcW w:w="9535" w:type="dxa"/>
            <w:gridSpan w:val="2"/>
            <w:vAlign w:val="center"/>
          </w:tcPr>
          <w:p w14:paraId="2F99ED12" w14:textId="559F507E" w:rsidR="0066030B" w:rsidRDefault="0066030B" w:rsidP="003B5444">
            <w:pPr>
              <w:widowControl w:val="0"/>
              <w:spacing w:line="229" w:lineRule="auto"/>
              <w:ind w:right="48"/>
              <w:rPr>
                <w:rFonts w:ascii="Times" w:eastAsia="Times" w:hAnsi="Times" w:cs="Times"/>
                <w:b/>
              </w:rPr>
            </w:pPr>
            <w:r>
              <w:rPr>
                <w:rFonts w:ascii="Times" w:eastAsia="Times" w:hAnsi="Times" w:cs="Times"/>
                <w:b/>
              </w:rPr>
              <w:t>Overall</w:t>
            </w:r>
          </w:p>
        </w:tc>
      </w:tr>
      <w:tr w:rsidR="008E23A3" w14:paraId="00BE4C3B" w14:textId="77777777" w:rsidTr="003B5444">
        <w:trPr>
          <w:trHeight w:val="984"/>
        </w:trPr>
        <w:tc>
          <w:tcPr>
            <w:tcW w:w="535" w:type="dxa"/>
          </w:tcPr>
          <w:p w14:paraId="137781C5" w14:textId="77777777" w:rsidR="008E23A3" w:rsidRDefault="008E23A3" w:rsidP="00DA3762">
            <w:pPr>
              <w:widowControl w:val="0"/>
              <w:spacing w:before="4"/>
              <w:rPr>
                <w:rFonts w:ascii="Times" w:eastAsia="Times" w:hAnsi="Times" w:cs="Times"/>
                <w:b/>
              </w:rPr>
            </w:pPr>
          </w:p>
        </w:tc>
        <w:tc>
          <w:tcPr>
            <w:tcW w:w="9000" w:type="dxa"/>
            <w:vAlign w:val="center"/>
          </w:tcPr>
          <w:p w14:paraId="6ABA1B82" w14:textId="4CB84BE9" w:rsidR="008E23A3" w:rsidRPr="008E23A3" w:rsidRDefault="008E23A3" w:rsidP="003B5444">
            <w:pPr>
              <w:widowControl w:val="0"/>
              <w:spacing w:line="229" w:lineRule="auto"/>
              <w:ind w:right="48"/>
              <w:rPr>
                <w:rFonts w:ascii="Times" w:eastAsia="Times" w:hAnsi="Times" w:cs="Times"/>
              </w:rPr>
            </w:pPr>
            <w:r w:rsidRPr="008E23A3">
              <w:rPr>
                <w:rFonts w:ascii="Times" w:eastAsia="Times" w:hAnsi="Times" w:cs="Times"/>
              </w:rPr>
              <w:t xml:space="preserve">File must be a letter size (8.5” x 11”). A4 or any other size will not be accepted. A4-size paper is taller and narrower. International students are encouraged to check that their file is not set for A4 as desktops or laptops </w:t>
            </w:r>
            <w:r w:rsidR="003431C5">
              <w:rPr>
                <w:rFonts w:ascii="Times" w:eastAsia="Times" w:hAnsi="Times" w:cs="Times"/>
              </w:rPr>
              <w:t>from</w:t>
            </w:r>
            <w:r w:rsidRPr="008E23A3">
              <w:rPr>
                <w:rFonts w:ascii="Times" w:eastAsia="Times" w:hAnsi="Times" w:cs="Times"/>
              </w:rPr>
              <w:t xml:space="preserve"> outside of the U.S. may have a different format as default.</w:t>
            </w:r>
          </w:p>
        </w:tc>
      </w:tr>
      <w:tr w:rsidR="008E23A3" w14:paraId="53DC301E" w14:textId="77777777" w:rsidTr="003B5444">
        <w:trPr>
          <w:trHeight w:val="1155"/>
        </w:trPr>
        <w:tc>
          <w:tcPr>
            <w:tcW w:w="535" w:type="dxa"/>
          </w:tcPr>
          <w:p w14:paraId="1F7F2C88" w14:textId="77777777" w:rsidR="008E23A3" w:rsidRDefault="008E23A3" w:rsidP="00DA3762">
            <w:pPr>
              <w:widowControl w:val="0"/>
              <w:spacing w:before="4"/>
              <w:rPr>
                <w:rFonts w:ascii="Times" w:eastAsia="Times" w:hAnsi="Times" w:cs="Times"/>
                <w:b/>
              </w:rPr>
            </w:pPr>
          </w:p>
        </w:tc>
        <w:tc>
          <w:tcPr>
            <w:tcW w:w="9000" w:type="dxa"/>
            <w:vAlign w:val="center"/>
          </w:tcPr>
          <w:p w14:paraId="6E75B3A6" w14:textId="77777777" w:rsidR="008E23A3" w:rsidRDefault="008E23A3" w:rsidP="003B5444">
            <w:pPr>
              <w:widowControl w:val="0"/>
              <w:spacing w:line="229" w:lineRule="auto"/>
              <w:ind w:right="30"/>
              <w:rPr>
                <w:rFonts w:ascii="Times" w:eastAsia="Times" w:hAnsi="Times" w:cs="Times"/>
              </w:rPr>
            </w:pPr>
            <w:r w:rsidRPr="008E23A3">
              <w:rPr>
                <w:rFonts w:ascii="Times" w:eastAsia="Times" w:hAnsi="Times" w:cs="Times"/>
              </w:rPr>
              <w:t xml:space="preserve">If you have inserted section breaks anywhere in the document instead of simple page breaks, make sure that the file after the section break is still set to letter size. Section breaks allow you to change formatting from one section to the next (e.g., portrait view to landscape view, and back again to portrait). If starting a chapter at the top of a new page, insert a page break, not a section break. </w:t>
            </w:r>
          </w:p>
          <w:p w14:paraId="18EDC4BA" w14:textId="77777777" w:rsidR="00DF12E8" w:rsidRDefault="00DF12E8" w:rsidP="003B5444">
            <w:pPr>
              <w:widowControl w:val="0"/>
              <w:spacing w:line="229" w:lineRule="auto"/>
              <w:ind w:right="30"/>
              <w:rPr>
                <w:rFonts w:ascii="Times" w:eastAsia="Times" w:hAnsi="Times" w:cs="Times"/>
              </w:rPr>
            </w:pPr>
          </w:p>
          <w:p w14:paraId="6CDC209E" w14:textId="40AD72F5" w:rsidR="00DF12E8" w:rsidRPr="008E23A3" w:rsidRDefault="00DF12E8" w:rsidP="0041536C">
            <w:pPr>
              <w:rPr>
                <w:rFonts w:ascii="Times" w:eastAsia="Times" w:hAnsi="Times" w:cs="Times"/>
              </w:rPr>
            </w:pPr>
            <w:r w:rsidRPr="0041536C">
              <w:rPr>
                <w:rFonts w:ascii="Times New Roman" w:hAnsi="Times New Roman" w:cs="Times New Roman"/>
              </w:rPr>
              <w:t xml:space="preserve">To see your page and sections breaks, line spacing, and other useful formatting aspects of your document, turning on the “Non-printing Characters” feature can be useful. To turn on this feature, click the “¶” button in the Home ribbon of your Word document. </w:t>
            </w:r>
          </w:p>
        </w:tc>
      </w:tr>
      <w:tr w:rsidR="0066030B" w14:paraId="295EFCC4" w14:textId="77777777" w:rsidTr="003B5444">
        <w:trPr>
          <w:trHeight w:val="435"/>
        </w:trPr>
        <w:tc>
          <w:tcPr>
            <w:tcW w:w="9535" w:type="dxa"/>
            <w:gridSpan w:val="2"/>
            <w:vAlign w:val="center"/>
          </w:tcPr>
          <w:p w14:paraId="39C3D8BF" w14:textId="229EAC18" w:rsidR="0066030B" w:rsidRDefault="0066030B" w:rsidP="003B5444">
            <w:pPr>
              <w:widowControl w:val="0"/>
              <w:spacing w:line="229" w:lineRule="auto"/>
              <w:ind w:right="48" w:firstLine="6"/>
              <w:rPr>
                <w:rFonts w:ascii="Times" w:eastAsia="Times" w:hAnsi="Times" w:cs="Times"/>
                <w:b/>
              </w:rPr>
            </w:pPr>
            <w:r>
              <w:rPr>
                <w:rFonts w:ascii="Times" w:eastAsia="Times" w:hAnsi="Times" w:cs="Times"/>
                <w:b/>
              </w:rPr>
              <w:t>Margins</w:t>
            </w:r>
          </w:p>
        </w:tc>
      </w:tr>
      <w:tr w:rsidR="008E23A3" w14:paraId="09ACF6EB" w14:textId="77777777" w:rsidTr="003B5444">
        <w:trPr>
          <w:trHeight w:val="435"/>
        </w:trPr>
        <w:tc>
          <w:tcPr>
            <w:tcW w:w="535" w:type="dxa"/>
          </w:tcPr>
          <w:p w14:paraId="77D5A459" w14:textId="77777777" w:rsidR="008E23A3" w:rsidRDefault="008E23A3" w:rsidP="00DA3762">
            <w:pPr>
              <w:widowControl w:val="0"/>
              <w:spacing w:before="4"/>
              <w:rPr>
                <w:rFonts w:ascii="Times" w:eastAsia="Times" w:hAnsi="Times" w:cs="Times"/>
                <w:b/>
              </w:rPr>
            </w:pPr>
          </w:p>
        </w:tc>
        <w:tc>
          <w:tcPr>
            <w:tcW w:w="9000" w:type="dxa"/>
            <w:vAlign w:val="center"/>
          </w:tcPr>
          <w:p w14:paraId="5A0EED28" w14:textId="7582A4B3" w:rsidR="008E23A3" w:rsidRPr="008E23A3" w:rsidRDefault="008E23A3" w:rsidP="003B5444">
            <w:pPr>
              <w:widowControl w:val="0"/>
              <w:ind w:right="14"/>
              <w:rPr>
                <w:rFonts w:ascii="Times" w:eastAsia="Times" w:hAnsi="Times" w:cs="Times"/>
              </w:rPr>
            </w:pPr>
            <w:r w:rsidRPr="008E23A3">
              <w:rPr>
                <w:rFonts w:ascii="Times" w:eastAsia="Times" w:hAnsi="Times" w:cs="Times"/>
              </w:rPr>
              <w:t>Margins are set at 1.5 inches for the</w:t>
            </w:r>
            <w:r w:rsidRPr="008E23A3">
              <w:rPr>
                <w:rFonts w:ascii="Noto Sans Symbols" w:eastAsia="Noto Sans Symbols" w:hAnsi="Noto Sans Symbols" w:cs="Noto Sans Symbols"/>
              </w:rPr>
              <w:t xml:space="preserve"> </w:t>
            </w:r>
            <w:r w:rsidRPr="008E23A3">
              <w:rPr>
                <w:rFonts w:ascii="Times" w:eastAsia="Times" w:hAnsi="Times" w:cs="Times"/>
              </w:rPr>
              <w:t>top and left. Margins are set at 1 inch for the bottom and right</w:t>
            </w:r>
          </w:p>
        </w:tc>
      </w:tr>
      <w:tr w:rsidR="008E23A3" w14:paraId="6EDA851A" w14:textId="77777777" w:rsidTr="003B5444">
        <w:trPr>
          <w:trHeight w:val="714"/>
        </w:trPr>
        <w:tc>
          <w:tcPr>
            <w:tcW w:w="535" w:type="dxa"/>
          </w:tcPr>
          <w:p w14:paraId="7C7C5975" w14:textId="77777777" w:rsidR="008E23A3" w:rsidRDefault="008E23A3" w:rsidP="00DA3762">
            <w:pPr>
              <w:widowControl w:val="0"/>
              <w:spacing w:before="4"/>
              <w:rPr>
                <w:rFonts w:ascii="Times" w:eastAsia="Times" w:hAnsi="Times" w:cs="Times"/>
                <w:b/>
              </w:rPr>
            </w:pPr>
          </w:p>
        </w:tc>
        <w:tc>
          <w:tcPr>
            <w:tcW w:w="9000" w:type="dxa"/>
            <w:vAlign w:val="center"/>
          </w:tcPr>
          <w:p w14:paraId="4980D790" w14:textId="4D05E900" w:rsidR="008E23A3" w:rsidRPr="008E23A3" w:rsidRDefault="008E23A3" w:rsidP="003B5444">
            <w:pPr>
              <w:widowControl w:val="0"/>
              <w:ind w:right="14"/>
              <w:rPr>
                <w:rFonts w:ascii="Times" w:eastAsia="Times" w:hAnsi="Times" w:cs="Times"/>
              </w:rPr>
            </w:pPr>
            <w:r w:rsidRPr="008E23A3">
              <w:rPr>
                <w:rFonts w:ascii="Times" w:eastAsia="Times" w:hAnsi="Times" w:cs="Times"/>
              </w:rPr>
              <w:t>If the text does not precisely end at one inch on the bottom and right, that is ok. You may choose to justify the right margin (i.e., make all lines end at one inch). Do not set the margins overly wide.</w:t>
            </w:r>
          </w:p>
        </w:tc>
      </w:tr>
      <w:tr w:rsidR="008E23A3" w14:paraId="54557529" w14:textId="77777777" w:rsidTr="003B5444">
        <w:trPr>
          <w:trHeight w:val="984"/>
        </w:trPr>
        <w:tc>
          <w:tcPr>
            <w:tcW w:w="535" w:type="dxa"/>
          </w:tcPr>
          <w:p w14:paraId="68A47669" w14:textId="77777777" w:rsidR="008E23A3" w:rsidRDefault="008E23A3" w:rsidP="00DA3762">
            <w:pPr>
              <w:widowControl w:val="0"/>
              <w:spacing w:before="4"/>
              <w:rPr>
                <w:rFonts w:ascii="Times" w:eastAsia="Times" w:hAnsi="Times" w:cs="Times"/>
                <w:b/>
              </w:rPr>
            </w:pPr>
          </w:p>
        </w:tc>
        <w:tc>
          <w:tcPr>
            <w:tcW w:w="9000" w:type="dxa"/>
            <w:vAlign w:val="center"/>
          </w:tcPr>
          <w:p w14:paraId="085F8A9E" w14:textId="414590C9" w:rsidR="008E23A3" w:rsidRPr="001124AA" w:rsidRDefault="008E23A3" w:rsidP="003B5444">
            <w:pPr>
              <w:widowControl w:val="0"/>
              <w:ind w:right="14"/>
              <w:rPr>
                <w:rFonts w:ascii="Times" w:eastAsia="Times" w:hAnsi="Times" w:cs="Times"/>
              </w:rPr>
            </w:pPr>
            <w:r w:rsidRPr="008E23A3">
              <w:rPr>
                <w:rFonts w:ascii="Times" w:eastAsia="Times" w:hAnsi="Times" w:cs="Times"/>
              </w:rPr>
              <w:t>Follow the ruler at the top of each page. There are small triangles (your indents) on the ruler set at the left and right margins. The indents can move into the lighter area of the ruler, but should never be set in the darker area of the ruler outside the margins.</w:t>
            </w:r>
          </w:p>
        </w:tc>
      </w:tr>
      <w:tr w:rsidR="0066030B" w14:paraId="4FC8CA80" w14:textId="77777777" w:rsidTr="003B5444">
        <w:trPr>
          <w:trHeight w:val="507"/>
        </w:trPr>
        <w:tc>
          <w:tcPr>
            <w:tcW w:w="9535" w:type="dxa"/>
            <w:gridSpan w:val="2"/>
            <w:vAlign w:val="center"/>
          </w:tcPr>
          <w:p w14:paraId="45DB4EBB" w14:textId="7C0CD177" w:rsidR="007D20A6" w:rsidRPr="00D40177" w:rsidRDefault="0066030B" w:rsidP="007D20A6">
            <w:pPr>
              <w:rPr>
                <w:rFonts w:ascii="Times New Roman" w:hAnsi="Times New Roman" w:cs="Times New Roman"/>
              </w:rPr>
            </w:pPr>
            <w:r w:rsidRPr="00B64D8F">
              <w:rPr>
                <w:rFonts w:ascii="Times" w:eastAsia="Times" w:hAnsi="Times" w:cs="Times"/>
                <w:b/>
                <w:color w:val="FF0000"/>
              </w:rPr>
              <w:t xml:space="preserve">Spellcheck Your Entire Document before Format Review: </w:t>
            </w:r>
            <w:r w:rsidR="00D40177" w:rsidRPr="00D40177">
              <w:rPr>
                <w:rFonts w:ascii="Times New Roman" w:hAnsi="Times New Roman" w:cs="Times New Roman"/>
              </w:rPr>
              <w:t>To see</w:t>
            </w:r>
            <w:r w:rsidR="007D20A6" w:rsidRPr="00D40177">
              <w:rPr>
                <w:rFonts w:ascii="Times New Roman" w:hAnsi="Times New Roman" w:cs="Times New Roman"/>
              </w:rPr>
              <w:t xml:space="preserve"> instructions on the newest version of </w:t>
            </w:r>
            <w:r w:rsidR="00702BAE">
              <w:rPr>
                <w:rFonts w:ascii="Times New Roman" w:hAnsi="Times New Roman" w:cs="Times New Roman"/>
              </w:rPr>
              <w:t>“</w:t>
            </w:r>
            <w:r w:rsidR="007D20A6" w:rsidRPr="00D40177">
              <w:rPr>
                <w:rFonts w:ascii="Times New Roman" w:hAnsi="Times New Roman" w:cs="Times New Roman"/>
              </w:rPr>
              <w:t>Word Spellcheck Commands</w:t>
            </w:r>
            <w:r w:rsidR="00702BAE">
              <w:rPr>
                <w:rFonts w:ascii="Times New Roman" w:hAnsi="Times New Roman" w:cs="Times New Roman"/>
              </w:rPr>
              <w:t>”</w:t>
            </w:r>
            <w:r w:rsidR="00D40177" w:rsidRPr="00D40177">
              <w:rPr>
                <w:rFonts w:ascii="Times New Roman" w:hAnsi="Times New Roman" w:cs="Times New Roman"/>
              </w:rPr>
              <w:t>,</w:t>
            </w:r>
            <w:r w:rsidR="007D20A6" w:rsidRPr="00D40177">
              <w:rPr>
                <w:rFonts w:ascii="Times New Roman" w:hAnsi="Times New Roman" w:cs="Times New Roman"/>
              </w:rPr>
              <w:t xml:space="preserve"> view the PDF Tutorial</w:t>
            </w:r>
            <w:r w:rsidR="00702BAE">
              <w:rPr>
                <w:rFonts w:ascii="Times New Roman" w:hAnsi="Times New Roman" w:cs="Times New Roman"/>
              </w:rPr>
              <w:t>.</w:t>
            </w:r>
          </w:p>
          <w:p w14:paraId="70D2530B" w14:textId="34832910" w:rsidR="0066030B" w:rsidRPr="00B64D8F" w:rsidRDefault="0066030B" w:rsidP="007D20A6">
            <w:pPr>
              <w:widowControl w:val="0"/>
              <w:ind w:left="6"/>
              <w:rPr>
                <w:rFonts w:ascii="Times" w:eastAsia="Times" w:hAnsi="Times" w:cs="Times"/>
                <w:b/>
                <w:color w:val="FF0000"/>
              </w:rPr>
            </w:pPr>
          </w:p>
        </w:tc>
      </w:tr>
      <w:tr w:rsidR="001124AA" w14:paraId="0EA4EF26" w14:textId="77777777" w:rsidTr="003B5444">
        <w:trPr>
          <w:trHeight w:val="1182"/>
        </w:trPr>
        <w:tc>
          <w:tcPr>
            <w:tcW w:w="535" w:type="dxa"/>
          </w:tcPr>
          <w:p w14:paraId="706CAD75" w14:textId="77777777" w:rsidR="001124AA" w:rsidRDefault="001124AA" w:rsidP="00DA3762">
            <w:pPr>
              <w:widowControl w:val="0"/>
              <w:spacing w:before="4"/>
              <w:rPr>
                <w:rFonts w:ascii="Times" w:eastAsia="Times" w:hAnsi="Times" w:cs="Times"/>
                <w:b/>
              </w:rPr>
            </w:pPr>
          </w:p>
        </w:tc>
        <w:tc>
          <w:tcPr>
            <w:tcW w:w="9000" w:type="dxa"/>
            <w:vAlign w:val="center"/>
          </w:tcPr>
          <w:p w14:paraId="14474EC1" w14:textId="75392A29" w:rsidR="001124AA" w:rsidRPr="001124AA" w:rsidRDefault="001124AA" w:rsidP="003B5444">
            <w:pPr>
              <w:widowControl w:val="0"/>
              <w:spacing w:before="6" w:line="229" w:lineRule="auto"/>
              <w:ind w:right="61"/>
              <w:rPr>
                <w:rFonts w:ascii="Noto Sans Symbols" w:eastAsia="Noto Sans Symbols" w:hAnsi="Noto Sans Symbols" w:cs="Noto Sans Symbols"/>
              </w:rPr>
            </w:pPr>
            <w:r w:rsidRPr="001124AA">
              <w:rPr>
                <w:rFonts w:ascii="Times" w:eastAsia="Times" w:hAnsi="Times" w:cs="Times"/>
              </w:rPr>
              <w:t>Thesis should not be in review format mode when performing spell check. Go to the “Review” tab and change the view from “</w:t>
            </w:r>
            <w:r w:rsidR="00862AC9">
              <w:rPr>
                <w:rFonts w:ascii="Times" w:eastAsia="Times" w:hAnsi="Times" w:cs="Times"/>
              </w:rPr>
              <w:t>All</w:t>
            </w:r>
            <w:r w:rsidRPr="001124AA">
              <w:rPr>
                <w:rFonts w:ascii="Times" w:eastAsia="Times" w:hAnsi="Times" w:cs="Times"/>
              </w:rPr>
              <w:t xml:space="preserve"> Markup” to “</w:t>
            </w:r>
            <w:r w:rsidR="00862AC9">
              <w:rPr>
                <w:rFonts w:ascii="Times" w:eastAsia="Times" w:hAnsi="Times" w:cs="Times"/>
              </w:rPr>
              <w:t>No Markup</w:t>
            </w:r>
            <w:r w:rsidRPr="001124AA">
              <w:rPr>
                <w:rFonts w:ascii="Times" w:eastAsia="Times" w:hAnsi="Times" w:cs="Times"/>
              </w:rPr>
              <w:t xml:space="preserve">”.  When reopening your file, it will open </w:t>
            </w:r>
            <w:r w:rsidR="00862AC9">
              <w:rPr>
                <w:rFonts w:ascii="Times" w:eastAsia="Times" w:hAnsi="Times" w:cs="Times"/>
              </w:rPr>
              <w:t xml:space="preserve">again </w:t>
            </w:r>
            <w:r w:rsidRPr="001124AA">
              <w:rPr>
                <w:rFonts w:ascii="Times" w:eastAsia="Times" w:hAnsi="Times" w:cs="Times"/>
              </w:rPr>
              <w:t xml:space="preserve">in Markup view, and you will have to change it to </w:t>
            </w:r>
            <w:r w:rsidR="00862AC9">
              <w:rPr>
                <w:rFonts w:ascii="Times" w:eastAsia="Times" w:hAnsi="Times" w:cs="Times"/>
              </w:rPr>
              <w:t>No Markup</w:t>
            </w:r>
            <w:r w:rsidR="00862AC9" w:rsidRPr="001124AA">
              <w:rPr>
                <w:rFonts w:ascii="Times" w:eastAsia="Times" w:hAnsi="Times" w:cs="Times"/>
              </w:rPr>
              <w:t xml:space="preserve"> </w:t>
            </w:r>
            <w:r w:rsidRPr="001124AA">
              <w:rPr>
                <w:rFonts w:ascii="Times" w:eastAsia="Times" w:hAnsi="Times" w:cs="Times"/>
              </w:rPr>
              <w:t xml:space="preserve">view. </w:t>
            </w:r>
            <w:r w:rsidRPr="001124AA">
              <w:rPr>
                <w:rFonts w:ascii="Times" w:eastAsia="Times" w:hAnsi="Times" w:cs="Times"/>
                <w:b/>
                <w:color w:val="FF0000"/>
                <w:u w:val="single"/>
              </w:rPr>
              <w:t>Never save your file as a PDF or print it out in Markup view</w:t>
            </w:r>
            <w:r w:rsidRPr="001124AA">
              <w:rPr>
                <w:rFonts w:ascii="Times" w:eastAsia="Times" w:hAnsi="Times" w:cs="Times"/>
              </w:rPr>
              <w:t xml:space="preserve">. Editing marks will appear in the PDF or on the printout.  </w:t>
            </w:r>
          </w:p>
        </w:tc>
      </w:tr>
      <w:tr w:rsidR="001124AA" w14:paraId="01B5BBD9" w14:textId="77777777" w:rsidTr="003431C5">
        <w:trPr>
          <w:trHeight w:val="2775"/>
        </w:trPr>
        <w:tc>
          <w:tcPr>
            <w:tcW w:w="535" w:type="dxa"/>
          </w:tcPr>
          <w:p w14:paraId="63160E1C" w14:textId="77777777" w:rsidR="001124AA" w:rsidRDefault="001124AA" w:rsidP="00DA3762">
            <w:pPr>
              <w:widowControl w:val="0"/>
              <w:spacing w:before="4"/>
              <w:rPr>
                <w:rFonts w:ascii="Times" w:eastAsia="Times" w:hAnsi="Times" w:cs="Times"/>
                <w:b/>
              </w:rPr>
            </w:pPr>
          </w:p>
        </w:tc>
        <w:tc>
          <w:tcPr>
            <w:tcW w:w="9000" w:type="dxa"/>
            <w:vAlign w:val="center"/>
          </w:tcPr>
          <w:p w14:paraId="255E5F53" w14:textId="77777777" w:rsidR="001124AA" w:rsidRPr="001124AA" w:rsidRDefault="001124AA" w:rsidP="0059387D">
            <w:pPr>
              <w:widowControl w:val="0"/>
              <w:spacing w:before="6" w:line="229" w:lineRule="auto"/>
              <w:ind w:right="61"/>
              <w:rPr>
                <w:rFonts w:ascii="Noto Sans Symbols" w:eastAsia="Noto Sans Symbols" w:hAnsi="Noto Sans Symbols" w:cs="Noto Sans Symbols"/>
              </w:rPr>
            </w:pPr>
            <w:r w:rsidRPr="001124AA">
              <w:rPr>
                <w:rFonts w:ascii="Times" w:eastAsia="Times" w:hAnsi="Times" w:cs="Times"/>
              </w:rPr>
              <w:t xml:space="preserve">The default in Spellcheck is set to ignore words in all uppercase letters and words with numbers, such as acronyms. Because most of the words on the title page are in all uppercase letters, Spellcheck will ignore them unless you turn that option off. To turn the option off: </w:t>
            </w:r>
          </w:p>
          <w:p w14:paraId="425C3CF7" w14:textId="5C6850EA" w:rsidR="001124AA" w:rsidRDefault="00D0062F" w:rsidP="0059387D">
            <w:pPr>
              <w:widowControl w:val="0"/>
              <w:spacing w:line="220" w:lineRule="exact"/>
              <w:rPr>
                <w:rFonts w:ascii="Times" w:eastAsia="Times" w:hAnsi="Times" w:cs="Times"/>
              </w:rPr>
            </w:pPr>
            <w:r>
              <w:rPr>
                <w:rFonts w:ascii="Noto Sans Symbols" w:eastAsia="Noto Sans Symbols" w:hAnsi="Noto Sans Symbols" w:cs="Noto Sans Symbols"/>
              </w:rPr>
              <w:t xml:space="preserve">∙ </w:t>
            </w:r>
            <w:r w:rsidR="001124AA">
              <w:rPr>
                <w:rFonts w:ascii="Times" w:eastAsia="Times" w:hAnsi="Times" w:cs="Times"/>
              </w:rPr>
              <w:t>Choose “Tools” in the menu at the top of your screen</w:t>
            </w:r>
          </w:p>
          <w:p w14:paraId="679B94D0" w14:textId="77777777" w:rsidR="001124AA" w:rsidRDefault="001124AA" w:rsidP="0059387D">
            <w:pPr>
              <w:widowControl w:val="0"/>
              <w:spacing w:line="220" w:lineRule="exact"/>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 xml:space="preserve">Select “Spelling and Grammar” </w:t>
            </w:r>
          </w:p>
          <w:p w14:paraId="56A8DB88" w14:textId="77777777" w:rsidR="001124AA" w:rsidRDefault="001124AA" w:rsidP="0059387D">
            <w:pPr>
              <w:widowControl w:val="0"/>
              <w:spacing w:line="220" w:lineRule="exact"/>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 xml:space="preserve">In the window that appears, click on “Options” </w:t>
            </w:r>
          </w:p>
          <w:p w14:paraId="26FAE6CB" w14:textId="77777777" w:rsidR="001124AA" w:rsidRDefault="001124AA" w:rsidP="0059387D">
            <w:pPr>
              <w:widowControl w:val="0"/>
              <w:spacing w:line="220" w:lineRule="exact"/>
              <w:ind w:left="356" w:right="129" w:hanging="356"/>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Check that the settings that say “Ignore Words in Uppercase” and “Ignore Words with Numbers” are off to assure that all titles and headings are spell checked</w:t>
            </w:r>
          </w:p>
          <w:p w14:paraId="0274D34A" w14:textId="77777777" w:rsidR="001124AA" w:rsidRDefault="001124AA" w:rsidP="0059387D">
            <w:pPr>
              <w:widowControl w:val="0"/>
              <w:spacing w:line="220" w:lineRule="exact"/>
              <w:ind w:right="59"/>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 xml:space="preserve">Click on “Recheck Document” </w:t>
            </w:r>
          </w:p>
          <w:p w14:paraId="6028363D" w14:textId="0B54FA74" w:rsidR="001124AA" w:rsidRPr="001124AA" w:rsidRDefault="001124AA" w:rsidP="003431C5">
            <w:pPr>
              <w:widowControl w:val="0"/>
              <w:spacing w:line="220" w:lineRule="exact"/>
              <w:ind w:right="59"/>
              <w:rPr>
                <w:rFonts w:ascii="Noto Sans Symbols" w:eastAsia="Noto Sans Symbols" w:hAnsi="Noto Sans Symbols" w:cs="Noto Sans Symbols"/>
              </w:rPr>
            </w:pPr>
            <w:r>
              <w:rPr>
                <w:rFonts w:ascii="Noto Sans Symbols" w:eastAsia="Noto Sans Symbols" w:hAnsi="Noto Sans Symbols" w:cs="Noto Sans Symbols"/>
              </w:rPr>
              <w:t>∙</w:t>
            </w:r>
            <w:r>
              <w:rPr>
                <w:rFonts w:ascii="Times" w:eastAsia="Times" w:hAnsi="Times" w:cs="Times"/>
              </w:rPr>
              <w:t xml:space="preserve">If you have run Spellcheck before, the system will ask you if you really want to run it again, and that every word you told it to ignore previously will be checked again. Click “Yes.” </w:t>
            </w:r>
          </w:p>
        </w:tc>
      </w:tr>
      <w:tr w:rsidR="003431C5" w14:paraId="6A480284" w14:textId="77777777" w:rsidTr="003431C5">
        <w:trPr>
          <w:trHeight w:val="705"/>
        </w:trPr>
        <w:tc>
          <w:tcPr>
            <w:tcW w:w="535" w:type="dxa"/>
          </w:tcPr>
          <w:p w14:paraId="4B8F7FCB" w14:textId="77777777" w:rsidR="003431C5" w:rsidRDefault="003431C5" w:rsidP="00DA3762">
            <w:pPr>
              <w:widowControl w:val="0"/>
              <w:spacing w:before="4"/>
              <w:rPr>
                <w:rFonts w:ascii="Times" w:eastAsia="Times" w:hAnsi="Times" w:cs="Times"/>
                <w:b/>
              </w:rPr>
            </w:pPr>
          </w:p>
        </w:tc>
        <w:tc>
          <w:tcPr>
            <w:tcW w:w="9000" w:type="dxa"/>
            <w:vAlign w:val="center"/>
          </w:tcPr>
          <w:p w14:paraId="5B266044" w14:textId="6758CCA2" w:rsidR="003431C5" w:rsidRPr="001124AA" w:rsidRDefault="003431C5" w:rsidP="003431C5">
            <w:pPr>
              <w:widowControl w:val="0"/>
              <w:spacing w:before="6" w:line="229" w:lineRule="auto"/>
              <w:ind w:right="61"/>
              <w:rPr>
                <w:rFonts w:ascii="Times" w:eastAsia="Times" w:hAnsi="Times" w:cs="Times"/>
              </w:rPr>
            </w:pPr>
            <w:r w:rsidRPr="001124AA">
              <w:rPr>
                <w:rFonts w:ascii="Times" w:eastAsia="Times" w:hAnsi="Times" w:cs="Times"/>
                <w:b/>
              </w:rPr>
              <w:t xml:space="preserve">Please note: </w:t>
            </w:r>
            <w:r w:rsidRPr="001124AA">
              <w:rPr>
                <w:rFonts w:ascii="Times" w:eastAsia="Times" w:hAnsi="Times" w:cs="Times"/>
              </w:rPr>
              <w:t>Spellcheck will ignore words that are spelled correctly, but used in the wrong context (e.g., hart felt). It is important to look over what you’ve typed and not rely heavily on Spellcheck.</w:t>
            </w:r>
          </w:p>
        </w:tc>
      </w:tr>
    </w:tbl>
    <w:p w14:paraId="4AA439B3" w14:textId="77777777" w:rsidR="004F199A" w:rsidRDefault="004F199A" w:rsidP="003431C5">
      <w:pPr>
        <w:widowControl w:val="0"/>
        <w:spacing w:line="240" w:lineRule="auto"/>
        <w:rPr>
          <w:rFonts w:ascii="Times" w:eastAsia="Times" w:hAnsi="Times" w:cs="Times"/>
          <w:sz w:val="10"/>
          <w:szCs w:val="10"/>
        </w:rPr>
      </w:pPr>
    </w:p>
    <w:p w14:paraId="119E7000" w14:textId="5E7473A0" w:rsidR="00917973" w:rsidRDefault="00917973">
      <w:pPr>
        <w:widowControl w:val="0"/>
        <w:spacing w:line="240" w:lineRule="auto"/>
        <w:jc w:val="center"/>
        <w:rPr>
          <w:rFonts w:ascii="Times" w:eastAsia="Times" w:hAnsi="Times" w:cs="Times"/>
          <w:b/>
          <w:sz w:val="10"/>
          <w:szCs w:val="10"/>
        </w:rPr>
      </w:pPr>
    </w:p>
    <w:p w14:paraId="6E19EF06" w14:textId="590A1591" w:rsidR="004F199A" w:rsidRPr="003431C5" w:rsidRDefault="0025775C" w:rsidP="003431C5">
      <w:pPr>
        <w:widowControl w:val="0"/>
        <w:spacing w:line="240" w:lineRule="auto"/>
        <w:jc w:val="center"/>
        <w:rPr>
          <w:rFonts w:ascii="Times" w:eastAsia="Times" w:hAnsi="Times" w:cs="Times"/>
          <w:b/>
        </w:rPr>
      </w:pPr>
      <w:r>
        <w:rPr>
          <w:rFonts w:ascii="Times" w:eastAsia="Times" w:hAnsi="Times" w:cs="Times"/>
          <w:b/>
          <w:color w:val="000000"/>
        </w:rPr>
        <w:t>PREPAGES</w:t>
      </w:r>
      <w:r w:rsidR="003431C5">
        <w:rPr>
          <w:rFonts w:ascii="Times" w:eastAsia="Times" w:hAnsi="Times" w:cs="Times"/>
          <w:b/>
          <w:color w:val="000000"/>
        </w:rPr>
        <w:t xml:space="preserve">:  </w:t>
      </w:r>
      <w:r w:rsidR="003431C5">
        <w:rPr>
          <w:rFonts w:ascii="Times" w:eastAsia="Times" w:hAnsi="Times" w:cs="Times"/>
        </w:rPr>
        <w:t>Starting here, we suggest you follow the template side by side</w:t>
      </w:r>
    </w:p>
    <w:tbl>
      <w:tblPr>
        <w:tblStyle w:val="a2"/>
        <w:tblW w:w="93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8985"/>
      </w:tblGrid>
      <w:tr w:rsidR="00A164C0" w14:paraId="6BB93A15" w14:textId="77777777" w:rsidTr="004F199A">
        <w:trPr>
          <w:trHeight w:val="280"/>
        </w:trPr>
        <w:tc>
          <w:tcPr>
            <w:tcW w:w="9390" w:type="dxa"/>
            <w:gridSpan w:val="2"/>
            <w:shd w:val="clear" w:color="auto" w:fill="auto"/>
            <w:tcMar>
              <w:top w:w="100" w:type="dxa"/>
              <w:left w:w="100" w:type="dxa"/>
              <w:bottom w:w="100" w:type="dxa"/>
              <w:right w:w="100" w:type="dxa"/>
            </w:tcMar>
          </w:tcPr>
          <w:p w14:paraId="3CAD9EFE" w14:textId="62FC3CC2" w:rsidR="00A164C0" w:rsidRDefault="00A164C0" w:rsidP="00A164C0">
            <w:pPr>
              <w:widowControl w:val="0"/>
              <w:spacing w:line="240" w:lineRule="auto"/>
              <w:ind w:left="5"/>
              <w:rPr>
                <w:rFonts w:ascii="Times" w:eastAsia="Times" w:hAnsi="Times" w:cs="Times"/>
                <w:b/>
              </w:rPr>
            </w:pPr>
          </w:p>
        </w:tc>
      </w:tr>
      <w:tr w:rsidR="00A164C0" w14:paraId="5858CD75" w14:textId="77777777" w:rsidTr="004F199A">
        <w:trPr>
          <w:trHeight w:val="280"/>
        </w:trPr>
        <w:tc>
          <w:tcPr>
            <w:tcW w:w="9390" w:type="dxa"/>
            <w:gridSpan w:val="2"/>
            <w:shd w:val="clear" w:color="auto" w:fill="auto"/>
            <w:tcMar>
              <w:top w:w="100" w:type="dxa"/>
              <w:left w:w="100" w:type="dxa"/>
              <w:bottom w:w="100" w:type="dxa"/>
              <w:right w:w="100" w:type="dxa"/>
            </w:tcMar>
          </w:tcPr>
          <w:p w14:paraId="2ECBB7D9" w14:textId="71C6B2A8" w:rsidR="00A164C0" w:rsidRDefault="00A164C0" w:rsidP="00A164C0">
            <w:pPr>
              <w:widowControl w:val="0"/>
              <w:spacing w:line="240" w:lineRule="auto"/>
              <w:ind w:left="5"/>
              <w:rPr>
                <w:rFonts w:ascii="Times" w:eastAsia="Times" w:hAnsi="Times" w:cs="Times"/>
                <w:b/>
              </w:rPr>
            </w:pPr>
            <w:r>
              <w:rPr>
                <w:rFonts w:ascii="Times" w:eastAsia="Times" w:hAnsi="Times" w:cs="Times"/>
                <w:b/>
              </w:rPr>
              <w:t xml:space="preserve">Title Page </w:t>
            </w:r>
          </w:p>
        </w:tc>
      </w:tr>
      <w:tr w:rsidR="00E83D6F" w14:paraId="47DDF8FF" w14:textId="77777777" w:rsidTr="004F199A">
        <w:tc>
          <w:tcPr>
            <w:tcW w:w="405" w:type="dxa"/>
            <w:shd w:val="clear" w:color="auto" w:fill="auto"/>
            <w:tcMar>
              <w:top w:w="100" w:type="dxa"/>
              <w:left w:w="100" w:type="dxa"/>
              <w:bottom w:w="100" w:type="dxa"/>
              <w:right w:w="100" w:type="dxa"/>
            </w:tcMar>
          </w:tcPr>
          <w:p w14:paraId="24630CA9"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06E9869D" w14:textId="792C7BA9" w:rsidR="00E83D6F" w:rsidRDefault="00E83D6F" w:rsidP="00E83D6F">
            <w:pPr>
              <w:widowControl w:val="0"/>
              <w:spacing w:before="8" w:line="240" w:lineRule="auto"/>
              <w:rPr>
                <w:rFonts w:ascii="Noto Sans Symbols" w:eastAsia="Noto Sans Symbols" w:hAnsi="Noto Sans Symbols" w:cs="Noto Sans Symbols"/>
              </w:rPr>
            </w:pPr>
            <w:r>
              <w:rPr>
                <w:rFonts w:ascii="Noto Sans Symbols" w:eastAsia="Noto Sans Symbols" w:hAnsi="Noto Sans Symbols" w:cs="Noto Sans Symbols"/>
              </w:rPr>
              <w:t>All Greek and Latin symbols and other special characters in titles</w:t>
            </w:r>
            <w:r w:rsidR="00B46AC9">
              <w:rPr>
                <w:rFonts w:ascii="Noto Sans Symbols" w:eastAsia="Noto Sans Symbols" w:hAnsi="Noto Sans Symbols" w:cs="Noto Sans Symbols"/>
              </w:rPr>
              <w:t xml:space="preserve"> are </w:t>
            </w:r>
            <w:r>
              <w:rPr>
                <w:rFonts w:ascii="Noto Sans Symbols" w:eastAsia="Noto Sans Symbols" w:hAnsi="Noto Sans Symbols" w:cs="Noto Sans Symbols"/>
              </w:rPr>
              <w:t>reproduced by ProQuest.</w:t>
            </w:r>
          </w:p>
        </w:tc>
      </w:tr>
      <w:tr w:rsidR="00E83D6F" w14:paraId="0081BD4E" w14:textId="77777777" w:rsidTr="004F199A">
        <w:tc>
          <w:tcPr>
            <w:tcW w:w="405" w:type="dxa"/>
            <w:shd w:val="clear" w:color="auto" w:fill="auto"/>
            <w:tcMar>
              <w:top w:w="100" w:type="dxa"/>
              <w:left w:w="100" w:type="dxa"/>
              <w:bottom w:w="100" w:type="dxa"/>
              <w:right w:w="100" w:type="dxa"/>
            </w:tcMar>
          </w:tcPr>
          <w:p w14:paraId="67680940"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1D37CB5F" w14:textId="52A7F500" w:rsidR="00E83D6F" w:rsidRPr="00360654" w:rsidRDefault="00E83D6F" w:rsidP="00B46AC9">
            <w:pPr>
              <w:widowControl w:val="0"/>
              <w:spacing w:before="8" w:line="240" w:lineRule="auto"/>
              <w:rPr>
                <w:rFonts w:ascii="Times" w:eastAsia="Times" w:hAnsi="Times" w:cs="Times"/>
              </w:rPr>
            </w:pPr>
            <w:r>
              <w:rPr>
                <w:rFonts w:ascii="Noto Sans Symbols" w:eastAsia="Noto Sans Symbols" w:hAnsi="Noto Sans Symbols" w:cs="Noto Sans Symbols"/>
              </w:rPr>
              <w:t>T</w:t>
            </w:r>
            <w:r>
              <w:rPr>
                <w:rFonts w:ascii="Times" w:eastAsia="Times" w:hAnsi="Times" w:cs="Times"/>
              </w:rPr>
              <w:t>itle page, copyright and approval (</w:t>
            </w:r>
            <w:bookmarkStart w:id="0" w:name="_GoBack"/>
            <w:r w:rsidR="000C0982">
              <w:rPr>
                <w:rFonts w:ascii="Times" w:eastAsia="Times" w:hAnsi="Times" w:cs="Times"/>
              </w:rPr>
              <w:t>R</w:t>
            </w:r>
            <w:bookmarkEnd w:id="0"/>
            <w:r>
              <w:rPr>
                <w:rFonts w:ascii="Times" w:eastAsia="Times" w:hAnsi="Times" w:cs="Times"/>
              </w:rPr>
              <w:t xml:space="preserve">oman numeral) page numbers are </w:t>
            </w:r>
            <w:r w:rsidRPr="006339EC">
              <w:rPr>
                <w:rFonts w:ascii="Times" w:eastAsia="Times" w:hAnsi="Times" w:cs="Times"/>
              </w:rPr>
              <w:t>counted but not visible</w:t>
            </w:r>
            <w:r>
              <w:rPr>
                <w:rFonts w:ascii="Times" w:eastAsia="Times" w:hAnsi="Times" w:cs="Times"/>
              </w:rPr>
              <w:t>.</w:t>
            </w:r>
          </w:p>
        </w:tc>
      </w:tr>
      <w:tr w:rsidR="00E83D6F" w14:paraId="0C2652FD" w14:textId="77777777" w:rsidTr="004F199A">
        <w:tc>
          <w:tcPr>
            <w:tcW w:w="405" w:type="dxa"/>
            <w:shd w:val="clear" w:color="auto" w:fill="auto"/>
            <w:tcMar>
              <w:top w:w="100" w:type="dxa"/>
              <w:left w:w="100" w:type="dxa"/>
              <w:bottom w:w="100" w:type="dxa"/>
              <w:right w:w="100" w:type="dxa"/>
            </w:tcMar>
          </w:tcPr>
          <w:p w14:paraId="422E5DCE"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07D186A0" w14:textId="379EBFAD" w:rsidR="00E83D6F" w:rsidRPr="00360654" w:rsidRDefault="00E83D6F" w:rsidP="00E83D6F">
            <w:pPr>
              <w:widowControl w:val="0"/>
              <w:spacing w:before="8" w:line="240" w:lineRule="auto"/>
              <w:rPr>
                <w:rFonts w:ascii="Noto Sans Symbols" w:eastAsia="Noto Sans Symbols" w:hAnsi="Noto Sans Symbols" w:cs="Noto Sans Symbols"/>
              </w:rPr>
            </w:pPr>
            <w:r w:rsidRPr="00360654">
              <w:rPr>
                <w:rFonts w:ascii="Times" w:eastAsia="Times" w:hAnsi="Times" w:cs="Times"/>
              </w:rPr>
              <w:t xml:space="preserve">Check for any misspellings, even in your name. </w:t>
            </w:r>
          </w:p>
        </w:tc>
      </w:tr>
      <w:tr w:rsidR="00E83D6F" w14:paraId="19FD8BFA" w14:textId="77777777" w:rsidTr="004F199A">
        <w:tc>
          <w:tcPr>
            <w:tcW w:w="405" w:type="dxa"/>
            <w:shd w:val="clear" w:color="auto" w:fill="auto"/>
            <w:tcMar>
              <w:top w:w="100" w:type="dxa"/>
              <w:left w:w="100" w:type="dxa"/>
              <w:bottom w:w="100" w:type="dxa"/>
              <w:right w:w="100" w:type="dxa"/>
            </w:tcMar>
          </w:tcPr>
          <w:p w14:paraId="50A2D09E"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112A2C98" w14:textId="58FE9A21" w:rsidR="00E83D6F" w:rsidRPr="00360654" w:rsidRDefault="00E83D6F" w:rsidP="00E83D6F">
            <w:pPr>
              <w:widowControl w:val="0"/>
              <w:spacing w:before="8" w:line="240" w:lineRule="auto"/>
              <w:rPr>
                <w:rFonts w:ascii="Noto Sans Symbols" w:eastAsia="Noto Sans Symbols" w:hAnsi="Noto Sans Symbols" w:cs="Noto Sans Symbols"/>
              </w:rPr>
            </w:pPr>
            <w:r w:rsidRPr="00360654">
              <w:rPr>
                <w:rFonts w:ascii="Times" w:eastAsia="Times" w:hAnsi="Times" w:cs="Times"/>
              </w:rPr>
              <w:t>The title and your name must all be uppercase letters, bold and centered.</w:t>
            </w:r>
            <w:r>
              <w:rPr>
                <w:rFonts w:ascii="Times" w:eastAsia="Times" w:hAnsi="Times" w:cs="Times"/>
              </w:rPr>
              <w:t xml:space="preserve">  Bold Titles all in Caps.</w:t>
            </w:r>
          </w:p>
        </w:tc>
      </w:tr>
      <w:tr w:rsidR="00E83D6F" w14:paraId="409BC939" w14:textId="77777777" w:rsidTr="004F199A">
        <w:tc>
          <w:tcPr>
            <w:tcW w:w="405" w:type="dxa"/>
            <w:shd w:val="clear" w:color="auto" w:fill="auto"/>
            <w:tcMar>
              <w:top w:w="100" w:type="dxa"/>
              <w:left w:w="100" w:type="dxa"/>
              <w:bottom w:w="100" w:type="dxa"/>
              <w:right w:w="100" w:type="dxa"/>
            </w:tcMar>
          </w:tcPr>
          <w:p w14:paraId="323A96AA"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0CB2C0D1" w14:textId="2C90D446" w:rsidR="00E83D6F" w:rsidRPr="00360654" w:rsidRDefault="00E83D6F" w:rsidP="00E83D6F">
            <w:pPr>
              <w:widowControl w:val="0"/>
              <w:spacing w:before="8" w:line="240" w:lineRule="auto"/>
              <w:rPr>
                <w:rFonts w:ascii="Noto Sans Symbols" w:eastAsia="Noto Sans Symbols" w:hAnsi="Noto Sans Symbols" w:cs="Noto Sans Symbols"/>
              </w:rPr>
            </w:pPr>
            <w:r w:rsidRPr="00360654">
              <w:rPr>
                <w:rFonts w:ascii="Times" w:eastAsia="Times" w:hAnsi="Times" w:cs="Times"/>
              </w:rPr>
              <w:t>Previous degree(s) (BA/BS/MA/MS) awarded must be included and accurate, including the year in which each degree was awarded and the school but NOT the major discipline.</w:t>
            </w:r>
          </w:p>
        </w:tc>
      </w:tr>
      <w:tr w:rsidR="00E83D6F" w14:paraId="31EA0524" w14:textId="77777777" w:rsidTr="004F199A">
        <w:tc>
          <w:tcPr>
            <w:tcW w:w="405" w:type="dxa"/>
            <w:shd w:val="clear" w:color="auto" w:fill="auto"/>
            <w:tcMar>
              <w:top w:w="100" w:type="dxa"/>
              <w:left w:w="100" w:type="dxa"/>
              <w:bottom w:w="100" w:type="dxa"/>
              <w:right w:w="100" w:type="dxa"/>
            </w:tcMar>
          </w:tcPr>
          <w:p w14:paraId="3F174BE6"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0BC7BD8E" w14:textId="77777777" w:rsidR="00E83D6F" w:rsidRPr="00360654" w:rsidRDefault="00E83D6F" w:rsidP="00E83D6F">
            <w:pPr>
              <w:widowControl w:val="0"/>
              <w:spacing w:before="8" w:line="240" w:lineRule="auto"/>
              <w:rPr>
                <w:rFonts w:ascii="Noto Sans Symbols" w:eastAsia="Noto Sans Symbols" w:hAnsi="Noto Sans Symbols" w:cs="Noto Sans Symbols"/>
              </w:rPr>
            </w:pPr>
            <w:r w:rsidRPr="00360654">
              <w:rPr>
                <w:rFonts w:ascii="Times" w:eastAsia="Times" w:hAnsi="Times" w:cs="Times"/>
              </w:rPr>
              <w:t>Check that the correct GMS degree is noted at bottom of page:</w:t>
            </w:r>
          </w:p>
          <w:p w14:paraId="7BC78FF1" w14:textId="1CB93C9E" w:rsidR="00E83D6F" w:rsidRPr="00360654" w:rsidRDefault="00E83D6F" w:rsidP="00E83D6F">
            <w:pPr>
              <w:widowControl w:val="0"/>
              <w:spacing w:before="8" w:line="240" w:lineRule="auto"/>
              <w:rPr>
                <w:rFonts w:ascii="Noto Sans Symbols" w:eastAsia="Noto Sans Symbols" w:hAnsi="Noto Sans Symbols" w:cs="Noto Sans Symbols"/>
              </w:rPr>
            </w:pPr>
            <w:r w:rsidRPr="004F199A">
              <w:rPr>
                <w:rFonts w:ascii="Times" w:eastAsia="Times" w:hAnsi="Times" w:cs="Times"/>
              </w:rPr>
              <w:t>Submitted in partial fulfillment of the requirements for the degree of “Doctor of Philosophy / Master of Science</w:t>
            </w:r>
            <w:r>
              <w:rPr>
                <w:rFonts w:ascii="Times" w:eastAsia="Times" w:hAnsi="Times" w:cs="Times"/>
              </w:rPr>
              <w:t>”</w:t>
            </w:r>
          </w:p>
        </w:tc>
      </w:tr>
      <w:tr w:rsidR="00E83D6F" w14:paraId="484A1669" w14:textId="77777777" w:rsidTr="004F199A">
        <w:tc>
          <w:tcPr>
            <w:tcW w:w="405" w:type="dxa"/>
            <w:shd w:val="clear" w:color="auto" w:fill="auto"/>
            <w:tcMar>
              <w:top w:w="100" w:type="dxa"/>
              <w:left w:w="100" w:type="dxa"/>
              <w:bottom w:w="100" w:type="dxa"/>
              <w:right w:w="100" w:type="dxa"/>
            </w:tcMar>
          </w:tcPr>
          <w:p w14:paraId="1D0908E0"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7EA62E45" w14:textId="239B153A" w:rsidR="00E83D6F" w:rsidRDefault="00E83D6F" w:rsidP="00E83D6F">
            <w:pPr>
              <w:widowControl w:val="0"/>
              <w:spacing w:before="13" w:line="225" w:lineRule="auto"/>
              <w:ind w:right="5"/>
              <w:rPr>
                <w:rFonts w:ascii="Times" w:eastAsia="Times" w:hAnsi="Times" w:cs="Times"/>
              </w:rPr>
            </w:pPr>
            <w:r>
              <w:rPr>
                <w:rFonts w:ascii="Times" w:eastAsia="Times" w:hAnsi="Times" w:cs="Times"/>
              </w:rPr>
              <w:t>The graduation year is included. The year should be the last line on the bottom of the page. Your year of graduation is NOT when you defend or submit the thesis/dissertation. Official graduation occurs on August 25</w:t>
            </w:r>
            <w:r>
              <w:rPr>
                <w:rFonts w:ascii="Times" w:eastAsia="Times" w:hAnsi="Times" w:cs="Times"/>
                <w:sz w:val="23"/>
                <w:szCs w:val="23"/>
                <w:vertAlign w:val="superscript"/>
              </w:rPr>
              <w:t>th</w:t>
            </w:r>
            <w:r>
              <w:rPr>
                <w:rFonts w:ascii="Times" w:eastAsia="Times" w:hAnsi="Times" w:cs="Times"/>
              </w:rPr>
              <w:t xml:space="preserve">, mid-January, and the third Sunday of May each year. </w:t>
            </w:r>
          </w:p>
        </w:tc>
      </w:tr>
      <w:tr w:rsidR="00E83D6F" w14:paraId="7C5B2FD3" w14:textId="77777777" w:rsidTr="00DA7D34">
        <w:tc>
          <w:tcPr>
            <w:tcW w:w="9390" w:type="dxa"/>
            <w:gridSpan w:val="2"/>
            <w:shd w:val="clear" w:color="auto" w:fill="auto"/>
            <w:tcMar>
              <w:top w:w="100" w:type="dxa"/>
              <w:left w:w="100" w:type="dxa"/>
              <w:bottom w:w="100" w:type="dxa"/>
              <w:right w:w="100" w:type="dxa"/>
            </w:tcMar>
          </w:tcPr>
          <w:p w14:paraId="42B38752" w14:textId="7AFB0CC8" w:rsidR="00E83D6F" w:rsidRPr="006339EC" w:rsidRDefault="00E83D6F" w:rsidP="00E83D6F">
            <w:pPr>
              <w:widowControl w:val="0"/>
              <w:spacing w:before="21" w:line="240" w:lineRule="auto"/>
              <w:rPr>
                <w:rFonts w:ascii="Noto Sans Symbols" w:eastAsia="Noto Sans Symbols" w:hAnsi="Noto Sans Symbols" w:cs="Noto Sans Symbols"/>
              </w:rPr>
            </w:pPr>
            <w:r>
              <w:rPr>
                <w:rFonts w:ascii="Times" w:eastAsia="Times" w:hAnsi="Times" w:cs="Times"/>
                <w:b/>
              </w:rPr>
              <w:t>Copyright page</w:t>
            </w:r>
          </w:p>
        </w:tc>
      </w:tr>
      <w:tr w:rsidR="00E83D6F" w14:paraId="34FA04A3" w14:textId="77777777" w:rsidTr="004F199A">
        <w:tc>
          <w:tcPr>
            <w:tcW w:w="405" w:type="dxa"/>
            <w:shd w:val="clear" w:color="auto" w:fill="auto"/>
            <w:tcMar>
              <w:top w:w="100" w:type="dxa"/>
              <w:left w:w="100" w:type="dxa"/>
              <w:bottom w:w="100" w:type="dxa"/>
              <w:right w:w="100" w:type="dxa"/>
            </w:tcMar>
          </w:tcPr>
          <w:p w14:paraId="4215F9DE"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601F89E5" w14:textId="2D3ECA99" w:rsidR="00E83D6F" w:rsidRPr="006339EC" w:rsidRDefault="00E83D6F" w:rsidP="00E83D6F">
            <w:pPr>
              <w:widowControl w:val="0"/>
              <w:spacing w:before="21" w:line="240" w:lineRule="auto"/>
              <w:rPr>
                <w:rFonts w:ascii="Noto Sans Symbols" w:eastAsia="Noto Sans Symbols" w:hAnsi="Noto Sans Symbols" w:cs="Noto Sans Symbols"/>
              </w:rPr>
            </w:pPr>
            <w:r>
              <w:rPr>
                <w:rFonts w:ascii="Times" w:eastAsia="Times" w:hAnsi="Times" w:cs="Times"/>
              </w:rPr>
              <w:t>Name written here must match exactly with your name on the title page</w:t>
            </w:r>
          </w:p>
        </w:tc>
      </w:tr>
      <w:tr w:rsidR="00E83D6F" w14:paraId="3B71D500" w14:textId="77777777" w:rsidTr="004F199A">
        <w:tc>
          <w:tcPr>
            <w:tcW w:w="405" w:type="dxa"/>
            <w:shd w:val="clear" w:color="auto" w:fill="auto"/>
            <w:tcMar>
              <w:top w:w="100" w:type="dxa"/>
              <w:left w:w="100" w:type="dxa"/>
              <w:bottom w:w="100" w:type="dxa"/>
              <w:right w:w="100" w:type="dxa"/>
            </w:tcMar>
          </w:tcPr>
          <w:p w14:paraId="1414C030"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7B1DA5E2" w14:textId="767DBFA2" w:rsidR="00E83D6F" w:rsidRPr="006339EC" w:rsidRDefault="00E83D6F" w:rsidP="00E83D6F">
            <w:pPr>
              <w:widowControl w:val="0"/>
              <w:spacing w:before="21" w:line="240" w:lineRule="auto"/>
              <w:rPr>
                <w:rFonts w:ascii="Noto Sans Symbols" w:eastAsia="Noto Sans Symbols" w:hAnsi="Noto Sans Symbols" w:cs="Noto Sans Symbols"/>
              </w:rPr>
            </w:pPr>
            <w:r>
              <w:rPr>
                <w:rFonts w:ascii="Times" w:eastAsia="Times" w:hAnsi="Times" w:cs="Times"/>
              </w:rPr>
              <w:t xml:space="preserve">Year must be up to date. If you’re submitting in October–December for January graduation, make the copyright year for the upcoming year (i.e., 2024, not 2023). Your manuscript will not be sent to ProQuest until after January graduation, once your official graduation status has been verified. </w:t>
            </w:r>
          </w:p>
        </w:tc>
      </w:tr>
      <w:tr w:rsidR="00E83D6F" w14:paraId="7AC77DDF" w14:textId="77777777" w:rsidTr="00043218">
        <w:tc>
          <w:tcPr>
            <w:tcW w:w="9390" w:type="dxa"/>
            <w:gridSpan w:val="2"/>
            <w:shd w:val="clear" w:color="auto" w:fill="auto"/>
            <w:tcMar>
              <w:top w:w="100" w:type="dxa"/>
              <w:left w:w="100" w:type="dxa"/>
              <w:bottom w:w="100" w:type="dxa"/>
              <w:right w:w="100" w:type="dxa"/>
            </w:tcMar>
          </w:tcPr>
          <w:p w14:paraId="71CA590F" w14:textId="4DEEA3D7" w:rsidR="00E83D6F" w:rsidRDefault="00E83D6F" w:rsidP="00E83D6F">
            <w:pPr>
              <w:widowControl w:val="0"/>
              <w:spacing w:before="21" w:line="240" w:lineRule="auto"/>
              <w:rPr>
                <w:rFonts w:ascii="Times" w:eastAsia="Times" w:hAnsi="Times" w:cs="Times"/>
              </w:rPr>
            </w:pPr>
            <w:r>
              <w:rPr>
                <w:rFonts w:ascii="Times" w:eastAsia="Times" w:hAnsi="Times" w:cs="Times"/>
                <w:b/>
              </w:rPr>
              <w:t>Approval Page</w:t>
            </w:r>
          </w:p>
        </w:tc>
      </w:tr>
      <w:tr w:rsidR="00E83D6F" w14:paraId="0BBE3A63" w14:textId="77777777" w:rsidTr="004F199A">
        <w:tc>
          <w:tcPr>
            <w:tcW w:w="405" w:type="dxa"/>
            <w:shd w:val="clear" w:color="auto" w:fill="auto"/>
            <w:tcMar>
              <w:top w:w="100" w:type="dxa"/>
              <w:left w:w="100" w:type="dxa"/>
              <w:bottom w:w="100" w:type="dxa"/>
              <w:right w:w="100" w:type="dxa"/>
            </w:tcMar>
          </w:tcPr>
          <w:p w14:paraId="777DE5E2"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33E8F9A7" w14:textId="1D46F83D" w:rsidR="00E83D6F" w:rsidRDefault="00E83D6F" w:rsidP="00E83D6F">
            <w:pPr>
              <w:widowControl w:val="0"/>
              <w:spacing w:before="21" w:line="240" w:lineRule="auto"/>
              <w:rPr>
                <w:rFonts w:ascii="Times" w:eastAsia="Times" w:hAnsi="Times" w:cs="Times"/>
              </w:rPr>
            </w:pPr>
            <w:r>
              <w:rPr>
                <w:rFonts w:ascii="Times" w:eastAsia="Times" w:hAnsi="Times" w:cs="Times"/>
              </w:rPr>
              <w:t xml:space="preserve">Revise misspellings (First Reader, Forth Reader). Include periods between Ph.D. and M.D. degrees. </w:t>
            </w:r>
          </w:p>
        </w:tc>
      </w:tr>
      <w:tr w:rsidR="00E83D6F" w14:paraId="593F2531" w14:textId="77777777" w:rsidTr="004F199A">
        <w:tc>
          <w:tcPr>
            <w:tcW w:w="405" w:type="dxa"/>
            <w:shd w:val="clear" w:color="auto" w:fill="auto"/>
            <w:tcMar>
              <w:top w:w="100" w:type="dxa"/>
              <w:left w:w="100" w:type="dxa"/>
              <w:bottom w:w="100" w:type="dxa"/>
              <w:right w:w="100" w:type="dxa"/>
            </w:tcMar>
          </w:tcPr>
          <w:p w14:paraId="42056F7F"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659326AA" w14:textId="157BCE8C" w:rsidR="00E83D6F" w:rsidRPr="00530FC1" w:rsidRDefault="00E83D6F" w:rsidP="00E83D6F">
            <w:pPr>
              <w:widowControl w:val="0"/>
              <w:spacing w:before="21" w:line="240" w:lineRule="auto"/>
              <w:rPr>
                <w:rFonts w:ascii="Times" w:eastAsia="Times" w:hAnsi="Times" w:cs="Times"/>
              </w:rPr>
            </w:pPr>
            <w:r w:rsidRPr="00530FC1">
              <w:rPr>
                <w:rFonts w:ascii="Times" w:eastAsia="Times" w:hAnsi="Times" w:cs="Times"/>
              </w:rPr>
              <w:t xml:space="preserve">DocuSign is required for PhD </w:t>
            </w:r>
            <w:r>
              <w:rPr>
                <w:rFonts w:ascii="Times" w:eastAsia="Times" w:hAnsi="Times" w:cs="Times"/>
              </w:rPr>
              <w:t>students</w:t>
            </w:r>
            <w:r w:rsidRPr="00530FC1">
              <w:rPr>
                <w:rFonts w:ascii="Times" w:eastAsia="Times" w:hAnsi="Times" w:cs="Times"/>
              </w:rPr>
              <w:t xml:space="preserve"> and electronic signatures for Master students.  No one can sign an initial for a reader who is absent. </w:t>
            </w:r>
          </w:p>
        </w:tc>
      </w:tr>
    </w:tbl>
    <w:tbl>
      <w:tblPr>
        <w:tblStyle w:val="a3"/>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8970"/>
      </w:tblGrid>
      <w:tr w:rsidR="00917973" w14:paraId="52D6BA57" w14:textId="77777777" w:rsidTr="006339EC">
        <w:trPr>
          <w:trHeight w:val="280"/>
        </w:trPr>
        <w:tc>
          <w:tcPr>
            <w:tcW w:w="9390" w:type="dxa"/>
            <w:gridSpan w:val="2"/>
            <w:shd w:val="clear" w:color="auto" w:fill="auto"/>
            <w:tcMar>
              <w:top w:w="100" w:type="dxa"/>
              <w:left w:w="100" w:type="dxa"/>
              <w:bottom w:w="100" w:type="dxa"/>
              <w:right w:w="100" w:type="dxa"/>
            </w:tcMar>
          </w:tcPr>
          <w:p w14:paraId="0A82B141" w14:textId="0E5BF07E" w:rsidR="00917973" w:rsidRDefault="0025775C">
            <w:pPr>
              <w:widowControl w:val="0"/>
              <w:spacing w:line="235" w:lineRule="auto"/>
              <w:ind w:right="158"/>
              <w:rPr>
                <w:rFonts w:ascii="Times" w:eastAsia="Times" w:hAnsi="Times" w:cs="Times"/>
                <w:b/>
                <w:color w:val="FF0000"/>
              </w:rPr>
            </w:pPr>
            <w:r>
              <w:rPr>
                <w:rFonts w:ascii="Times" w:eastAsia="Times" w:hAnsi="Times" w:cs="Times"/>
                <w:color w:val="FF0000"/>
              </w:rPr>
              <w:t xml:space="preserve"> </w:t>
            </w:r>
            <w:r>
              <w:rPr>
                <w:rFonts w:ascii="Times" w:eastAsia="Times" w:hAnsi="Times" w:cs="Times"/>
                <w:b/>
                <w:color w:val="FF0000"/>
              </w:rPr>
              <w:t>From this point on, all of the text will be double spaced (exceptions noted below).</w:t>
            </w:r>
          </w:p>
        </w:tc>
      </w:tr>
      <w:tr w:rsidR="00917973" w14:paraId="272F1967" w14:textId="77777777" w:rsidTr="006339EC">
        <w:trPr>
          <w:trHeight w:val="280"/>
        </w:trPr>
        <w:tc>
          <w:tcPr>
            <w:tcW w:w="9390" w:type="dxa"/>
            <w:gridSpan w:val="2"/>
            <w:shd w:val="clear" w:color="auto" w:fill="auto"/>
            <w:tcMar>
              <w:top w:w="100" w:type="dxa"/>
              <w:left w:w="100" w:type="dxa"/>
              <w:bottom w:w="100" w:type="dxa"/>
              <w:right w:w="100" w:type="dxa"/>
            </w:tcMar>
          </w:tcPr>
          <w:p w14:paraId="12B7907F" w14:textId="77777777" w:rsidR="00917973" w:rsidRDefault="0025775C">
            <w:pPr>
              <w:widowControl w:val="0"/>
              <w:spacing w:line="240" w:lineRule="auto"/>
              <w:ind w:right="24"/>
              <w:rPr>
                <w:rFonts w:ascii="Times" w:eastAsia="Times" w:hAnsi="Times" w:cs="Times"/>
                <w:b/>
              </w:rPr>
            </w:pPr>
            <w:r>
              <w:rPr>
                <w:rFonts w:ascii="Times" w:eastAsia="Times" w:hAnsi="Times" w:cs="Times"/>
                <w:b/>
              </w:rPr>
              <w:t xml:space="preserve">Dedication or Acknowledgements Page </w:t>
            </w:r>
            <w:r>
              <w:rPr>
                <w:rFonts w:ascii="Times" w:eastAsia="Times" w:hAnsi="Times" w:cs="Times"/>
              </w:rPr>
              <w:t xml:space="preserve">(optional) </w:t>
            </w:r>
          </w:p>
        </w:tc>
      </w:tr>
      <w:tr w:rsidR="00917973" w14:paraId="286BC2FA" w14:textId="77777777">
        <w:tc>
          <w:tcPr>
            <w:tcW w:w="420" w:type="dxa"/>
            <w:shd w:val="clear" w:color="auto" w:fill="auto"/>
            <w:tcMar>
              <w:top w:w="100" w:type="dxa"/>
              <w:left w:w="100" w:type="dxa"/>
              <w:bottom w:w="100" w:type="dxa"/>
              <w:right w:w="100" w:type="dxa"/>
            </w:tcMar>
          </w:tcPr>
          <w:p w14:paraId="54EE3FE9"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5316B006" w14:textId="77777777" w:rsidR="00917973" w:rsidRDefault="0025775C">
            <w:pPr>
              <w:widowControl w:val="0"/>
              <w:spacing w:line="235" w:lineRule="auto"/>
              <w:ind w:right="158"/>
              <w:rPr>
                <w:rFonts w:ascii="Noto Sans Symbols" w:eastAsia="Noto Sans Symbols" w:hAnsi="Noto Sans Symbols" w:cs="Noto Sans Symbols"/>
              </w:rPr>
            </w:pPr>
            <w:r>
              <w:rPr>
                <w:rFonts w:ascii="Times" w:eastAsia="Times" w:hAnsi="Times" w:cs="Times"/>
              </w:rPr>
              <w:t>This page must be double spaced with identical format to the rest of the document.</w:t>
            </w:r>
          </w:p>
        </w:tc>
      </w:tr>
      <w:tr w:rsidR="00917973" w14:paraId="5455D6FF" w14:textId="77777777">
        <w:tc>
          <w:tcPr>
            <w:tcW w:w="420" w:type="dxa"/>
            <w:shd w:val="clear" w:color="auto" w:fill="auto"/>
            <w:tcMar>
              <w:top w:w="100" w:type="dxa"/>
              <w:left w:w="100" w:type="dxa"/>
              <w:bottom w:w="100" w:type="dxa"/>
              <w:right w:w="100" w:type="dxa"/>
            </w:tcMar>
          </w:tcPr>
          <w:p w14:paraId="4923C0C5"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7BA71822" w14:textId="77777777" w:rsidR="00917973" w:rsidRDefault="0025775C">
            <w:pPr>
              <w:widowControl w:val="0"/>
              <w:spacing w:line="235" w:lineRule="auto"/>
              <w:ind w:right="158"/>
              <w:rPr>
                <w:rFonts w:ascii="Times" w:eastAsia="Times" w:hAnsi="Times" w:cs="Times"/>
                <w:b/>
              </w:rPr>
            </w:pPr>
            <w:r>
              <w:rPr>
                <w:rFonts w:ascii="Times" w:eastAsia="Times" w:hAnsi="Times" w:cs="Times"/>
              </w:rPr>
              <w:t>This/these page(s) are the first to be numbered (starting with page iv).</w:t>
            </w:r>
            <w:r>
              <w:rPr>
                <w:rFonts w:ascii="Noto Sans Symbols" w:eastAsia="Noto Sans Symbols" w:hAnsi="Noto Sans Symbols" w:cs="Noto Sans Symbols"/>
              </w:rPr>
              <w:t xml:space="preserve"> </w:t>
            </w:r>
          </w:p>
        </w:tc>
      </w:tr>
      <w:tr w:rsidR="00917973" w14:paraId="77AEF298" w14:textId="77777777">
        <w:tc>
          <w:tcPr>
            <w:tcW w:w="420" w:type="dxa"/>
            <w:shd w:val="clear" w:color="auto" w:fill="auto"/>
            <w:tcMar>
              <w:top w:w="100" w:type="dxa"/>
              <w:left w:w="100" w:type="dxa"/>
              <w:bottom w:w="100" w:type="dxa"/>
              <w:right w:w="100" w:type="dxa"/>
            </w:tcMar>
          </w:tcPr>
          <w:p w14:paraId="7C25DE35"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53CA94D5" w14:textId="275CB6CA" w:rsidR="00917973" w:rsidRDefault="0025775C">
            <w:pPr>
              <w:widowControl w:val="0"/>
              <w:spacing w:line="229" w:lineRule="auto"/>
              <w:ind w:right="5"/>
              <w:rPr>
                <w:rFonts w:ascii="Times" w:eastAsia="Times" w:hAnsi="Times" w:cs="Times"/>
              </w:rPr>
            </w:pPr>
            <w:r>
              <w:rPr>
                <w:rFonts w:ascii="Times" w:eastAsia="Times" w:hAnsi="Times" w:cs="Times"/>
              </w:rPr>
              <w:t xml:space="preserve">Roman numeral page numbers </w:t>
            </w:r>
            <w:r w:rsidR="00C729F7">
              <w:rPr>
                <w:rFonts w:ascii="Times" w:eastAsia="Times" w:hAnsi="Times" w:cs="Times"/>
              </w:rPr>
              <w:t xml:space="preserve">must </w:t>
            </w:r>
            <w:r>
              <w:rPr>
                <w:rFonts w:ascii="Times" w:eastAsia="Times" w:hAnsi="Times" w:cs="Times"/>
              </w:rPr>
              <w:t xml:space="preserve">be bottom center of the Preliminary pages </w:t>
            </w:r>
          </w:p>
          <w:p w14:paraId="2C3490C1" w14:textId="6620FE60" w:rsidR="00D0096C" w:rsidRDefault="00D0096C" w:rsidP="00126CA5">
            <w:pPr>
              <w:widowControl w:val="0"/>
              <w:spacing w:line="240" w:lineRule="exact"/>
              <w:ind w:right="5"/>
              <w:rPr>
                <w:rFonts w:ascii="Noto Sans Symbols" w:eastAsia="Noto Sans Symbols" w:hAnsi="Noto Sans Symbols" w:cs="Noto Sans Symbols"/>
              </w:rPr>
            </w:pPr>
            <w:r w:rsidRPr="00126CA5">
              <w:rPr>
                <w:rFonts w:ascii="Times New Roman" w:eastAsia="Noto Sans Symbols" w:hAnsi="Times New Roman" w:cs="Times New Roman"/>
                <w:sz w:val="32"/>
                <w:szCs w:val="32"/>
              </w:rPr>
              <w:t>□</w:t>
            </w:r>
            <w:r>
              <w:rPr>
                <w:rFonts w:ascii="Times New Roman" w:eastAsia="Noto Sans Symbols" w:hAnsi="Times New Roman" w:cs="Times New Roman"/>
                <w:sz w:val="32"/>
                <w:szCs w:val="32"/>
              </w:rPr>
              <w:t xml:space="preserve"> </w:t>
            </w:r>
            <w:r w:rsidR="0025775C">
              <w:rPr>
                <w:rFonts w:ascii="Times" w:eastAsia="Times" w:hAnsi="Times" w:cs="Times"/>
              </w:rPr>
              <w:t xml:space="preserve">Set your Footer to .75”. </w:t>
            </w:r>
          </w:p>
          <w:p w14:paraId="0684A0F2" w14:textId="5E330994" w:rsidR="00D0096C" w:rsidRPr="00CA3FF3" w:rsidRDefault="00D0096C" w:rsidP="00126CA5">
            <w:pPr>
              <w:widowControl w:val="0"/>
              <w:spacing w:line="240" w:lineRule="exact"/>
              <w:ind w:right="5"/>
              <w:rPr>
                <w:rFonts w:ascii="Noto Sans Symbols" w:eastAsia="Noto Sans Symbols" w:hAnsi="Noto Sans Symbols" w:cs="Noto Sans Symbols"/>
              </w:rPr>
            </w:pPr>
            <w:r w:rsidRPr="003A6402">
              <w:rPr>
                <w:rFonts w:ascii="Times New Roman" w:eastAsia="Noto Sans Symbols" w:hAnsi="Times New Roman" w:cs="Times New Roman"/>
                <w:sz w:val="32"/>
                <w:szCs w:val="32"/>
              </w:rPr>
              <w:t>□</w:t>
            </w:r>
            <w:r>
              <w:rPr>
                <w:rFonts w:ascii="Times" w:eastAsia="Times" w:hAnsi="Times" w:cs="Times"/>
              </w:rPr>
              <w:t xml:space="preserve"> </w:t>
            </w:r>
            <w:r w:rsidR="0025775C">
              <w:rPr>
                <w:rFonts w:ascii="Times" w:eastAsia="Times" w:hAnsi="Times" w:cs="Times"/>
              </w:rPr>
              <w:t xml:space="preserve">Double click on the bottom of the page footer box to make sure that an extra blank line has not been included underneath the page number. The footer box must be set at single </w:t>
            </w:r>
            <w:r w:rsidR="0025775C" w:rsidRPr="00CA3FF3">
              <w:rPr>
                <w:rFonts w:ascii="Times" w:eastAsia="Times" w:hAnsi="Times" w:cs="Times"/>
              </w:rPr>
              <w:t>spacing, not double spacing, or 1.15 spacing with</w:t>
            </w:r>
            <w:r w:rsidR="00CA3FF3" w:rsidRPr="00CA3FF3">
              <w:rPr>
                <w:rFonts w:ascii="Times" w:eastAsia="Times" w:hAnsi="Times" w:cs="Times"/>
              </w:rPr>
              <w:t xml:space="preserve"> </w:t>
            </w:r>
            <w:r w:rsidR="0025775C" w:rsidRPr="00CA3FF3">
              <w:rPr>
                <w:rFonts w:ascii="Times" w:eastAsia="Times" w:hAnsi="Times" w:cs="Times"/>
              </w:rPr>
              <w:t xml:space="preserve">10pt After. </w:t>
            </w:r>
          </w:p>
          <w:p w14:paraId="1D75A1CA" w14:textId="583B6A6E" w:rsidR="00917973" w:rsidRPr="00CA3FF3" w:rsidRDefault="00D0096C" w:rsidP="00126CA5">
            <w:pPr>
              <w:widowControl w:val="0"/>
              <w:spacing w:line="240" w:lineRule="exact"/>
              <w:ind w:right="5"/>
              <w:rPr>
                <w:rFonts w:ascii="Times" w:eastAsia="Times" w:hAnsi="Times" w:cs="Times"/>
              </w:rPr>
            </w:pPr>
            <w:r w:rsidRPr="00CA3FF3">
              <w:rPr>
                <w:rFonts w:ascii="Times New Roman" w:eastAsia="Noto Sans Symbols" w:hAnsi="Times New Roman" w:cs="Times New Roman"/>
                <w:sz w:val="32"/>
                <w:szCs w:val="32"/>
              </w:rPr>
              <w:t>□</w:t>
            </w:r>
            <w:r w:rsidRPr="00CA3FF3">
              <w:rPr>
                <w:rFonts w:ascii="Times" w:eastAsia="Times" w:hAnsi="Times" w:cs="Times"/>
              </w:rPr>
              <w:t xml:space="preserve"> </w:t>
            </w:r>
            <w:r w:rsidR="0025775C" w:rsidRPr="00CA3FF3">
              <w:rPr>
                <w:rFonts w:ascii="Times" w:eastAsia="Times" w:hAnsi="Times" w:cs="Times"/>
              </w:rPr>
              <w:t>Click on “Format” at top of screen, and select “Paragraph” to see if the footer is single spaced,</w:t>
            </w:r>
            <w:r w:rsidR="002D6B09" w:rsidRPr="00CA3FF3">
              <w:rPr>
                <w:rFonts w:ascii="Times" w:eastAsia="Times" w:hAnsi="Times" w:cs="Times"/>
              </w:rPr>
              <w:t xml:space="preserve"> </w:t>
            </w:r>
            <w:r w:rsidR="0025775C" w:rsidRPr="00CA3FF3">
              <w:rPr>
                <w:rFonts w:ascii="Times" w:eastAsia="Times" w:hAnsi="Times" w:cs="Times"/>
              </w:rPr>
              <w:t xml:space="preserve">with no extra spacing before or after a line. </w:t>
            </w:r>
          </w:p>
          <w:p w14:paraId="44CC964D" w14:textId="77777777" w:rsidR="00917973" w:rsidRDefault="0025775C" w:rsidP="00126CA5">
            <w:pPr>
              <w:widowControl w:val="0"/>
              <w:spacing w:line="240" w:lineRule="exact"/>
              <w:rPr>
                <w:rFonts w:ascii="Times" w:eastAsia="Times" w:hAnsi="Times" w:cs="Times"/>
                <w:highlight w:val="yellow"/>
              </w:rPr>
            </w:pPr>
            <w:r w:rsidRPr="00CA3FF3">
              <w:rPr>
                <w:rFonts w:ascii="Times" w:eastAsia="Times" w:hAnsi="Times" w:cs="Times"/>
              </w:rPr>
              <w:t xml:space="preserve">If the page number still appears higher on the page than .75”, click on the text box around the page number to make sure it, too, is single spaced, with no 10pt spacing after. </w:t>
            </w:r>
          </w:p>
        </w:tc>
      </w:tr>
      <w:tr w:rsidR="00917973" w14:paraId="0E3E11D4" w14:textId="77777777">
        <w:tc>
          <w:tcPr>
            <w:tcW w:w="420" w:type="dxa"/>
            <w:shd w:val="clear" w:color="auto" w:fill="auto"/>
            <w:tcMar>
              <w:top w:w="100" w:type="dxa"/>
              <w:left w:w="100" w:type="dxa"/>
              <w:bottom w:w="100" w:type="dxa"/>
              <w:right w:w="100" w:type="dxa"/>
            </w:tcMar>
          </w:tcPr>
          <w:p w14:paraId="0D9D9D45"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72A710D8" w14:textId="510DE13F" w:rsidR="00917973" w:rsidRDefault="0025775C">
            <w:pPr>
              <w:widowControl w:val="0"/>
              <w:spacing w:line="230" w:lineRule="auto"/>
              <w:ind w:right="90"/>
              <w:rPr>
                <w:rFonts w:ascii="Times" w:eastAsia="Times" w:hAnsi="Times" w:cs="Times"/>
                <w:b/>
              </w:rPr>
            </w:pPr>
            <w:r>
              <w:rPr>
                <w:rFonts w:ascii="Times" w:eastAsia="Times" w:hAnsi="Times" w:cs="Times"/>
              </w:rPr>
              <w:t>The page number</w:t>
            </w:r>
            <w:r w:rsidR="003431C5">
              <w:rPr>
                <w:rFonts w:ascii="Times" w:eastAsia="Times" w:hAnsi="Times" w:cs="Times"/>
              </w:rPr>
              <w:t>s</w:t>
            </w:r>
            <w:r>
              <w:rPr>
                <w:rFonts w:ascii="Times" w:eastAsia="Times" w:hAnsi="Times" w:cs="Times"/>
              </w:rPr>
              <w:t xml:space="preserve"> must be the same typeface (i.e., font) and size as the rest of the document. </w:t>
            </w:r>
          </w:p>
        </w:tc>
      </w:tr>
      <w:tr w:rsidR="00917973" w14:paraId="4390ADC2" w14:textId="77777777" w:rsidTr="00B715BA">
        <w:trPr>
          <w:trHeight w:val="262"/>
        </w:trPr>
        <w:tc>
          <w:tcPr>
            <w:tcW w:w="9390" w:type="dxa"/>
            <w:gridSpan w:val="2"/>
            <w:shd w:val="clear" w:color="auto" w:fill="auto"/>
            <w:tcMar>
              <w:top w:w="100" w:type="dxa"/>
              <w:left w:w="100" w:type="dxa"/>
              <w:bottom w:w="100" w:type="dxa"/>
              <w:right w:w="100" w:type="dxa"/>
            </w:tcMar>
          </w:tcPr>
          <w:p w14:paraId="7E3EA018" w14:textId="77777777" w:rsidR="00917973" w:rsidRDefault="0025775C">
            <w:pPr>
              <w:widowControl w:val="0"/>
              <w:spacing w:line="240" w:lineRule="auto"/>
              <w:ind w:right="396"/>
              <w:rPr>
                <w:rFonts w:ascii="Times" w:eastAsia="Times" w:hAnsi="Times" w:cs="Times"/>
                <w:b/>
              </w:rPr>
            </w:pPr>
            <w:r>
              <w:rPr>
                <w:rFonts w:ascii="Times" w:eastAsia="Times" w:hAnsi="Times" w:cs="Times"/>
                <w:b/>
              </w:rPr>
              <w:t>Abstract</w:t>
            </w:r>
          </w:p>
        </w:tc>
      </w:tr>
      <w:tr w:rsidR="00917973" w14:paraId="241F5DC8" w14:textId="77777777">
        <w:tc>
          <w:tcPr>
            <w:tcW w:w="420" w:type="dxa"/>
            <w:shd w:val="clear" w:color="auto" w:fill="auto"/>
            <w:tcMar>
              <w:top w:w="100" w:type="dxa"/>
              <w:left w:w="100" w:type="dxa"/>
              <w:bottom w:w="100" w:type="dxa"/>
              <w:right w:w="100" w:type="dxa"/>
            </w:tcMar>
          </w:tcPr>
          <w:p w14:paraId="2066BAD4"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201A1835" w14:textId="77777777" w:rsidR="00917973" w:rsidRDefault="0025775C">
            <w:pPr>
              <w:widowControl w:val="0"/>
              <w:spacing w:before="8" w:line="239" w:lineRule="auto"/>
              <w:ind w:right="90"/>
              <w:rPr>
                <w:rFonts w:ascii="Noto Sans Symbols" w:eastAsia="Noto Sans Symbols" w:hAnsi="Noto Sans Symbols" w:cs="Noto Sans Symbols"/>
              </w:rPr>
            </w:pPr>
            <w:r>
              <w:rPr>
                <w:rFonts w:ascii="Times" w:eastAsia="Times" w:hAnsi="Times" w:cs="Times"/>
              </w:rPr>
              <w:t>Title and Name on this page should be exactly the same as on the title and copyright pages.</w:t>
            </w:r>
          </w:p>
        </w:tc>
      </w:tr>
      <w:tr w:rsidR="00917973" w14:paraId="6B898617" w14:textId="77777777">
        <w:tc>
          <w:tcPr>
            <w:tcW w:w="420" w:type="dxa"/>
            <w:shd w:val="clear" w:color="auto" w:fill="auto"/>
            <w:tcMar>
              <w:top w:w="100" w:type="dxa"/>
              <w:left w:w="100" w:type="dxa"/>
              <w:bottom w:w="100" w:type="dxa"/>
              <w:right w:w="100" w:type="dxa"/>
            </w:tcMar>
          </w:tcPr>
          <w:p w14:paraId="625D81CB"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3849352B" w14:textId="17ACC92B" w:rsidR="00917973" w:rsidRDefault="0025775C">
            <w:pPr>
              <w:widowControl w:val="0"/>
              <w:spacing w:before="8" w:line="239" w:lineRule="auto"/>
              <w:ind w:right="180"/>
              <w:rPr>
                <w:rFonts w:ascii="Times" w:eastAsia="Times" w:hAnsi="Times" w:cs="Times"/>
                <w:highlight w:val="yellow"/>
              </w:rPr>
            </w:pPr>
            <w:r>
              <w:rPr>
                <w:rFonts w:ascii="Times" w:eastAsia="Times" w:hAnsi="Times" w:cs="Times"/>
              </w:rPr>
              <w:t>Check that</w:t>
            </w:r>
            <w:r w:rsidR="002D6B09">
              <w:rPr>
                <w:rFonts w:ascii="Times" w:eastAsia="Times" w:hAnsi="Times" w:cs="Times"/>
              </w:rPr>
              <w:t xml:space="preserve"> </w:t>
            </w:r>
            <w:r>
              <w:rPr>
                <w:rFonts w:ascii="Times" w:eastAsia="Times" w:hAnsi="Times" w:cs="Times"/>
              </w:rPr>
              <w:t xml:space="preserve">BOSTON </w:t>
            </w:r>
            <w:r w:rsidRPr="003431C5">
              <w:rPr>
                <w:rFonts w:ascii="Times" w:eastAsia="Times" w:hAnsi="Times" w:cs="Times"/>
              </w:rPr>
              <w:t xml:space="preserve">UNIVERSITY ARAM V. CHOBANIAN &amp; EDWARD AVEDISIAN SCHOOL OF MEDICINE, </w:t>
            </w:r>
            <w:r w:rsidRPr="00AC348D">
              <w:rPr>
                <w:rFonts w:ascii="Times" w:eastAsia="Times" w:hAnsi="Times" w:cs="Times"/>
              </w:rPr>
              <w:t>20</w:t>
            </w:r>
            <w:r w:rsidR="00124827" w:rsidRPr="00AC348D">
              <w:rPr>
                <w:rFonts w:ascii="Times" w:eastAsia="Times" w:hAnsi="Times" w:cs="Times"/>
              </w:rPr>
              <w:t>2x</w:t>
            </w:r>
            <w:r w:rsidRPr="00AC348D">
              <w:rPr>
                <w:rFonts w:ascii="Times" w:eastAsia="Times" w:hAnsi="Times" w:cs="Times"/>
              </w:rPr>
              <w:t xml:space="preserve"> is correct </w:t>
            </w:r>
            <w:r w:rsidRPr="00CA3FF3">
              <w:rPr>
                <w:rFonts w:ascii="Times" w:eastAsia="Times" w:hAnsi="Times" w:cs="Times"/>
              </w:rPr>
              <w:t xml:space="preserve">and the year is accurate </w:t>
            </w:r>
          </w:p>
        </w:tc>
      </w:tr>
      <w:tr w:rsidR="00917973" w14:paraId="1A87688B" w14:textId="77777777">
        <w:tc>
          <w:tcPr>
            <w:tcW w:w="420" w:type="dxa"/>
            <w:shd w:val="clear" w:color="auto" w:fill="auto"/>
            <w:tcMar>
              <w:top w:w="100" w:type="dxa"/>
              <w:left w:w="100" w:type="dxa"/>
              <w:bottom w:w="100" w:type="dxa"/>
              <w:right w:w="100" w:type="dxa"/>
            </w:tcMar>
          </w:tcPr>
          <w:p w14:paraId="15EA0789"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4E2FCAE4" w14:textId="77F2E9F3" w:rsidR="00917973" w:rsidRDefault="0025775C">
            <w:pPr>
              <w:widowControl w:val="0"/>
              <w:spacing w:before="8" w:line="239" w:lineRule="auto"/>
              <w:rPr>
                <w:rFonts w:ascii="Noto Sans Symbols" w:eastAsia="Noto Sans Symbols" w:hAnsi="Noto Sans Symbols" w:cs="Noto Sans Symbols"/>
              </w:rPr>
            </w:pPr>
            <w:r>
              <w:rPr>
                <w:rFonts w:ascii="Times" w:eastAsia="Times" w:hAnsi="Times" w:cs="Times"/>
              </w:rPr>
              <w:t>If you are in the MD</w:t>
            </w:r>
            <w:r w:rsidR="00B46AC9">
              <w:rPr>
                <w:rFonts w:ascii="Times" w:eastAsia="Times" w:hAnsi="Times" w:cs="Times"/>
              </w:rPr>
              <w:t xml:space="preserve"> </w:t>
            </w:r>
            <w:r>
              <w:rPr>
                <w:rFonts w:ascii="Times" w:eastAsia="Times" w:hAnsi="Times" w:cs="Times"/>
              </w:rPr>
              <w:t xml:space="preserve">/PhD program, please make sure to use the language provided in </w:t>
            </w:r>
            <w:r w:rsidR="00B46AC9">
              <w:rPr>
                <w:rFonts w:ascii="Times" w:eastAsia="Times" w:hAnsi="Times" w:cs="Times"/>
              </w:rPr>
              <w:t>the Research</w:t>
            </w:r>
            <w:r>
              <w:rPr>
                <w:rFonts w:ascii="Times" w:eastAsia="Times" w:hAnsi="Times" w:cs="Times"/>
              </w:rPr>
              <w:t xml:space="preserve"> Guide for Writers of Theses and Dissertations. </w:t>
            </w:r>
          </w:p>
        </w:tc>
      </w:tr>
      <w:tr w:rsidR="00917973" w14:paraId="186CAA03" w14:textId="77777777">
        <w:tc>
          <w:tcPr>
            <w:tcW w:w="420" w:type="dxa"/>
            <w:shd w:val="clear" w:color="auto" w:fill="auto"/>
            <w:tcMar>
              <w:top w:w="100" w:type="dxa"/>
              <w:left w:w="100" w:type="dxa"/>
              <w:bottom w:w="100" w:type="dxa"/>
              <w:right w:w="100" w:type="dxa"/>
            </w:tcMar>
          </w:tcPr>
          <w:p w14:paraId="57C25C8F"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5665BF67" w14:textId="77777777" w:rsidR="00917973" w:rsidRDefault="0025775C">
            <w:pPr>
              <w:widowControl w:val="0"/>
              <w:spacing w:before="9" w:line="240" w:lineRule="auto"/>
              <w:ind w:right="396"/>
              <w:rPr>
                <w:rFonts w:ascii="Noto Sans Symbols" w:eastAsia="Noto Sans Symbols" w:hAnsi="Noto Sans Symbols" w:cs="Noto Sans Symbols"/>
              </w:rPr>
            </w:pPr>
            <w:r>
              <w:rPr>
                <w:rFonts w:ascii="Times" w:eastAsia="Times" w:hAnsi="Times" w:cs="Times"/>
              </w:rPr>
              <w:t xml:space="preserve">Title &amp; student’s name should all be in all uppercase and bold </w:t>
            </w:r>
          </w:p>
        </w:tc>
      </w:tr>
      <w:tr w:rsidR="00917973" w14:paraId="01C9DC00" w14:textId="77777777" w:rsidTr="006339EC">
        <w:trPr>
          <w:trHeight w:val="289"/>
        </w:trPr>
        <w:tc>
          <w:tcPr>
            <w:tcW w:w="9390" w:type="dxa"/>
            <w:gridSpan w:val="2"/>
            <w:shd w:val="clear" w:color="auto" w:fill="auto"/>
            <w:tcMar>
              <w:top w:w="100" w:type="dxa"/>
              <w:left w:w="100" w:type="dxa"/>
              <w:bottom w:w="100" w:type="dxa"/>
              <w:right w:w="100" w:type="dxa"/>
            </w:tcMar>
          </w:tcPr>
          <w:p w14:paraId="4B2C6920" w14:textId="77777777" w:rsidR="00917973" w:rsidRDefault="0025775C">
            <w:pPr>
              <w:widowControl w:val="0"/>
              <w:spacing w:line="240" w:lineRule="auto"/>
              <w:ind w:right="396"/>
              <w:rPr>
                <w:rFonts w:ascii="Times" w:eastAsia="Times" w:hAnsi="Times" w:cs="Times"/>
                <w:b/>
              </w:rPr>
            </w:pPr>
            <w:r>
              <w:rPr>
                <w:rFonts w:ascii="Times" w:eastAsia="Times" w:hAnsi="Times" w:cs="Times"/>
                <w:b/>
              </w:rPr>
              <w:t xml:space="preserve">List of Tables/List of Figures </w:t>
            </w:r>
          </w:p>
        </w:tc>
      </w:tr>
      <w:tr w:rsidR="00917973" w14:paraId="7D218E5F" w14:textId="77777777">
        <w:tc>
          <w:tcPr>
            <w:tcW w:w="420" w:type="dxa"/>
            <w:shd w:val="clear" w:color="auto" w:fill="auto"/>
            <w:tcMar>
              <w:top w:w="100" w:type="dxa"/>
              <w:left w:w="100" w:type="dxa"/>
              <w:bottom w:w="100" w:type="dxa"/>
              <w:right w:w="100" w:type="dxa"/>
            </w:tcMar>
          </w:tcPr>
          <w:p w14:paraId="3809AAA4"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65E429B9" w14:textId="44D2828C" w:rsidR="00917973" w:rsidRDefault="0025775C">
            <w:pPr>
              <w:widowControl w:val="0"/>
              <w:spacing w:before="6" w:line="229" w:lineRule="auto"/>
              <w:ind w:right="38"/>
              <w:rPr>
                <w:rFonts w:ascii="Times" w:eastAsia="Times" w:hAnsi="Times" w:cs="Times"/>
              </w:rPr>
            </w:pPr>
            <w:r>
              <w:rPr>
                <w:rFonts w:ascii="Times" w:eastAsia="Times" w:hAnsi="Times" w:cs="Times"/>
              </w:rPr>
              <w:t>List of Tables precedes the List of Figures</w:t>
            </w:r>
            <w:r w:rsidR="002D6B09">
              <w:rPr>
                <w:rFonts w:ascii="Times" w:eastAsia="Times" w:hAnsi="Times" w:cs="Times"/>
              </w:rPr>
              <w:t>. This m</w:t>
            </w:r>
            <w:r>
              <w:rPr>
                <w:rFonts w:ascii="Times" w:eastAsia="Times" w:hAnsi="Times" w:cs="Times"/>
              </w:rPr>
              <w:t xml:space="preserve">ust be included if you have even one table or </w:t>
            </w:r>
            <w:r w:rsidR="002D6B09">
              <w:rPr>
                <w:rFonts w:ascii="Times" w:eastAsia="Times" w:hAnsi="Times" w:cs="Times"/>
              </w:rPr>
              <w:t>one figure</w:t>
            </w:r>
            <w:r>
              <w:rPr>
                <w:rFonts w:ascii="Times" w:eastAsia="Times" w:hAnsi="Times" w:cs="Times"/>
              </w:rPr>
              <w:t xml:space="preserve">, respectively. </w:t>
            </w:r>
          </w:p>
        </w:tc>
      </w:tr>
      <w:tr w:rsidR="00917973" w14:paraId="46575042" w14:textId="77777777">
        <w:tc>
          <w:tcPr>
            <w:tcW w:w="420" w:type="dxa"/>
            <w:shd w:val="clear" w:color="auto" w:fill="auto"/>
            <w:tcMar>
              <w:top w:w="100" w:type="dxa"/>
              <w:left w:w="100" w:type="dxa"/>
              <w:bottom w:w="100" w:type="dxa"/>
              <w:right w:w="100" w:type="dxa"/>
            </w:tcMar>
          </w:tcPr>
          <w:p w14:paraId="0B5FCF7F"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75A7EDB6" w14:textId="77777777" w:rsidR="00917973" w:rsidRDefault="0025775C">
            <w:pPr>
              <w:widowControl w:val="0"/>
              <w:spacing w:before="6" w:line="229" w:lineRule="auto"/>
              <w:ind w:right="38"/>
              <w:rPr>
                <w:rFonts w:ascii="Times" w:eastAsia="Times" w:hAnsi="Times" w:cs="Times"/>
              </w:rPr>
            </w:pPr>
            <w:r>
              <w:rPr>
                <w:rFonts w:ascii="Times" w:eastAsia="Times" w:hAnsi="Times" w:cs="Times"/>
              </w:rPr>
              <w:t xml:space="preserve">Do not include the List of Tables at the end of the Table of Contents. Start it on a new page. The List of Figures must also start at the top of a new page, separate from the List of Tables. </w:t>
            </w:r>
          </w:p>
        </w:tc>
      </w:tr>
      <w:tr w:rsidR="00917973" w14:paraId="2692033B" w14:textId="77777777">
        <w:tc>
          <w:tcPr>
            <w:tcW w:w="420" w:type="dxa"/>
            <w:shd w:val="clear" w:color="auto" w:fill="auto"/>
            <w:tcMar>
              <w:top w:w="100" w:type="dxa"/>
              <w:left w:w="100" w:type="dxa"/>
              <w:bottom w:w="100" w:type="dxa"/>
              <w:right w:w="100" w:type="dxa"/>
            </w:tcMar>
          </w:tcPr>
          <w:p w14:paraId="1EAED89C"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34B889FA" w14:textId="77777777" w:rsidR="00917973" w:rsidRDefault="0025775C">
            <w:pPr>
              <w:widowControl w:val="0"/>
              <w:spacing w:before="6" w:line="229" w:lineRule="auto"/>
              <w:ind w:right="38"/>
              <w:rPr>
                <w:rFonts w:ascii="Times" w:eastAsia="Times" w:hAnsi="Times" w:cs="Times"/>
              </w:rPr>
            </w:pPr>
            <w:r>
              <w:rPr>
                <w:rFonts w:ascii="Times" w:eastAsia="Times" w:hAnsi="Times" w:cs="Times"/>
              </w:rPr>
              <w:t xml:space="preserve">Each table or figure must have a corresponding page entry, usually set on, or close to, the right margin. Insert one single spaced line between each entry to separate it from the previous entry. </w:t>
            </w:r>
          </w:p>
        </w:tc>
      </w:tr>
      <w:tr w:rsidR="00917973" w14:paraId="76F29276" w14:textId="77777777" w:rsidTr="006339EC">
        <w:trPr>
          <w:trHeight w:val="217"/>
        </w:trPr>
        <w:tc>
          <w:tcPr>
            <w:tcW w:w="9390" w:type="dxa"/>
            <w:gridSpan w:val="2"/>
            <w:shd w:val="clear" w:color="auto" w:fill="auto"/>
            <w:tcMar>
              <w:top w:w="100" w:type="dxa"/>
              <w:left w:w="100" w:type="dxa"/>
              <w:bottom w:w="100" w:type="dxa"/>
              <w:right w:w="100" w:type="dxa"/>
            </w:tcMar>
          </w:tcPr>
          <w:p w14:paraId="4A92A5E1" w14:textId="77777777" w:rsidR="00917973" w:rsidRDefault="0025775C">
            <w:pPr>
              <w:widowControl w:val="0"/>
              <w:spacing w:line="240" w:lineRule="auto"/>
              <w:ind w:right="38"/>
              <w:rPr>
                <w:rFonts w:ascii="Times" w:eastAsia="Times" w:hAnsi="Times" w:cs="Times"/>
                <w:b/>
              </w:rPr>
            </w:pPr>
            <w:r>
              <w:rPr>
                <w:rFonts w:ascii="Times" w:eastAsia="Times" w:hAnsi="Times" w:cs="Times"/>
                <w:b/>
              </w:rPr>
              <w:t xml:space="preserve">Abbreviations </w:t>
            </w:r>
          </w:p>
        </w:tc>
      </w:tr>
      <w:tr w:rsidR="00917973" w14:paraId="6A219337" w14:textId="77777777">
        <w:tc>
          <w:tcPr>
            <w:tcW w:w="420" w:type="dxa"/>
            <w:shd w:val="clear" w:color="auto" w:fill="auto"/>
            <w:tcMar>
              <w:top w:w="100" w:type="dxa"/>
              <w:left w:w="100" w:type="dxa"/>
              <w:bottom w:w="100" w:type="dxa"/>
              <w:right w:w="100" w:type="dxa"/>
            </w:tcMar>
          </w:tcPr>
          <w:p w14:paraId="52E99E05"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6760080C" w14:textId="49595A16" w:rsidR="00917973" w:rsidRDefault="0025775C">
            <w:pPr>
              <w:widowControl w:val="0"/>
              <w:spacing w:before="3" w:line="230" w:lineRule="auto"/>
              <w:rPr>
                <w:rFonts w:ascii="Noto Sans Symbols" w:eastAsia="Noto Sans Symbols" w:hAnsi="Noto Sans Symbols" w:cs="Noto Sans Symbols"/>
              </w:rPr>
            </w:pPr>
            <w:r>
              <w:rPr>
                <w:rFonts w:ascii="Times" w:eastAsia="Times" w:hAnsi="Times" w:cs="Times"/>
              </w:rPr>
              <w:t xml:space="preserve">The List of Abbreviations </w:t>
            </w:r>
            <w:r w:rsidRPr="005C1C42">
              <w:rPr>
                <w:rFonts w:ascii="Times" w:eastAsia="Times" w:hAnsi="Times" w:cs="Times"/>
              </w:rPr>
              <w:t>is in alphabetical order</w:t>
            </w:r>
            <w:r w:rsidR="00124827">
              <w:rPr>
                <w:rFonts w:ascii="Times" w:eastAsia="Times" w:hAnsi="Times" w:cs="Times"/>
              </w:rPr>
              <w:t xml:space="preserve"> </w:t>
            </w:r>
            <w:r w:rsidR="00124827" w:rsidRPr="00AC348D">
              <w:rPr>
                <w:rFonts w:ascii="Times" w:eastAsia="Times" w:hAnsi="Times" w:cs="Times"/>
                <w:i/>
                <w:iCs/>
              </w:rPr>
              <w:t>by the abbreviation</w:t>
            </w:r>
            <w:r w:rsidR="00124827">
              <w:rPr>
                <w:rFonts w:ascii="Times" w:eastAsia="Times" w:hAnsi="Times" w:cs="Times"/>
              </w:rPr>
              <w:t>, not by the explanation</w:t>
            </w:r>
            <w:r w:rsidRPr="005C1C42">
              <w:rPr>
                <w:rFonts w:ascii="Times" w:eastAsia="Times" w:hAnsi="Times" w:cs="Times"/>
              </w:rPr>
              <w:t xml:space="preserve"> Abbreviations starting with a number are included at the top of the list</w:t>
            </w:r>
            <w:r w:rsidR="005C1C42" w:rsidRPr="005C1C42">
              <w:rPr>
                <w:rFonts w:ascii="Times" w:eastAsia="Times" w:hAnsi="Times" w:cs="Times"/>
              </w:rPr>
              <w:t>,</w:t>
            </w:r>
            <w:r w:rsidRPr="005C1C42">
              <w:rPr>
                <w:rFonts w:ascii="Times" w:eastAsia="Times" w:hAnsi="Times" w:cs="Times"/>
              </w:rPr>
              <w:t xml:space="preserve"> before abbreviations starting with the letter “A”.</w:t>
            </w:r>
            <w:r>
              <w:rPr>
                <w:rFonts w:ascii="Times" w:eastAsia="Times" w:hAnsi="Times" w:cs="Times"/>
              </w:rPr>
              <w:t xml:space="preserve">  </w:t>
            </w:r>
          </w:p>
        </w:tc>
      </w:tr>
      <w:tr w:rsidR="00917973" w14:paraId="14EED82F" w14:textId="77777777">
        <w:tc>
          <w:tcPr>
            <w:tcW w:w="420" w:type="dxa"/>
            <w:shd w:val="clear" w:color="auto" w:fill="auto"/>
            <w:tcMar>
              <w:top w:w="100" w:type="dxa"/>
              <w:left w:w="100" w:type="dxa"/>
              <w:bottom w:w="100" w:type="dxa"/>
              <w:right w:w="100" w:type="dxa"/>
            </w:tcMar>
          </w:tcPr>
          <w:p w14:paraId="2519A389"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63A39097" w14:textId="77777777" w:rsidR="00917973" w:rsidRDefault="0025775C">
            <w:pPr>
              <w:widowControl w:val="0"/>
              <w:spacing w:before="3" w:line="230" w:lineRule="auto"/>
              <w:rPr>
                <w:rFonts w:ascii="Times" w:eastAsia="Times" w:hAnsi="Times" w:cs="Times"/>
              </w:rPr>
            </w:pPr>
            <w:r>
              <w:rPr>
                <w:rFonts w:ascii="Times" w:eastAsia="Times" w:hAnsi="Times" w:cs="Times"/>
              </w:rPr>
              <w:t xml:space="preserve">The List of Abbreviations can be single or double spaced. </w:t>
            </w:r>
          </w:p>
        </w:tc>
      </w:tr>
    </w:tbl>
    <w:p w14:paraId="4F4790F3" w14:textId="66EDDE99" w:rsidR="00C729F7" w:rsidRDefault="00C729F7">
      <w:pPr>
        <w:rPr>
          <w:rFonts w:ascii="Times" w:eastAsia="Times" w:hAnsi="Times" w:cs="Times"/>
          <w:b/>
          <w:color w:val="000000"/>
        </w:rPr>
      </w:pPr>
    </w:p>
    <w:p w14:paraId="663D60DD" w14:textId="77777777" w:rsidR="007220D5" w:rsidRDefault="007220D5">
      <w:pPr>
        <w:widowControl w:val="0"/>
        <w:pBdr>
          <w:top w:val="nil"/>
          <w:left w:val="nil"/>
          <w:bottom w:val="nil"/>
          <w:right w:val="nil"/>
          <w:between w:val="nil"/>
        </w:pBdr>
        <w:spacing w:line="240" w:lineRule="auto"/>
        <w:jc w:val="center"/>
        <w:rPr>
          <w:rFonts w:ascii="Times" w:eastAsia="Times" w:hAnsi="Times" w:cs="Times"/>
          <w:b/>
          <w:color w:val="000000"/>
        </w:rPr>
      </w:pPr>
    </w:p>
    <w:p w14:paraId="051224E0" w14:textId="77777777" w:rsidR="007220D5" w:rsidRDefault="007220D5">
      <w:pPr>
        <w:widowControl w:val="0"/>
        <w:pBdr>
          <w:top w:val="nil"/>
          <w:left w:val="nil"/>
          <w:bottom w:val="nil"/>
          <w:right w:val="nil"/>
          <w:between w:val="nil"/>
        </w:pBdr>
        <w:spacing w:line="240" w:lineRule="auto"/>
        <w:jc w:val="center"/>
        <w:rPr>
          <w:rFonts w:ascii="Times" w:eastAsia="Times" w:hAnsi="Times" w:cs="Times"/>
          <w:b/>
          <w:color w:val="000000"/>
        </w:rPr>
      </w:pPr>
    </w:p>
    <w:p w14:paraId="0790A594" w14:textId="5BB9E1A4" w:rsidR="00917973" w:rsidRDefault="0025775C">
      <w:pPr>
        <w:widowControl w:val="0"/>
        <w:pBdr>
          <w:top w:val="nil"/>
          <w:left w:val="nil"/>
          <w:bottom w:val="nil"/>
          <w:right w:val="nil"/>
          <w:between w:val="nil"/>
        </w:pBdr>
        <w:spacing w:line="240" w:lineRule="auto"/>
        <w:jc w:val="center"/>
        <w:rPr>
          <w:rFonts w:ascii="Times" w:eastAsia="Times" w:hAnsi="Times" w:cs="Times"/>
          <w:b/>
          <w:color w:val="000000"/>
        </w:rPr>
      </w:pPr>
      <w:r>
        <w:rPr>
          <w:rFonts w:ascii="Times" w:eastAsia="Times" w:hAnsi="Times" w:cs="Times"/>
          <w:b/>
          <w:color w:val="000000"/>
        </w:rPr>
        <w:t xml:space="preserve">MAIN TEXT </w:t>
      </w:r>
    </w:p>
    <w:p w14:paraId="532CD670" w14:textId="77777777" w:rsidR="00917973" w:rsidRDefault="00917973">
      <w:pPr>
        <w:widowControl w:val="0"/>
        <w:pBdr>
          <w:top w:val="nil"/>
          <w:left w:val="nil"/>
          <w:bottom w:val="nil"/>
          <w:right w:val="nil"/>
          <w:between w:val="nil"/>
        </w:pBdr>
        <w:spacing w:line="240" w:lineRule="auto"/>
        <w:ind w:left="6"/>
        <w:rPr>
          <w:rFonts w:ascii="Times" w:eastAsia="Times" w:hAnsi="Times" w:cs="Times"/>
          <w:b/>
          <w:sz w:val="10"/>
          <w:szCs w:val="10"/>
        </w:rPr>
      </w:pPr>
    </w:p>
    <w:tbl>
      <w:tblPr>
        <w:tblStyle w:val="a4"/>
        <w:tblW w:w="9390"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8940"/>
      </w:tblGrid>
      <w:tr w:rsidR="00917973" w14:paraId="6CE68F6E" w14:textId="77777777" w:rsidTr="006339EC">
        <w:trPr>
          <w:trHeight w:val="235"/>
        </w:trPr>
        <w:tc>
          <w:tcPr>
            <w:tcW w:w="9390" w:type="dxa"/>
            <w:gridSpan w:val="2"/>
            <w:shd w:val="clear" w:color="auto" w:fill="auto"/>
            <w:tcMar>
              <w:top w:w="100" w:type="dxa"/>
              <w:left w:w="100" w:type="dxa"/>
              <w:bottom w:w="100" w:type="dxa"/>
              <w:right w:w="100" w:type="dxa"/>
            </w:tcMar>
          </w:tcPr>
          <w:p w14:paraId="7A2B5EF3" w14:textId="77777777" w:rsidR="00917973" w:rsidRDefault="0025775C">
            <w:pPr>
              <w:widowControl w:val="0"/>
              <w:spacing w:line="240" w:lineRule="auto"/>
              <w:rPr>
                <w:rFonts w:ascii="Times" w:eastAsia="Times" w:hAnsi="Times" w:cs="Times"/>
                <w:b/>
              </w:rPr>
            </w:pPr>
            <w:r>
              <w:rPr>
                <w:rFonts w:ascii="Times" w:eastAsia="Times" w:hAnsi="Times" w:cs="Times"/>
                <w:b/>
              </w:rPr>
              <w:t xml:space="preserve">Specific Formatting </w:t>
            </w:r>
          </w:p>
        </w:tc>
      </w:tr>
      <w:tr w:rsidR="00917973" w14:paraId="310C0CED" w14:textId="77777777">
        <w:tc>
          <w:tcPr>
            <w:tcW w:w="450" w:type="dxa"/>
            <w:shd w:val="clear" w:color="auto" w:fill="auto"/>
            <w:tcMar>
              <w:top w:w="100" w:type="dxa"/>
              <w:left w:w="100" w:type="dxa"/>
              <w:bottom w:w="100" w:type="dxa"/>
              <w:right w:w="100" w:type="dxa"/>
            </w:tcMar>
          </w:tcPr>
          <w:p w14:paraId="6419523D"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3A74E1ED" w14:textId="5AE70315" w:rsidR="00917973" w:rsidRDefault="0025775C" w:rsidP="00D0096C">
            <w:pPr>
              <w:widowControl w:val="0"/>
              <w:spacing w:before="6" w:line="240" w:lineRule="auto"/>
              <w:rPr>
                <w:rFonts w:ascii="Noto Sans Symbols" w:eastAsia="Noto Sans Symbols" w:hAnsi="Noto Sans Symbols" w:cs="Noto Sans Symbols"/>
                <w:highlight w:val="yellow"/>
              </w:rPr>
            </w:pPr>
            <w:r>
              <w:rPr>
                <w:rFonts w:ascii="Times" w:eastAsia="Times" w:hAnsi="Times" w:cs="Times"/>
              </w:rPr>
              <w:t>All textual material must be double-spaced</w:t>
            </w:r>
            <w:r w:rsidR="00D0096C">
              <w:rPr>
                <w:rFonts w:ascii="Times" w:eastAsia="Times" w:hAnsi="Times" w:cs="Times"/>
              </w:rPr>
              <w:t xml:space="preserve"> and font</w:t>
            </w:r>
            <w:r>
              <w:rPr>
                <w:rFonts w:ascii="Times" w:eastAsia="Times" w:hAnsi="Times" w:cs="Times"/>
              </w:rPr>
              <w:t xml:space="preserve"> size must be 12 points.  </w:t>
            </w:r>
          </w:p>
        </w:tc>
      </w:tr>
      <w:tr w:rsidR="00917973" w14:paraId="088F8AA3" w14:textId="77777777">
        <w:tc>
          <w:tcPr>
            <w:tcW w:w="450" w:type="dxa"/>
            <w:shd w:val="clear" w:color="auto" w:fill="auto"/>
            <w:tcMar>
              <w:top w:w="100" w:type="dxa"/>
              <w:left w:w="100" w:type="dxa"/>
              <w:bottom w:w="100" w:type="dxa"/>
              <w:right w:w="100" w:type="dxa"/>
            </w:tcMar>
          </w:tcPr>
          <w:p w14:paraId="3658B30B"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4B86AC5F" w14:textId="66DA168E" w:rsidR="00917973" w:rsidRDefault="0025775C" w:rsidP="00FF48EE">
            <w:pPr>
              <w:widowControl w:val="0"/>
              <w:spacing w:line="228" w:lineRule="auto"/>
              <w:ind w:left="370" w:right="90" w:hanging="355"/>
              <w:rPr>
                <w:rFonts w:ascii="Noto Sans Symbols" w:eastAsia="Noto Sans Symbols" w:hAnsi="Noto Sans Symbols" w:cs="Noto Sans Symbols"/>
              </w:rPr>
            </w:pPr>
            <w:r>
              <w:rPr>
                <w:rFonts w:ascii="Times" w:eastAsia="Times" w:hAnsi="Times" w:cs="Times"/>
              </w:rPr>
              <w:t xml:space="preserve">Footnotes and long quotations may be single-spaced. </w:t>
            </w:r>
          </w:p>
        </w:tc>
      </w:tr>
      <w:tr w:rsidR="00917973" w14:paraId="3F9261DC" w14:textId="77777777">
        <w:tc>
          <w:tcPr>
            <w:tcW w:w="450" w:type="dxa"/>
            <w:shd w:val="clear" w:color="auto" w:fill="auto"/>
            <w:tcMar>
              <w:top w:w="100" w:type="dxa"/>
              <w:left w:w="100" w:type="dxa"/>
              <w:bottom w:w="100" w:type="dxa"/>
              <w:right w:w="100" w:type="dxa"/>
            </w:tcMar>
          </w:tcPr>
          <w:p w14:paraId="05C645B1"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08533953" w14:textId="77777777" w:rsidR="006339EC" w:rsidRPr="005C1C42" w:rsidRDefault="0025775C" w:rsidP="006339EC">
            <w:pPr>
              <w:widowControl w:val="0"/>
              <w:spacing w:line="228" w:lineRule="auto"/>
              <w:ind w:left="364" w:hanging="349"/>
              <w:rPr>
                <w:rFonts w:ascii="Times" w:eastAsia="Times" w:hAnsi="Times" w:cs="Times"/>
              </w:rPr>
            </w:pPr>
            <w:r w:rsidRPr="005C1C42">
              <w:rPr>
                <w:rFonts w:ascii="Times" w:eastAsia="Times" w:hAnsi="Times" w:cs="Times"/>
              </w:rPr>
              <w:t>Titles or major headings may be in all upper case letters, bold, italic</w:t>
            </w:r>
            <w:r w:rsidR="006339EC" w:rsidRPr="005C1C42">
              <w:rPr>
                <w:rFonts w:ascii="Times" w:eastAsia="Times" w:hAnsi="Times" w:cs="Times"/>
              </w:rPr>
              <w:t>s, or underlined, but cannot be</w:t>
            </w:r>
          </w:p>
          <w:p w14:paraId="2FCB2279" w14:textId="5BB9F75B" w:rsidR="00917973" w:rsidRPr="005C1C42" w:rsidRDefault="006339EC" w:rsidP="006339EC">
            <w:pPr>
              <w:widowControl w:val="0"/>
              <w:spacing w:line="228" w:lineRule="auto"/>
              <w:ind w:left="364" w:hanging="349"/>
              <w:rPr>
                <w:rFonts w:ascii="Times" w:eastAsia="Times" w:hAnsi="Times" w:cs="Times"/>
              </w:rPr>
            </w:pPr>
            <w:r w:rsidRPr="005C1C42">
              <w:rPr>
                <w:rFonts w:ascii="Times" w:eastAsia="Times" w:hAnsi="Times" w:cs="Times"/>
              </w:rPr>
              <w:t>larger</w:t>
            </w:r>
            <w:r w:rsidR="0025775C" w:rsidRPr="005C1C42">
              <w:rPr>
                <w:rFonts w:ascii="Times" w:eastAsia="Times" w:hAnsi="Times" w:cs="Times"/>
              </w:rPr>
              <w:t xml:space="preserve"> than 12 point. Be consistent in using standard fonts such as Arial, Times, Palatino,</w:t>
            </w:r>
            <w:r w:rsidR="004B4868" w:rsidRPr="005C1C42">
              <w:rPr>
                <w:rFonts w:ascii="Times" w:eastAsia="Times" w:hAnsi="Times" w:cs="Times"/>
              </w:rPr>
              <w:t xml:space="preserve"> or</w:t>
            </w:r>
          </w:p>
          <w:p w14:paraId="642A2320" w14:textId="1CB4F6F3" w:rsidR="00917973" w:rsidRPr="005C1C42" w:rsidRDefault="0025775C" w:rsidP="006339EC">
            <w:pPr>
              <w:widowControl w:val="0"/>
              <w:spacing w:line="228" w:lineRule="auto"/>
              <w:ind w:left="364" w:hanging="349"/>
              <w:rPr>
                <w:rFonts w:ascii="Times" w:eastAsia="Times" w:hAnsi="Times" w:cs="Times"/>
              </w:rPr>
            </w:pPr>
            <w:r w:rsidRPr="005C1C42">
              <w:rPr>
                <w:rFonts w:ascii="Times" w:eastAsia="Times" w:hAnsi="Times" w:cs="Times"/>
              </w:rPr>
              <w:t xml:space="preserve">Bookman. </w:t>
            </w:r>
            <w:r w:rsidR="00FF48EE" w:rsidRPr="005C1C42">
              <w:rPr>
                <w:rFonts w:ascii="Times" w:eastAsia="Times" w:hAnsi="Times" w:cs="Times"/>
              </w:rPr>
              <w:t>Do</w:t>
            </w:r>
            <w:r w:rsidR="00C729F7" w:rsidRPr="005C1C42">
              <w:rPr>
                <w:rFonts w:ascii="Times" w:eastAsia="Times" w:hAnsi="Times" w:cs="Times"/>
              </w:rPr>
              <w:t xml:space="preserve"> not use</w:t>
            </w:r>
            <w:r w:rsidRPr="005C1C42">
              <w:rPr>
                <w:rFonts w:ascii="Times" w:eastAsia="Times" w:hAnsi="Times" w:cs="Times"/>
              </w:rPr>
              <w:t xml:space="preserve"> Times New Roman 10pt</w:t>
            </w:r>
            <w:r w:rsidR="00FF48EE" w:rsidRPr="005C1C42">
              <w:rPr>
                <w:rFonts w:ascii="Times" w:eastAsia="Times" w:hAnsi="Times" w:cs="Times"/>
              </w:rPr>
              <w:t>. It</w:t>
            </w:r>
            <w:r w:rsidR="006339EC" w:rsidRPr="005C1C42">
              <w:rPr>
                <w:rFonts w:ascii="Times" w:eastAsia="Times" w:hAnsi="Times" w:cs="Times"/>
              </w:rPr>
              <w:t xml:space="preserve"> prints at a smaller </w:t>
            </w:r>
            <w:r w:rsidRPr="005C1C42">
              <w:rPr>
                <w:rFonts w:ascii="Times" w:eastAsia="Times" w:hAnsi="Times" w:cs="Times"/>
              </w:rPr>
              <w:t>size</w:t>
            </w:r>
            <w:r w:rsidR="00FF48EE" w:rsidRPr="005C1C42">
              <w:rPr>
                <w:rFonts w:ascii="Times" w:eastAsia="Times" w:hAnsi="Times" w:cs="Times"/>
              </w:rPr>
              <w:t xml:space="preserve"> </w:t>
            </w:r>
            <w:r w:rsidR="006339EC" w:rsidRPr="005C1C42">
              <w:rPr>
                <w:rFonts w:ascii="Times" w:eastAsia="Times" w:hAnsi="Times" w:cs="Times"/>
              </w:rPr>
              <w:t xml:space="preserve">than other </w:t>
            </w:r>
            <w:r w:rsidRPr="005C1C42">
              <w:rPr>
                <w:rFonts w:ascii="Times" w:eastAsia="Times" w:hAnsi="Times" w:cs="Times"/>
              </w:rPr>
              <w:t>typefaces</w:t>
            </w:r>
            <w:r w:rsidR="004B4868" w:rsidRPr="005C1C42">
              <w:rPr>
                <w:rFonts w:ascii="Times" w:eastAsia="Times" w:hAnsi="Times" w:cs="Times"/>
              </w:rPr>
              <w:t>.</w:t>
            </w:r>
          </w:p>
        </w:tc>
      </w:tr>
      <w:tr w:rsidR="00917973" w14:paraId="23D1909A" w14:textId="77777777">
        <w:tc>
          <w:tcPr>
            <w:tcW w:w="450" w:type="dxa"/>
            <w:shd w:val="clear" w:color="auto" w:fill="auto"/>
            <w:tcMar>
              <w:top w:w="100" w:type="dxa"/>
              <w:left w:w="100" w:type="dxa"/>
              <w:bottom w:w="100" w:type="dxa"/>
              <w:right w:w="100" w:type="dxa"/>
            </w:tcMar>
          </w:tcPr>
          <w:p w14:paraId="6DC10997"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2199C970" w14:textId="77777777" w:rsidR="00917973" w:rsidRDefault="0025775C">
            <w:pPr>
              <w:widowControl w:val="0"/>
              <w:spacing w:before="5" w:line="232" w:lineRule="auto"/>
              <w:rPr>
                <w:rFonts w:ascii="Times" w:eastAsia="Times" w:hAnsi="Times" w:cs="Times"/>
              </w:rPr>
            </w:pPr>
            <w:r>
              <w:rPr>
                <w:rFonts w:ascii="Times" w:eastAsia="Times" w:hAnsi="Times" w:cs="Times"/>
              </w:rPr>
              <w:t xml:space="preserve">Typeface and point sizes must be used consistently throughout the work for both text and page numbers. Footnotes or tables may be in smaller type than the main text, but not smaller than 10 point. All print must be dark, unbroken, and legible, including material copied from other sources. </w:t>
            </w:r>
          </w:p>
        </w:tc>
      </w:tr>
      <w:tr w:rsidR="00917973" w14:paraId="4B341B31" w14:textId="77777777">
        <w:tc>
          <w:tcPr>
            <w:tcW w:w="450" w:type="dxa"/>
            <w:shd w:val="clear" w:color="auto" w:fill="auto"/>
            <w:tcMar>
              <w:top w:w="100" w:type="dxa"/>
              <w:left w:w="100" w:type="dxa"/>
              <w:bottom w:w="100" w:type="dxa"/>
              <w:right w:w="100" w:type="dxa"/>
            </w:tcMar>
          </w:tcPr>
          <w:p w14:paraId="39A51F4A"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67178766" w14:textId="77777777" w:rsidR="00917973" w:rsidRDefault="0025775C">
            <w:pPr>
              <w:widowControl w:val="0"/>
              <w:spacing w:line="230" w:lineRule="auto"/>
              <w:ind w:right="90"/>
              <w:rPr>
                <w:rFonts w:ascii="Times" w:eastAsia="Times" w:hAnsi="Times" w:cs="Times"/>
              </w:rPr>
            </w:pPr>
            <w:r>
              <w:rPr>
                <w:rFonts w:ascii="Times" w:eastAsia="Times" w:hAnsi="Times" w:cs="Times"/>
              </w:rPr>
              <w:t xml:space="preserve">Headings/subheadings should never start at the bottom of a page with no accompanying text.  Move the new section to the top of the next page. </w:t>
            </w:r>
          </w:p>
          <w:p w14:paraId="0EAE2E55" w14:textId="0B1618DA" w:rsidR="00875A25" w:rsidRPr="00875A25" w:rsidRDefault="00875A25">
            <w:pPr>
              <w:widowControl w:val="0"/>
              <w:spacing w:line="230" w:lineRule="auto"/>
              <w:ind w:right="90"/>
              <w:rPr>
                <w:rFonts w:ascii="Noto Sans Symbols" w:eastAsia="Noto Sans Symbols" w:hAnsi="Noto Sans Symbols" w:cs="Noto Sans Symbols"/>
                <w:b/>
              </w:rPr>
            </w:pPr>
            <w:r w:rsidRPr="00875A25">
              <w:rPr>
                <w:b/>
              </w:rPr>
              <w:t>Major title should be bold in ALL CAPS.  See dissertation template</w:t>
            </w:r>
          </w:p>
        </w:tc>
      </w:tr>
      <w:tr w:rsidR="005C1C42" w14:paraId="421E7E0E" w14:textId="77777777" w:rsidTr="00786635">
        <w:tc>
          <w:tcPr>
            <w:tcW w:w="9390" w:type="dxa"/>
            <w:gridSpan w:val="2"/>
            <w:shd w:val="clear" w:color="auto" w:fill="auto"/>
            <w:tcMar>
              <w:top w:w="100" w:type="dxa"/>
              <w:left w:w="100" w:type="dxa"/>
              <w:bottom w:w="100" w:type="dxa"/>
              <w:right w:w="100" w:type="dxa"/>
            </w:tcMar>
          </w:tcPr>
          <w:p w14:paraId="0B6BD030" w14:textId="64E030C5" w:rsidR="005C1C42" w:rsidRDefault="005C1C42">
            <w:pPr>
              <w:widowControl w:val="0"/>
              <w:spacing w:line="230" w:lineRule="auto"/>
              <w:ind w:right="90"/>
              <w:rPr>
                <w:rFonts w:ascii="Times" w:eastAsia="Times" w:hAnsi="Times" w:cs="Times"/>
              </w:rPr>
            </w:pPr>
            <w:r>
              <w:rPr>
                <w:rFonts w:ascii="Times" w:eastAsia="Times" w:hAnsi="Times" w:cs="Times"/>
                <w:b/>
              </w:rPr>
              <w:t>Page Numbering</w:t>
            </w:r>
          </w:p>
        </w:tc>
      </w:tr>
      <w:tr w:rsidR="008D0405" w14:paraId="746804ED" w14:textId="77777777">
        <w:tc>
          <w:tcPr>
            <w:tcW w:w="450" w:type="dxa"/>
            <w:shd w:val="clear" w:color="auto" w:fill="auto"/>
            <w:tcMar>
              <w:top w:w="100" w:type="dxa"/>
              <w:left w:w="100" w:type="dxa"/>
              <w:bottom w:w="100" w:type="dxa"/>
              <w:right w:w="100" w:type="dxa"/>
            </w:tcMar>
          </w:tcPr>
          <w:p w14:paraId="75E43FF6" w14:textId="77777777" w:rsidR="008D0405" w:rsidRDefault="008D0405">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5076B0C3" w14:textId="60B8CB30" w:rsidR="008D0405" w:rsidRDefault="008D0405">
            <w:pPr>
              <w:widowControl w:val="0"/>
              <w:spacing w:line="230" w:lineRule="auto"/>
              <w:ind w:right="90"/>
              <w:rPr>
                <w:rFonts w:ascii="Times" w:eastAsia="Times" w:hAnsi="Times" w:cs="Times"/>
              </w:rPr>
            </w:pPr>
            <w:r>
              <w:rPr>
                <w:rFonts w:ascii="Times" w:eastAsia="Times" w:hAnsi="Times" w:cs="Times"/>
              </w:rPr>
              <w:t>The first page of the introduction starts with the number 1.</w:t>
            </w:r>
          </w:p>
        </w:tc>
      </w:tr>
      <w:tr w:rsidR="008D0405" w14:paraId="30EE4E1E" w14:textId="77777777">
        <w:tc>
          <w:tcPr>
            <w:tcW w:w="450" w:type="dxa"/>
            <w:shd w:val="clear" w:color="auto" w:fill="auto"/>
            <w:tcMar>
              <w:top w:w="100" w:type="dxa"/>
              <w:left w:w="100" w:type="dxa"/>
              <w:bottom w:w="100" w:type="dxa"/>
              <w:right w:w="100" w:type="dxa"/>
            </w:tcMar>
          </w:tcPr>
          <w:p w14:paraId="581CE0E8" w14:textId="77777777" w:rsidR="008D0405" w:rsidRDefault="008D0405">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5DDDA35C" w14:textId="77777777" w:rsidR="00CE08DB" w:rsidRDefault="00CE08DB" w:rsidP="00CE08DB">
            <w:pPr>
              <w:widowControl w:val="0"/>
              <w:spacing w:line="228" w:lineRule="auto"/>
              <w:ind w:right="32"/>
              <w:rPr>
                <w:rFonts w:ascii="Times" w:eastAsia="Times" w:hAnsi="Times" w:cs="Times"/>
              </w:rPr>
            </w:pPr>
            <w:r>
              <w:rPr>
                <w:rFonts w:ascii="Times" w:eastAsia="Times" w:hAnsi="Times" w:cs="Times"/>
              </w:rPr>
              <w:t>To change from Roman numerals to Arabic numerals a section break (not a page break) must be inserted at the end of the abbreviations page. To delink this section from the previous section:</w:t>
            </w:r>
          </w:p>
          <w:p w14:paraId="1AD0E92D" w14:textId="77777777" w:rsidR="00CE08DB" w:rsidRDefault="00CE08DB" w:rsidP="00CE08DB">
            <w:pPr>
              <w:widowControl w:val="0"/>
              <w:spacing w:line="220" w:lineRule="exact"/>
              <w:ind w:right="29"/>
              <w:rPr>
                <w:rFonts w:ascii="Times" w:eastAsia="Times" w:hAnsi="Times" w:cs="Times"/>
              </w:rPr>
            </w:pPr>
            <w:r>
              <w:rPr>
                <w:rFonts w:ascii="Noto Sans Symbols" w:eastAsia="Noto Sans Symbols" w:hAnsi="Noto Sans Symbols" w:cs="Noto Sans Symbols"/>
              </w:rPr>
              <w:t>∙</w:t>
            </w:r>
            <w:r>
              <w:rPr>
                <w:rFonts w:ascii="Times" w:eastAsia="Times" w:hAnsi="Times" w:cs="Times"/>
              </w:rPr>
              <w:t xml:space="preserve">Open the Header, and click on the tab for “Header and Footer.” </w:t>
            </w:r>
          </w:p>
          <w:p w14:paraId="5B8E1446" w14:textId="77777777" w:rsidR="00CE08DB" w:rsidRDefault="00CE08DB" w:rsidP="00CE08DB">
            <w:pPr>
              <w:widowControl w:val="0"/>
              <w:spacing w:line="220" w:lineRule="exact"/>
              <w:ind w:right="29"/>
              <w:rPr>
                <w:rFonts w:ascii="Times" w:eastAsia="Times" w:hAnsi="Times" w:cs="Times"/>
              </w:rPr>
            </w:pPr>
            <w:r>
              <w:rPr>
                <w:rFonts w:ascii="Noto Sans Symbols" w:eastAsia="Noto Sans Symbols" w:hAnsi="Noto Sans Symbols" w:cs="Noto Sans Symbols"/>
              </w:rPr>
              <w:t>∙</w:t>
            </w:r>
            <w:r>
              <w:rPr>
                <w:rFonts w:ascii="Times" w:eastAsia="Times" w:hAnsi="Times" w:cs="Times"/>
              </w:rPr>
              <w:t>Click off the boxes that say “Different First Page” and/or “Link to Previous.”</w:t>
            </w:r>
          </w:p>
          <w:p w14:paraId="74ACB2B8" w14:textId="77777777" w:rsidR="00CE08DB" w:rsidRDefault="00CE08DB" w:rsidP="00CE08DB">
            <w:pPr>
              <w:widowControl w:val="0"/>
              <w:spacing w:line="220" w:lineRule="exact"/>
              <w:ind w:right="29"/>
              <w:rPr>
                <w:rFonts w:ascii="Times" w:eastAsia="Times" w:hAnsi="Times" w:cs="Times"/>
              </w:rPr>
            </w:pPr>
            <w:r>
              <w:rPr>
                <w:rFonts w:ascii="Times New Roman" w:eastAsia="Noto Sans Symbols" w:hAnsi="Times New Roman" w:cs="Times New Roman"/>
              </w:rPr>
              <w:t>∙</w:t>
            </w:r>
            <w:r>
              <w:rPr>
                <w:rFonts w:ascii="Noto Sans Symbols" w:eastAsia="Noto Sans Symbols" w:hAnsi="Noto Sans Symbols" w:cs="Noto Sans Symbols"/>
              </w:rPr>
              <w:t xml:space="preserve"> </w:t>
            </w:r>
            <w:r>
              <w:rPr>
                <w:rFonts w:ascii="Times" w:eastAsia="Times" w:hAnsi="Times" w:cs="Times"/>
              </w:rPr>
              <w:t xml:space="preserve">Put cursor in Footer box and repeat previous instruction. </w:t>
            </w:r>
          </w:p>
          <w:p w14:paraId="20512F43" w14:textId="77777777" w:rsidR="00CE08DB" w:rsidRDefault="00CE08DB" w:rsidP="00CE08DB">
            <w:pPr>
              <w:widowControl w:val="0"/>
              <w:spacing w:line="220" w:lineRule="exact"/>
              <w:ind w:right="29"/>
              <w:rPr>
                <w:rFonts w:ascii="Times" w:eastAsia="Times" w:hAnsi="Times" w:cs="Times"/>
              </w:rPr>
            </w:pPr>
            <w:r>
              <w:rPr>
                <w:rFonts w:ascii="Noto Sans Symbols" w:eastAsia="Noto Sans Symbols" w:hAnsi="Noto Sans Symbols" w:cs="Noto Sans Symbols"/>
              </w:rPr>
              <w:t>∙</w:t>
            </w:r>
            <w:r>
              <w:rPr>
                <w:rFonts w:ascii="Times" w:eastAsia="Times" w:hAnsi="Times" w:cs="Times"/>
              </w:rPr>
              <w:t>Insert page numbers to the main thesis body and indicate numbering starts at 1.</w:t>
            </w:r>
          </w:p>
          <w:p w14:paraId="66ED193E" w14:textId="658EDEE6" w:rsidR="008D0405" w:rsidRDefault="00CE08DB" w:rsidP="00CE08DB">
            <w:pPr>
              <w:widowControl w:val="0"/>
              <w:spacing w:line="230" w:lineRule="auto"/>
              <w:ind w:right="90"/>
              <w:rPr>
                <w:rFonts w:ascii="Times" w:eastAsia="Times" w:hAnsi="Times" w:cs="Times"/>
              </w:rPr>
            </w:pPr>
            <w:r>
              <w:rPr>
                <w:rFonts w:ascii="Times" w:eastAsia="Times" w:hAnsi="Times" w:cs="Times"/>
              </w:rPr>
              <w:t>Delinking sections allows you to put the page number at the top of the page without affecting the placement of the Roman numerals on the previous pages.</w:t>
            </w:r>
          </w:p>
        </w:tc>
      </w:tr>
      <w:tr w:rsidR="00CE08DB" w14:paraId="345F101E" w14:textId="77777777">
        <w:tc>
          <w:tcPr>
            <w:tcW w:w="450" w:type="dxa"/>
            <w:shd w:val="clear" w:color="auto" w:fill="auto"/>
            <w:tcMar>
              <w:top w:w="100" w:type="dxa"/>
              <w:left w:w="100" w:type="dxa"/>
              <w:bottom w:w="100" w:type="dxa"/>
              <w:right w:w="100" w:type="dxa"/>
            </w:tcMar>
          </w:tcPr>
          <w:p w14:paraId="7AEC6714" w14:textId="77777777" w:rsidR="00CE08DB" w:rsidRDefault="00CE08DB">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5A3B6A04" w14:textId="5DC2E76A" w:rsidR="00CE08DB" w:rsidRDefault="00CE08DB" w:rsidP="00CE08DB">
            <w:pPr>
              <w:widowControl w:val="0"/>
              <w:spacing w:line="228" w:lineRule="auto"/>
              <w:ind w:right="32"/>
              <w:rPr>
                <w:rFonts w:ascii="Times" w:eastAsia="Times" w:hAnsi="Times" w:cs="Times"/>
              </w:rPr>
            </w:pPr>
            <w:r>
              <w:rPr>
                <w:rFonts w:ascii="Times" w:eastAsia="Times" w:hAnsi="Times" w:cs="Times"/>
              </w:rPr>
              <w:t>Every page must be assigned a number, even if the prepages (i, ii, and iii) aren’t visible.</w:t>
            </w:r>
          </w:p>
        </w:tc>
      </w:tr>
      <w:tr w:rsidR="00CE08DB" w14:paraId="5345BD5B" w14:textId="77777777">
        <w:tc>
          <w:tcPr>
            <w:tcW w:w="450" w:type="dxa"/>
            <w:shd w:val="clear" w:color="auto" w:fill="auto"/>
            <w:tcMar>
              <w:top w:w="100" w:type="dxa"/>
              <w:left w:w="100" w:type="dxa"/>
              <w:bottom w:w="100" w:type="dxa"/>
              <w:right w:w="100" w:type="dxa"/>
            </w:tcMar>
          </w:tcPr>
          <w:p w14:paraId="181FA6C1" w14:textId="77777777" w:rsidR="00CE08DB" w:rsidRDefault="00CE08DB" w:rsidP="00CE08DB">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3817CDDC" w14:textId="314579DC" w:rsidR="00D40EB3" w:rsidRDefault="00CE08DB" w:rsidP="00F86AF7">
            <w:pPr>
              <w:widowControl w:val="0"/>
              <w:spacing w:line="228" w:lineRule="auto"/>
              <w:ind w:right="32"/>
              <w:rPr>
                <w:rFonts w:ascii="Times" w:eastAsia="Times" w:hAnsi="Times" w:cs="Times"/>
              </w:rPr>
            </w:pPr>
            <w:r>
              <w:rPr>
                <w:rFonts w:ascii="Times" w:eastAsia="Times" w:hAnsi="Times" w:cs="Times"/>
              </w:rPr>
              <w:t>Page numbers are included on each figure or table page</w:t>
            </w:r>
            <w:r w:rsidR="0020157F">
              <w:rPr>
                <w:rFonts w:ascii="Times" w:eastAsia="Times" w:hAnsi="Times" w:cs="Times"/>
              </w:rPr>
              <w:t xml:space="preserve">. </w:t>
            </w:r>
            <w:r>
              <w:rPr>
                <w:rFonts w:ascii="Times" w:eastAsia="Times" w:hAnsi="Times" w:cs="Times"/>
              </w:rPr>
              <w:t xml:space="preserve"> </w:t>
            </w:r>
            <w:r w:rsidR="00F86AF7" w:rsidRPr="00F86AF7">
              <w:rPr>
                <w:rFonts w:ascii="Times" w:eastAsia="Times" w:hAnsi="Times" w:cs="Times"/>
              </w:rPr>
              <w:tab/>
            </w:r>
          </w:p>
          <w:p w14:paraId="25EF424E" w14:textId="0839DB12" w:rsidR="00F86AF7" w:rsidRPr="00F86AF7" w:rsidRDefault="00D40EB3" w:rsidP="00F86AF7">
            <w:pPr>
              <w:widowControl w:val="0"/>
              <w:spacing w:line="228" w:lineRule="auto"/>
              <w:ind w:right="32"/>
              <w:rPr>
                <w:rFonts w:ascii="Times" w:eastAsia="Times" w:hAnsi="Times" w:cs="Times"/>
              </w:rPr>
            </w:pPr>
            <w:r>
              <w:rPr>
                <w:rFonts w:ascii="Times" w:eastAsia="Times" w:hAnsi="Times" w:cs="Times"/>
              </w:rPr>
              <w:t>Changing pages from portrait view to l</w:t>
            </w:r>
            <w:r w:rsidR="00F86AF7" w:rsidRPr="00F86AF7">
              <w:rPr>
                <w:rFonts w:ascii="Times" w:eastAsia="Times" w:hAnsi="Times" w:cs="Times"/>
              </w:rPr>
              <w:t xml:space="preserve">andscape view/page numbers rotate along with </w:t>
            </w:r>
            <w:r w:rsidR="00F86AF7" w:rsidRPr="00D40EB3">
              <w:rPr>
                <w:rFonts w:ascii="Times" w:eastAsia="Times" w:hAnsi="Times" w:cs="Times"/>
                <w:b/>
              </w:rPr>
              <w:t>margins TO THE RIGHT</w:t>
            </w:r>
            <w:r w:rsidR="00F86AF7" w:rsidRPr="00F86AF7">
              <w:rPr>
                <w:rFonts w:ascii="Times" w:eastAsia="Times" w:hAnsi="Times" w:cs="Times"/>
              </w:rPr>
              <w:t xml:space="preserve">: </w:t>
            </w:r>
          </w:p>
          <w:p w14:paraId="66CF76D6" w14:textId="4D9C1B1D" w:rsidR="00F86AF7" w:rsidRPr="00D40EB3" w:rsidRDefault="00F86AF7" w:rsidP="00D40EB3">
            <w:pPr>
              <w:pStyle w:val="ListParagraph"/>
              <w:widowControl w:val="0"/>
              <w:numPr>
                <w:ilvl w:val="0"/>
                <w:numId w:val="6"/>
              </w:numPr>
              <w:spacing w:line="228" w:lineRule="auto"/>
              <w:ind w:right="32"/>
              <w:rPr>
                <w:rFonts w:ascii="Times" w:eastAsia="Times" w:hAnsi="Times" w:cs="Times"/>
              </w:rPr>
            </w:pPr>
            <w:r w:rsidRPr="00D40EB3">
              <w:rPr>
                <w:rFonts w:ascii="Times" w:eastAsia="Times" w:hAnsi="Times" w:cs="Times"/>
                <w:color w:val="FF0000"/>
              </w:rPr>
              <w:t>EXAMPLE ONLY</w:t>
            </w:r>
            <w:r w:rsidRPr="00D40EB3">
              <w:rPr>
                <w:rFonts w:ascii="Times" w:eastAsia="Times" w:hAnsi="Times" w:cs="Times"/>
              </w:rPr>
              <w:t xml:space="preserve">:  if the page number is located on the bottom of the page, it will rotate to the middle of the left page. </w:t>
            </w:r>
          </w:p>
          <w:p w14:paraId="400EDB0A" w14:textId="0037A1D6" w:rsidR="00F86AF7" w:rsidRPr="00D40EB3" w:rsidRDefault="00F86AF7" w:rsidP="00D40EB3">
            <w:pPr>
              <w:pStyle w:val="ListParagraph"/>
              <w:widowControl w:val="0"/>
              <w:numPr>
                <w:ilvl w:val="0"/>
                <w:numId w:val="6"/>
              </w:numPr>
              <w:spacing w:line="228" w:lineRule="auto"/>
              <w:ind w:right="32"/>
              <w:rPr>
                <w:rFonts w:ascii="Times" w:eastAsia="Times" w:hAnsi="Times" w:cs="Times"/>
              </w:rPr>
            </w:pPr>
            <w:r w:rsidRPr="00D40EB3">
              <w:rPr>
                <w:rFonts w:ascii="Times" w:eastAsia="Times" w:hAnsi="Times" w:cs="Times"/>
              </w:rPr>
              <w:t xml:space="preserve">Top and bottom margins remain the same.  </w:t>
            </w:r>
          </w:p>
          <w:p w14:paraId="14F5ECAC" w14:textId="349E9EE9" w:rsidR="00F86AF7" w:rsidRPr="00D40EB3" w:rsidRDefault="00F86AF7" w:rsidP="00D40EB3">
            <w:pPr>
              <w:pStyle w:val="ListParagraph"/>
              <w:widowControl w:val="0"/>
              <w:numPr>
                <w:ilvl w:val="0"/>
                <w:numId w:val="6"/>
              </w:numPr>
              <w:spacing w:line="228" w:lineRule="auto"/>
              <w:ind w:right="32"/>
              <w:rPr>
                <w:rFonts w:ascii="Times" w:eastAsia="Times" w:hAnsi="Times" w:cs="Times"/>
              </w:rPr>
            </w:pPr>
            <w:r w:rsidRPr="00D40EB3">
              <w:rPr>
                <w:rFonts w:ascii="Times" w:eastAsia="Times" w:hAnsi="Times" w:cs="Times"/>
              </w:rPr>
              <w:t xml:space="preserve">Left margin changes from 1.5” to one inch.  </w:t>
            </w:r>
          </w:p>
          <w:p w14:paraId="114D0857" w14:textId="50CF3E58" w:rsidR="00CE08DB" w:rsidRPr="00D40EB3" w:rsidRDefault="00F86AF7" w:rsidP="00D40EB3">
            <w:pPr>
              <w:pStyle w:val="ListParagraph"/>
              <w:widowControl w:val="0"/>
              <w:numPr>
                <w:ilvl w:val="0"/>
                <w:numId w:val="6"/>
              </w:numPr>
              <w:spacing w:line="228" w:lineRule="auto"/>
              <w:ind w:right="32"/>
              <w:rPr>
                <w:rFonts w:ascii="Times" w:eastAsia="Times" w:hAnsi="Times" w:cs="Times"/>
              </w:rPr>
            </w:pPr>
            <w:r w:rsidRPr="00D40EB3">
              <w:rPr>
                <w:rFonts w:ascii="Times" w:eastAsia="Times" w:hAnsi="Times" w:cs="Times"/>
              </w:rPr>
              <w:t>Right margin changes from one inch to 1.5</w:t>
            </w:r>
          </w:p>
        </w:tc>
      </w:tr>
      <w:tr w:rsidR="005C1C42" w14:paraId="4AAF876F" w14:textId="77777777" w:rsidTr="00B3554F">
        <w:tc>
          <w:tcPr>
            <w:tcW w:w="9390" w:type="dxa"/>
            <w:gridSpan w:val="2"/>
            <w:shd w:val="clear" w:color="auto" w:fill="auto"/>
            <w:tcMar>
              <w:top w:w="100" w:type="dxa"/>
              <w:left w:w="100" w:type="dxa"/>
              <w:bottom w:w="100" w:type="dxa"/>
              <w:right w:w="100" w:type="dxa"/>
            </w:tcMar>
          </w:tcPr>
          <w:p w14:paraId="327EEF4F" w14:textId="2098AB5D" w:rsidR="005C1C42" w:rsidRDefault="005C1C42" w:rsidP="00CE08DB">
            <w:pPr>
              <w:widowControl w:val="0"/>
              <w:spacing w:line="228" w:lineRule="auto"/>
              <w:ind w:right="32"/>
              <w:rPr>
                <w:rFonts w:ascii="Times" w:eastAsia="Times" w:hAnsi="Times" w:cs="Times"/>
              </w:rPr>
            </w:pPr>
            <w:r>
              <w:rPr>
                <w:rFonts w:ascii="Times" w:eastAsia="Times" w:hAnsi="Times" w:cs="Times"/>
                <w:b/>
              </w:rPr>
              <w:t>Table and Figures</w:t>
            </w:r>
          </w:p>
        </w:tc>
      </w:tr>
      <w:tr w:rsidR="005C1C42" w14:paraId="0D03AAFA" w14:textId="77777777">
        <w:tc>
          <w:tcPr>
            <w:tcW w:w="450" w:type="dxa"/>
            <w:shd w:val="clear" w:color="auto" w:fill="auto"/>
            <w:tcMar>
              <w:top w:w="100" w:type="dxa"/>
              <w:left w:w="100" w:type="dxa"/>
              <w:bottom w:w="100" w:type="dxa"/>
              <w:right w:w="100" w:type="dxa"/>
            </w:tcMar>
          </w:tcPr>
          <w:p w14:paraId="789CE7D6" w14:textId="77777777" w:rsidR="005C1C42" w:rsidRDefault="005C1C42" w:rsidP="005C1C42">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3676F78D" w14:textId="7EDFFFA0" w:rsidR="005C1C42" w:rsidRDefault="005C1C42" w:rsidP="005C1C42">
            <w:pPr>
              <w:widowControl w:val="0"/>
              <w:spacing w:line="228" w:lineRule="auto"/>
              <w:ind w:right="32"/>
              <w:rPr>
                <w:rFonts w:ascii="Times" w:eastAsia="Times" w:hAnsi="Times" w:cs="Times"/>
              </w:rPr>
            </w:pPr>
            <w:r>
              <w:rPr>
                <w:rFonts w:ascii="Times" w:eastAsia="Times" w:hAnsi="Times" w:cs="Times"/>
              </w:rPr>
              <w:t xml:space="preserve">Legend Format: Each table and figure must have a clear title, descriptive legend and citation if it’s not your own work. Legends for MS theses may be single spaced.  </w:t>
            </w:r>
          </w:p>
        </w:tc>
      </w:tr>
      <w:tr w:rsidR="005C1C42" w14:paraId="3F8FE01F" w14:textId="77777777">
        <w:tc>
          <w:tcPr>
            <w:tcW w:w="450" w:type="dxa"/>
            <w:shd w:val="clear" w:color="auto" w:fill="auto"/>
            <w:tcMar>
              <w:top w:w="100" w:type="dxa"/>
              <w:left w:w="100" w:type="dxa"/>
              <w:bottom w:w="100" w:type="dxa"/>
              <w:right w:w="100" w:type="dxa"/>
            </w:tcMar>
          </w:tcPr>
          <w:p w14:paraId="4AC9FD7D" w14:textId="77777777" w:rsidR="005C1C42" w:rsidRDefault="005C1C42" w:rsidP="005C1C42">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420E7449" w14:textId="7D680EAC" w:rsidR="005C1C42" w:rsidRDefault="005C1C42" w:rsidP="005C1C42">
            <w:pPr>
              <w:widowControl w:val="0"/>
              <w:spacing w:line="228" w:lineRule="auto"/>
              <w:ind w:right="32"/>
              <w:rPr>
                <w:rFonts w:ascii="Times" w:eastAsia="Times" w:hAnsi="Times" w:cs="Times"/>
              </w:rPr>
            </w:pPr>
            <w:r>
              <w:rPr>
                <w:rFonts w:ascii="Times" w:eastAsia="Times" w:hAnsi="Times" w:cs="Times"/>
              </w:rPr>
              <w:t>Legend Placement (MS Theses) Legends for Tables go first</w:t>
            </w:r>
            <w:r w:rsidR="00875A25">
              <w:rPr>
                <w:rFonts w:ascii="Times" w:eastAsia="Times" w:hAnsi="Times" w:cs="Times"/>
              </w:rPr>
              <w:t xml:space="preserve"> top</w:t>
            </w:r>
            <w:r>
              <w:rPr>
                <w:rFonts w:ascii="Times" w:eastAsia="Times" w:hAnsi="Times" w:cs="Times"/>
              </w:rPr>
              <w:t xml:space="preserve">. Legends for figures </w:t>
            </w:r>
            <w:r w:rsidR="00875A25">
              <w:rPr>
                <w:rFonts w:ascii="Times" w:eastAsia="Times" w:hAnsi="Times" w:cs="Times"/>
              </w:rPr>
              <w:t>bottom</w:t>
            </w:r>
            <w:r>
              <w:rPr>
                <w:rFonts w:ascii="Times" w:eastAsia="Times" w:hAnsi="Times" w:cs="Times"/>
              </w:rPr>
              <w:t xml:space="preserve"> follow.</w:t>
            </w:r>
          </w:p>
        </w:tc>
      </w:tr>
      <w:tr w:rsidR="005C1C42" w14:paraId="0B4987F5" w14:textId="77777777">
        <w:tc>
          <w:tcPr>
            <w:tcW w:w="450" w:type="dxa"/>
            <w:shd w:val="clear" w:color="auto" w:fill="auto"/>
            <w:tcMar>
              <w:top w:w="100" w:type="dxa"/>
              <w:left w:w="100" w:type="dxa"/>
              <w:bottom w:w="100" w:type="dxa"/>
              <w:right w:w="100" w:type="dxa"/>
            </w:tcMar>
          </w:tcPr>
          <w:p w14:paraId="59653CDF" w14:textId="77777777" w:rsidR="005C1C42" w:rsidRDefault="005C1C42" w:rsidP="005C1C42">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1BDD13B3" w14:textId="11DB7A59" w:rsidR="005C1C42" w:rsidRDefault="005C1C42" w:rsidP="005C1C42">
            <w:pPr>
              <w:widowControl w:val="0"/>
              <w:spacing w:line="228" w:lineRule="auto"/>
              <w:ind w:right="32"/>
              <w:rPr>
                <w:rFonts w:ascii="Times" w:eastAsia="Times" w:hAnsi="Times" w:cs="Times"/>
              </w:rPr>
            </w:pPr>
            <w:r>
              <w:rPr>
                <w:rFonts w:ascii="Times" w:eastAsia="Times" w:hAnsi="Times" w:cs="Times"/>
              </w:rPr>
              <w:t xml:space="preserve">Readability: </w:t>
            </w:r>
            <w:r w:rsidRPr="00A83FD9">
              <w:rPr>
                <w:rFonts w:ascii="Times" w:eastAsia="Times" w:hAnsi="Times" w:cs="Times"/>
              </w:rPr>
              <w:t>Make sure tables and figures are readable, are within the de</w:t>
            </w:r>
            <w:r>
              <w:rPr>
                <w:rFonts w:ascii="Times" w:eastAsia="Times" w:hAnsi="Times" w:cs="Times"/>
              </w:rPr>
              <w:t xml:space="preserve">fined margins and that the page </w:t>
            </w:r>
            <w:r w:rsidRPr="00A83FD9">
              <w:rPr>
                <w:rFonts w:ascii="Times" w:eastAsia="Times" w:hAnsi="Times" w:cs="Times"/>
              </w:rPr>
              <w:t>number is positioned correctly.</w:t>
            </w:r>
            <w:r>
              <w:rPr>
                <w:rFonts w:ascii="Times" w:eastAsia="Times" w:hAnsi="Times" w:cs="Times"/>
              </w:rPr>
              <w:t xml:space="preserve"> Page numbers must be positioned correctly.  </w:t>
            </w:r>
          </w:p>
        </w:tc>
      </w:tr>
      <w:tr w:rsidR="005C1C42" w14:paraId="40715367" w14:textId="77777777">
        <w:tc>
          <w:tcPr>
            <w:tcW w:w="450" w:type="dxa"/>
            <w:shd w:val="clear" w:color="auto" w:fill="auto"/>
            <w:tcMar>
              <w:top w:w="100" w:type="dxa"/>
              <w:left w:w="100" w:type="dxa"/>
              <w:bottom w:w="100" w:type="dxa"/>
              <w:right w:w="100" w:type="dxa"/>
            </w:tcMar>
          </w:tcPr>
          <w:p w14:paraId="45B6BEB2" w14:textId="77777777" w:rsidR="005C1C42" w:rsidRDefault="005C1C42" w:rsidP="005C1C42">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0EBE9546" w14:textId="5FFA482D" w:rsidR="005C1C42" w:rsidRDefault="005C1C42" w:rsidP="005C1C42">
            <w:pPr>
              <w:widowControl w:val="0"/>
              <w:spacing w:line="228" w:lineRule="auto"/>
              <w:ind w:right="32"/>
              <w:rPr>
                <w:rFonts w:ascii="Times" w:eastAsia="Times" w:hAnsi="Times" w:cs="Times"/>
              </w:rPr>
            </w:pPr>
            <w:r>
              <w:rPr>
                <w:rFonts w:ascii="Times" w:eastAsia="Times" w:hAnsi="Times" w:cs="Times"/>
              </w:rPr>
              <w:t xml:space="preserve">Figures and Tables may be in color. Avoid using dark or black backgrounds as these do not reproduce well. Avoid placing black text against dark backgrounds. Try to avoid making text so small that it is unreadable </w:t>
            </w:r>
            <w:r w:rsidR="00124827">
              <w:rPr>
                <w:rFonts w:ascii="Times" w:eastAsia="Times" w:hAnsi="Times" w:cs="Times"/>
              </w:rPr>
              <w:t>and requires you to enlarge</w:t>
            </w:r>
            <w:r>
              <w:rPr>
                <w:rFonts w:ascii="Times" w:eastAsia="Times" w:hAnsi="Times" w:cs="Times"/>
              </w:rPr>
              <w:t xml:space="preserve"> the file to 200%</w:t>
            </w:r>
            <w:r w:rsidR="00124827">
              <w:rPr>
                <w:rFonts w:ascii="Times" w:eastAsia="Times" w:hAnsi="Times" w:cs="Times"/>
              </w:rPr>
              <w:t xml:space="preserve"> or original</w:t>
            </w:r>
            <w:r>
              <w:rPr>
                <w:rFonts w:ascii="Times" w:eastAsia="Times" w:hAnsi="Times" w:cs="Times"/>
              </w:rPr>
              <w:t xml:space="preserve"> or greater.</w:t>
            </w:r>
          </w:p>
        </w:tc>
      </w:tr>
    </w:tbl>
    <w:p w14:paraId="2903F600" w14:textId="77777777" w:rsidR="00917973" w:rsidRPr="005C1C42" w:rsidRDefault="00917973">
      <w:pPr>
        <w:widowControl w:val="0"/>
        <w:pBdr>
          <w:top w:val="nil"/>
          <w:left w:val="nil"/>
          <w:bottom w:val="nil"/>
          <w:right w:val="nil"/>
          <w:between w:val="nil"/>
        </w:pBdr>
        <w:spacing w:line="240" w:lineRule="auto"/>
        <w:rPr>
          <w:rFonts w:ascii="Times" w:eastAsia="Times" w:hAnsi="Times" w:cs="Times"/>
          <w:b/>
          <w:color w:val="FF0000"/>
          <w:sz w:val="10"/>
          <w:szCs w:val="10"/>
        </w:rPr>
      </w:pPr>
    </w:p>
    <w:p w14:paraId="646DEBFB" w14:textId="77777777" w:rsidR="00124827" w:rsidRDefault="00124827">
      <w:pPr>
        <w:widowControl w:val="0"/>
        <w:pBdr>
          <w:top w:val="nil"/>
          <w:left w:val="nil"/>
          <w:bottom w:val="nil"/>
          <w:right w:val="nil"/>
          <w:between w:val="nil"/>
        </w:pBdr>
        <w:spacing w:line="240" w:lineRule="auto"/>
        <w:ind w:left="2"/>
        <w:rPr>
          <w:rFonts w:ascii="Times" w:eastAsia="Times" w:hAnsi="Times" w:cs="Times"/>
          <w:b/>
          <w:color w:val="FF0000"/>
        </w:rPr>
      </w:pPr>
    </w:p>
    <w:p w14:paraId="3DFAA9E9" w14:textId="57D012CB" w:rsidR="00917973" w:rsidRPr="005C1C42" w:rsidRDefault="0025775C">
      <w:pPr>
        <w:widowControl w:val="0"/>
        <w:pBdr>
          <w:top w:val="nil"/>
          <w:left w:val="nil"/>
          <w:bottom w:val="nil"/>
          <w:right w:val="nil"/>
          <w:between w:val="nil"/>
        </w:pBdr>
        <w:spacing w:line="240" w:lineRule="auto"/>
        <w:ind w:left="2"/>
        <w:rPr>
          <w:rFonts w:ascii="Times" w:eastAsia="Times" w:hAnsi="Times" w:cs="Times"/>
          <w:b/>
          <w:color w:val="FF0000"/>
        </w:rPr>
      </w:pPr>
      <w:r w:rsidRPr="005C1C42">
        <w:rPr>
          <w:rFonts w:ascii="Times" w:eastAsia="Times" w:hAnsi="Times" w:cs="Times"/>
          <w:b/>
          <w:color w:val="FF0000"/>
        </w:rPr>
        <w:t>Format Consistency Checkup</w:t>
      </w:r>
    </w:p>
    <w:p w14:paraId="54552968" w14:textId="77777777" w:rsidR="00917973" w:rsidRDefault="0025775C">
      <w:pPr>
        <w:widowControl w:val="0"/>
        <w:pBdr>
          <w:top w:val="nil"/>
          <w:left w:val="nil"/>
          <w:bottom w:val="nil"/>
          <w:right w:val="nil"/>
          <w:between w:val="nil"/>
        </w:pBdr>
        <w:spacing w:before="6" w:line="230" w:lineRule="auto"/>
        <w:ind w:right="148"/>
        <w:rPr>
          <w:rFonts w:ascii="Times" w:eastAsia="Times" w:hAnsi="Times" w:cs="Times"/>
        </w:rPr>
      </w:pPr>
      <w:r>
        <w:rPr>
          <w:rFonts w:ascii="Times" w:eastAsia="Times" w:hAnsi="Times" w:cs="Times"/>
          <w:color w:val="000000"/>
        </w:rPr>
        <w:t>Formatting of sections and/or chapters should be consistent throughout the document. Typeface</w:t>
      </w:r>
      <w:r>
        <w:rPr>
          <w:rFonts w:ascii="Times" w:eastAsia="Times" w:hAnsi="Times" w:cs="Times"/>
        </w:rPr>
        <w:t xml:space="preserve"> </w:t>
      </w:r>
      <w:r>
        <w:rPr>
          <w:rFonts w:ascii="Times" w:eastAsia="Times" w:hAnsi="Times" w:cs="Times"/>
          <w:color w:val="000000"/>
        </w:rPr>
        <w:t xml:space="preserve">and size must remain consistent. </w:t>
      </w:r>
    </w:p>
    <w:p w14:paraId="62226BD9" w14:textId="77777777" w:rsidR="00917973" w:rsidRDefault="00917973">
      <w:pPr>
        <w:widowControl w:val="0"/>
        <w:pBdr>
          <w:top w:val="nil"/>
          <w:left w:val="nil"/>
          <w:bottom w:val="nil"/>
          <w:right w:val="nil"/>
          <w:between w:val="nil"/>
        </w:pBdr>
        <w:spacing w:before="6" w:line="230" w:lineRule="auto"/>
        <w:ind w:right="148"/>
        <w:rPr>
          <w:rFonts w:ascii="Times" w:eastAsia="Times" w:hAnsi="Times" w:cs="Times"/>
          <w:sz w:val="10"/>
          <w:szCs w:val="10"/>
        </w:rPr>
      </w:pPr>
    </w:p>
    <w:tbl>
      <w:tblPr>
        <w:tblStyle w:val="a7"/>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
        <w:gridCol w:w="9015"/>
      </w:tblGrid>
      <w:tr w:rsidR="00917973" w14:paraId="02279AD3" w14:textId="77777777" w:rsidTr="006339EC">
        <w:trPr>
          <w:trHeight w:val="190"/>
          <w:tblHeader/>
        </w:trPr>
        <w:tc>
          <w:tcPr>
            <w:tcW w:w="9390" w:type="dxa"/>
            <w:gridSpan w:val="2"/>
            <w:shd w:val="clear" w:color="auto" w:fill="auto"/>
            <w:tcMar>
              <w:top w:w="100" w:type="dxa"/>
              <w:left w:w="100" w:type="dxa"/>
              <w:bottom w:w="100" w:type="dxa"/>
              <w:right w:w="100" w:type="dxa"/>
            </w:tcMar>
          </w:tcPr>
          <w:p w14:paraId="5D904157" w14:textId="77777777" w:rsidR="00917973" w:rsidRDefault="0025775C">
            <w:pPr>
              <w:widowControl w:val="0"/>
              <w:spacing w:line="240" w:lineRule="auto"/>
              <w:rPr>
                <w:rFonts w:ascii="Times" w:eastAsia="Times" w:hAnsi="Times" w:cs="Times"/>
                <w:b/>
              </w:rPr>
            </w:pPr>
            <w:r>
              <w:rPr>
                <w:rFonts w:ascii="Times" w:eastAsia="Times" w:hAnsi="Times" w:cs="Times"/>
                <w:b/>
              </w:rPr>
              <w:t xml:space="preserve">Appendices </w:t>
            </w:r>
          </w:p>
        </w:tc>
      </w:tr>
      <w:tr w:rsidR="00917973" w14:paraId="7C302C33" w14:textId="77777777">
        <w:trPr>
          <w:tblHeader/>
        </w:trPr>
        <w:tc>
          <w:tcPr>
            <w:tcW w:w="375" w:type="dxa"/>
            <w:shd w:val="clear" w:color="auto" w:fill="auto"/>
            <w:tcMar>
              <w:top w:w="100" w:type="dxa"/>
              <w:left w:w="100" w:type="dxa"/>
              <w:bottom w:w="100" w:type="dxa"/>
              <w:right w:w="100" w:type="dxa"/>
            </w:tcMar>
          </w:tcPr>
          <w:p w14:paraId="446B3990"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9015" w:type="dxa"/>
            <w:shd w:val="clear" w:color="auto" w:fill="auto"/>
            <w:tcMar>
              <w:top w:w="100" w:type="dxa"/>
              <w:left w:w="100" w:type="dxa"/>
              <w:bottom w:w="100" w:type="dxa"/>
              <w:right w:w="100" w:type="dxa"/>
            </w:tcMar>
          </w:tcPr>
          <w:p w14:paraId="608C29E5" w14:textId="2188DA3E" w:rsidR="00917973" w:rsidRDefault="0025775C" w:rsidP="00C729F7">
            <w:pPr>
              <w:widowControl w:val="0"/>
              <w:spacing w:before="3" w:line="233" w:lineRule="auto"/>
              <w:ind w:right="75"/>
              <w:rPr>
                <w:rFonts w:ascii="Noto Sans Symbols" w:eastAsia="Noto Sans Symbols" w:hAnsi="Noto Sans Symbols" w:cs="Noto Sans Symbols"/>
              </w:rPr>
            </w:pPr>
            <w:r>
              <w:rPr>
                <w:rFonts w:ascii="Times" w:eastAsia="Times" w:hAnsi="Times" w:cs="Times"/>
              </w:rPr>
              <w:t>Appendices always precede the bibliography/references unless specifically request</w:t>
            </w:r>
            <w:r w:rsidR="00C729F7">
              <w:rPr>
                <w:rFonts w:ascii="Times" w:eastAsia="Times" w:hAnsi="Times" w:cs="Times"/>
              </w:rPr>
              <w:t>ed by committee.</w:t>
            </w:r>
            <w:r>
              <w:rPr>
                <w:rFonts w:ascii="Times" w:eastAsia="Times" w:hAnsi="Times" w:cs="Times"/>
              </w:rPr>
              <w:t xml:space="preserve"> </w:t>
            </w:r>
          </w:p>
        </w:tc>
      </w:tr>
      <w:tr w:rsidR="00917973" w14:paraId="37CDC3C1" w14:textId="77777777">
        <w:trPr>
          <w:tblHeader/>
        </w:trPr>
        <w:tc>
          <w:tcPr>
            <w:tcW w:w="375" w:type="dxa"/>
            <w:shd w:val="clear" w:color="auto" w:fill="auto"/>
            <w:tcMar>
              <w:top w:w="100" w:type="dxa"/>
              <w:left w:w="100" w:type="dxa"/>
              <w:bottom w:w="100" w:type="dxa"/>
              <w:right w:w="100" w:type="dxa"/>
            </w:tcMar>
          </w:tcPr>
          <w:p w14:paraId="5F1CA3F3"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9015" w:type="dxa"/>
            <w:shd w:val="clear" w:color="auto" w:fill="auto"/>
            <w:tcMar>
              <w:top w:w="100" w:type="dxa"/>
              <w:left w:w="100" w:type="dxa"/>
              <w:bottom w:w="100" w:type="dxa"/>
              <w:right w:w="100" w:type="dxa"/>
            </w:tcMar>
          </w:tcPr>
          <w:p w14:paraId="68CA9231" w14:textId="3B7E4153" w:rsidR="00917973" w:rsidRPr="005C1C42" w:rsidRDefault="0025775C">
            <w:pPr>
              <w:widowControl w:val="0"/>
              <w:spacing w:before="3" w:line="233" w:lineRule="auto"/>
              <w:ind w:right="171"/>
              <w:rPr>
                <w:rFonts w:ascii="Times" w:eastAsia="Times" w:hAnsi="Times" w:cs="Times"/>
              </w:rPr>
            </w:pPr>
            <w:r w:rsidRPr="005C1C42">
              <w:rPr>
                <w:rFonts w:ascii="Times" w:eastAsia="Times" w:hAnsi="Times" w:cs="Times"/>
                <w:b/>
              </w:rPr>
              <w:t xml:space="preserve">Videos: </w:t>
            </w:r>
            <w:r w:rsidRPr="005C1C42">
              <w:rPr>
                <w:rFonts w:ascii="Times" w:eastAsia="Times" w:hAnsi="Times" w:cs="Times"/>
              </w:rPr>
              <w:t xml:space="preserve">Videos can be included as supplementary files to your thesis / dissertation  submission. ProQuest does have specifications on the format in which videos can be submitted,  which you can find here  </w:t>
            </w:r>
            <w:hyperlink r:id="rId10" w:history="1">
              <w:r w:rsidR="00ED6BF1" w:rsidRPr="00ED6BF1">
                <w:rPr>
                  <w:rStyle w:val="Hyperlink"/>
                  <w:rFonts w:ascii="Times" w:eastAsia="Times" w:hAnsi="Times" w:cs="Times"/>
                </w:rPr>
                <w:t>Preparing Videos for Submission</w:t>
              </w:r>
            </w:hyperlink>
          </w:p>
          <w:p w14:paraId="3E5757BD" w14:textId="3615C1AF" w:rsidR="00917973" w:rsidRDefault="00917973" w:rsidP="00ED6BF1">
            <w:pPr>
              <w:widowControl w:val="0"/>
              <w:spacing w:before="2" w:line="229" w:lineRule="auto"/>
              <w:ind w:left="720" w:right="140"/>
              <w:rPr>
                <w:rFonts w:ascii="Times" w:eastAsia="Times" w:hAnsi="Times" w:cs="Times"/>
                <w:b/>
                <w:highlight w:val="yellow"/>
              </w:rPr>
            </w:pPr>
          </w:p>
        </w:tc>
      </w:tr>
    </w:tbl>
    <w:p w14:paraId="6BDB91A3" w14:textId="77777777" w:rsidR="00917973" w:rsidRDefault="00917973">
      <w:pPr>
        <w:widowControl w:val="0"/>
        <w:pBdr>
          <w:top w:val="nil"/>
          <w:left w:val="nil"/>
          <w:bottom w:val="nil"/>
          <w:right w:val="nil"/>
          <w:between w:val="nil"/>
        </w:pBdr>
        <w:spacing w:line="240" w:lineRule="auto"/>
        <w:rPr>
          <w:rFonts w:ascii="Times" w:eastAsia="Times" w:hAnsi="Times" w:cs="Times"/>
          <w:b/>
          <w:sz w:val="10"/>
          <w:szCs w:val="10"/>
        </w:rPr>
      </w:pPr>
    </w:p>
    <w:tbl>
      <w:tblPr>
        <w:tblStyle w:val="a8"/>
        <w:tblW w:w="939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9030"/>
      </w:tblGrid>
      <w:tr w:rsidR="00917973" w14:paraId="7AA67709" w14:textId="77777777" w:rsidTr="004B4868">
        <w:trPr>
          <w:trHeight w:val="262"/>
        </w:trPr>
        <w:tc>
          <w:tcPr>
            <w:tcW w:w="9390" w:type="dxa"/>
            <w:gridSpan w:val="2"/>
            <w:shd w:val="clear" w:color="auto" w:fill="auto"/>
            <w:tcMar>
              <w:top w:w="100" w:type="dxa"/>
              <w:left w:w="100" w:type="dxa"/>
              <w:bottom w:w="100" w:type="dxa"/>
              <w:right w:w="100" w:type="dxa"/>
            </w:tcMar>
          </w:tcPr>
          <w:p w14:paraId="616F01D7" w14:textId="77777777" w:rsidR="00917973" w:rsidRDefault="0025775C">
            <w:pPr>
              <w:widowControl w:val="0"/>
              <w:spacing w:line="240" w:lineRule="auto"/>
              <w:rPr>
                <w:rFonts w:ascii="Times" w:eastAsia="Times" w:hAnsi="Times" w:cs="Times"/>
                <w:b/>
              </w:rPr>
            </w:pPr>
            <w:r>
              <w:rPr>
                <w:rFonts w:ascii="Times" w:eastAsia="Times" w:hAnsi="Times" w:cs="Times"/>
                <w:b/>
              </w:rPr>
              <w:t xml:space="preserve">Bibliography or References </w:t>
            </w:r>
          </w:p>
        </w:tc>
      </w:tr>
      <w:tr w:rsidR="00917973" w14:paraId="6FC80BF7" w14:textId="77777777">
        <w:tc>
          <w:tcPr>
            <w:tcW w:w="360" w:type="dxa"/>
            <w:shd w:val="clear" w:color="auto" w:fill="auto"/>
            <w:tcMar>
              <w:top w:w="100" w:type="dxa"/>
              <w:left w:w="100" w:type="dxa"/>
              <w:bottom w:w="100" w:type="dxa"/>
              <w:right w:w="100" w:type="dxa"/>
            </w:tcMar>
          </w:tcPr>
          <w:p w14:paraId="5F317D9E"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9030" w:type="dxa"/>
            <w:shd w:val="clear" w:color="auto" w:fill="auto"/>
            <w:tcMar>
              <w:top w:w="100" w:type="dxa"/>
              <w:left w:w="100" w:type="dxa"/>
              <w:bottom w:w="100" w:type="dxa"/>
              <w:right w:w="100" w:type="dxa"/>
            </w:tcMar>
          </w:tcPr>
          <w:p w14:paraId="08ACFF3A" w14:textId="77777777" w:rsidR="00917973" w:rsidRDefault="0025775C">
            <w:pPr>
              <w:widowControl w:val="0"/>
              <w:spacing w:before="3" w:line="233" w:lineRule="auto"/>
              <w:ind w:right="4"/>
              <w:rPr>
                <w:rFonts w:ascii="Noto Sans Symbols" w:eastAsia="Noto Sans Symbols" w:hAnsi="Noto Sans Symbols" w:cs="Noto Sans Symbols"/>
              </w:rPr>
            </w:pPr>
            <w:r>
              <w:rPr>
                <w:rFonts w:ascii="Times" w:eastAsia="Times" w:hAnsi="Times" w:cs="Times"/>
              </w:rPr>
              <w:t>References can be single spaced with one extra line of space between each citation.</w:t>
            </w:r>
          </w:p>
        </w:tc>
      </w:tr>
      <w:tr w:rsidR="00917973" w14:paraId="55F81D2B" w14:textId="77777777">
        <w:tc>
          <w:tcPr>
            <w:tcW w:w="360" w:type="dxa"/>
            <w:shd w:val="clear" w:color="auto" w:fill="auto"/>
            <w:tcMar>
              <w:top w:w="100" w:type="dxa"/>
              <w:left w:w="100" w:type="dxa"/>
              <w:bottom w:w="100" w:type="dxa"/>
              <w:right w:w="100" w:type="dxa"/>
            </w:tcMar>
          </w:tcPr>
          <w:p w14:paraId="687FEFE6"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9030" w:type="dxa"/>
            <w:shd w:val="clear" w:color="auto" w:fill="auto"/>
            <w:tcMar>
              <w:top w:w="100" w:type="dxa"/>
              <w:left w:w="100" w:type="dxa"/>
              <w:bottom w:w="100" w:type="dxa"/>
              <w:right w:w="100" w:type="dxa"/>
            </w:tcMar>
          </w:tcPr>
          <w:p w14:paraId="0F233D6C" w14:textId="3B1EC8C1" w:rsidR="00917973" w:rsidRDefault="0025775C">
            <w:pPr>
              <w:widowControl w:val="0"/>
              <w:spacing w:before="3" w:line="233" w:lineRule="auto"/>
              <w:ind w:right="4"/>
              <w:rPr>
                <w:rFonts w:ascii="Times" w:eastAsia="Times" w:hAnsi="Times" w:cs="Times"/>
              </w:rPr>
            </w:pPr>
            <w:r>
              <w:rPr>
                <w:rFonts w:ascii="Times" w:eastAsia="Times" w:hAnsi="Times" w:cs="Times"/>
              </w:rPr>
              <w:t xml:space="preserve">Use a uniform citation style. If you copy citations from several sources and paste them into the section, some may have the year of publication at the beginning, and others at the end. Some may include first names of authors, and others the first initial, etc. </w:t>
            </w:r>
            <w:r w:rsidR="00124827">
              <w:rPr>
                <w:rFonts w:ascii="Times" w:eastAsia="Times" w:hAnsi="Times" w:cs="Times"/>
              </w:rPr>
              <w:t>Make them all the same style.</w:t>
            </w:r>
          </w:p>
        </w:tc>
      </w:tr>
      <w:tr w:rsidR="00917973" w14:paraId="7CA2A565" w14:textId="77777777">
        <w:tc>
          <w:tcPr>
            <w:tcW w:w="360" w:type="dxa"/>
            <w:shd w:val="clear" w:color="auto" w:fill="auto"/>
            <w:tcMar>
              <w:top w:w="100" w:type="dxa"/>
              <w:left w:w="100" w:type="dxa"/>
              <w:bottom w:w="100" w:type="dxa"/>
              <w:right w:w="100" w:type="dxa"/>
            </w:tcMar>
          </w:tcPr>
          <w:p w14:paraId="2A83D8A8"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9030" w:type="dxa"/>
            <w:shd w:val="clear" w:color="auto" w:fill="auto"/>
            <w:tcMar>
              <w:top w:w="100" w:type="dxa"/>
              <w:left w:w="100" w:type="dxa"/>
              <w:bottom w:w="100" w:type="dxa"/>
              <w:right w:w="100" w:type="dxa"/>
            </w:tcMar>
          </w:tcPr>
          <w:p w14:paraId="1F1B7D4D" w14:textId="1E8F0E79" w:rsidR="00917973" w:rsidRDefault="0025775C" w:rsidP="004B4868">
            <w:pPr>
              <w:widowControl w:val="0"/>
              <w:spacing w:line="240" w:lineRule="exact"/>
              <w:ind w:right="475"/>
              <w:rPr>
                <w:rFonts w:ascii="Times" w:eastAsia="Times" w:hAnsi="Times" w:cs="Times"/>
              </w:rPr>
            </w:pPr>
            <w:r>
              <w:rPr>
                <w:rFonts w:ascii="Times" w:eastAsia="Times" w:hAnsi="Times" w:cs="Times"/>
              </w:rPr>
              <w:t xml:space="preserve">Make sure citations are complete, with no missing information (volume and pages of </w:t>
            </w:r>
            <w:r w:rsidR="00D26000">
              <w:rPr>
                <w:rFonts w:ascii="Times" w:eastAsia="Times" w:hAnsi="Times" w:cs="Times"/>
              </w:rPr>
              <w:t>journal articles</w:t>
            </w:r>
            <w:r>
              <w:rPr>
                <w:rFonts w:ascii="Times" w:eastAsia="Times" w:hAnsi="Times" w:cs="Times"/>
              </w:rPr>
              <w:t xml:space="preserve">, publishers of books, place of publication, etc.). Cite technical reports as </w:t>
            </w:r>
            <w:r w:rsidR="00D26000">
              <w:rPr>
                <w:rFonts w:ascii="Times" w:eastAsia="Times" w:hAnsi="Times" w:cs="Times"/>
              </w:rPr>
              <w:t>technical reports</w:t>
            </w:r>
            <w:r>
              <w:rPr>
                <w:rFonts w:ascii="Times" w:eastAsia="Times" w:hAnsi="Times" w:cs="Times"/>
              </w:rPr>
              <w:t xml:space="preserve">. If you downloaded an unpublished report from the internet, include the URL. </w:t>
            </w:r>
            <w:r>
              <w:rPr>
                <w:rFonts w:ascii="Noto Sans Symbols" w:eastAsia="Noto Sans Symbols" w:hAnsi="Noto Sans Symbols" w:cs="Noto Sans Symbols"/>
              </w:rPr>
              <w:t xml:space="preserve">∙ </w:t>
            </w:r>
            <w:r>
              <w:rPr>
                <w:rFonts w:ascii="Times" w:eastAsia="Times" w:hAnsi="Times" w:cs="Times"/>
              </w:rPr>
              <w:t>Delete any duplicated citations.</w:t>
            </w:r>
          </w:p>
        </w:tc>
      </w:tr>
      <w:tr w:rsidR="00917973" w14:paraId="3E00F102" w14:textId="77777777">
        <w:tc>
          <w:tcPr>
            <w:tcW w:w="360" w:type="dxa"/>
            <w:shd w:val="clear" w:color="auto" w:fill="auto"/>
            <w:tcMar>
              <w:top w:w="100" w:type="dxa"/>
              <w:left w:w="100" w:type="dxa"/>
              <w:bottom w:w="100" w:type="dxa"/>
              <w:right w:w="100" w:type="dxa"/>
            </w:tcMar>
          </w:tcPr>
          <w:p w14:paraId="06B01D43"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9030" w:type="dxa"/>
            <w:shd w:val="clear" w:color="auto" w:fill="auto"/>
            <w:tcMar>
              <w:top w:w="100" w:type="dxa"/>
              <w:left w:w="100" w:type="dxa"/>
              <w:bottom w:w="100" w:type="dxa"/>
              <w:right w:w="100" w:type="dxa"/>
            </w:tcMar>
          </w:tcPr>
          <w:p w14:paraId="2D5F59B3" w14:textId="77777777" w:rsidR="00917973" w:rsidRDefault="0025775C">
            <w:pPr>
              <w:widowControl w:val="0"/>
              <w:spacing w:line="229" w:lineRule="auto"/>
              <w:ind w:right="175"/>
              <w:rPr>
                <w:rFonts w:ascii="Times" w:eastAsia="Times" w:hAnsi="Times" w:cs="Times"/>
              </w:rPr>
            </w:pPr>
            <w:r>
              <w:rPr>
                <w:rFonts w:ascii="Times" w:eastAsia="Times" w:hAnsi="Times" w:cs="Times"/>
              </w:rPr>
              <w:t xml:space="preserve">Journal titles: If the journal article citation you copied from another source has the journal title abbreviated, you must either replace the abbreviation with the corresponding full title, or include a “List of Abbreviated Journal Titles” at the front of the bibliography. </w:t>
            </w:r>
          </w:p>
        </w:tc>
      </w:tr>
      <w:tr w:rsidR="00917973" w14:paraId="618F3750" w14:textId="77777777">
        <w:tc>
          <w:tcPr>
            <w:tcW w:w="360" w:type="dxa"/>
            <w:shd w:val="clear" w:color="auto" w:fill="auto"/>
            <w:tcMar>
              <w:top w:w="100" w:type="dxa"/>
              <w:left w:w="100" w:type="dxa"/>
              <w:bottom w:w="100" w:type="dxa"/>
              <w:right w:w="100" w:type="dxa"/>
            </w:tcMar>
          </w:tcPr>
          <w:p w14:paraId="452AB06B"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9030" w:type="dxa"/>
            <w:shd w:val="clear" w:color="auto" w:fill="auto"/>
            <w:tcMar>
              <w:top w:w="100" w:type="dxa"/>
              <w:left w:w="100" w:type="dxa"/>
              <w:bottom w:w="100" w:type="dxa"/>
              <w:right w:w="100" w:type="dxa"/>
            </w:tcMar>
          </w:tcPr>
          <w:p w14:paraId="11BED8C8" w14:textId="77777777" w:rsidR="00917973" w:rsidRDefault="0025775C">
            <w:pPr>
              <w:widowControl w:val="0"/>
              <w:spacing w:before="20" w:line="229" w:lineRule="auto"/>
              <w:ind w:right="64"/>
              <w:rPr>
                <w:rFonts w:ascii="Times" w:eastAsia="Times" w:hAnsi="Times" w:cs="Times"/>
              </w:rPr>
            </w:pPr>
            <w:r>
              <w:rPr>
                <w:rFonts w:ascii="Times" w:eastAsia="Times" w:hAnsi="Times" w:cs="Times"/>
              </w:rPr>
              <w:t xml:space="preserve">Check the library catalog for correct journal titles. Also, the top page of Medline/PubMed has a link over to the right called “Journals in NCBI Databases.” Click on that link, and in the window, if you enter a standard Medline abbreviation, you will be rewarded with the correct full title, or suggestions for what the full title may be. Do not guess at what you believe is the full title. </w:t>
            </w:r>
          </w:p>
        </w:tc>
      </w:tr>
    </w:tbl>
    <w:p w14:paraId="02ACE995" w14:textId="4E375D30" w:rsidR="00917973" w:rsidRPr="006339EC" w:rsidRDefault="00917973" w:rsidP="006339EC">
      <w:pPr>
        <w:widowControl w:val="0"/>
        <w:pBdr>
          <w:top w:val="nil"/>
          <w:left w:val="nil"/>
          <w:bottom w:val="nil"/>
          <w:right w:val="nil"/>
          <w:between w:val="nil"/>
        </w:pBdr>
        <w:spacing w:line="236" w:lineRule="auto"/>
        <w:ind w:right="170"/>
        <w:rPr>
          <w:rFonts w:ascii="Times New Roman" w:eastAsia="Times New Roman" w:hAnsi="Times New Roman" w:cs="Times New Roman"/>
          <w:b/>
          <w:sz w:val="10"/>
          <w:szCs w:val="10"/>
        </w:rPr>
      </w:pPr>
    </w:p>
    <w:tbl>
      <w:tblPr>
        <w:tblStyle w:val="a9"/>
        <w:tblW w:w="9390"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9030"/>
      </w:tblGrid>
      <w:tr w:rsidR="00917973" w14:paraId="43D1DAEC" w14:textId="77777777" w:rsidTr="005C1C42">
        <w:trPr>
          <w:trHeight w:val="280"/>
        </w:trPr>
        <w:tc>
          <w:tcPr>
            <w:tcW w:w="9390" w:type="dxa"/>
            <w:gridSpan w:val="2"/>
            <w:shd w:val="clear" w:color="auto" w:fill="auto"/>
            <w:tcMar>
              <w:top w:w="100" w:type="dxa"/>
              <w:left w:w="100" w:type="dxa"/>
              <w:bottom w:w="100" w:type="dxa"/>
              <w:right w:w="100" w:type="dxa"/>
            </w:tcMar>
          </w:tcPr>
          <w:p w14:paraId="3E89B42C" w14:textId="77777777" w:rsidR="00917973" w:rsidRDefault="0025775C">
            <w:pPr>
              <w:widowControl w:val="0"/>
              <w:spacing w:line="236" w:lineRule="auto"/>
              <w:ind w:right="170"/>
              <w:rPr>
                <w:rFonts w:ascii="Times New Roman" w:eastAsia="Times New Roman" w:hAnsi="Times New Roman" w:cs="Times New Roman"/>
                <w:b/>
              </w:rPr>
            </w:pPr>
            <w:r>
              <w:rPr>
                <w:rFonts w:ascii="Times New Roman" w:eastAsia="Times New Roman" w:hAnsi="Times New Roman" w:cs="Times New Roman"/>
                <w:b/>
              </w:rPr>
              <w:t>C.</w:t>
            </w:r>
            <w:r>
              <w:rPr>
                <w:rFonts w:ascii="Times" w:eastAsia="Times" w:hAnsi="Times" w:cs="Times"/>
                <w:b/>
              </w:rPr>
              <w:t xml:space="preserve">V. title: </w:t>
            </w:r>
            <w:r>
              <w:rPr>
                <w:rFonts w:ascii="Times" w:eastAsia="Times" w:hAnsi="Times" w:cs="Times"/>
                <w:i/>
              </w:rPr>
              <w:t xml:space="preserve">VITA or CURRICULUM VITAE, </w:t>
            </w:r>
            <w:r>
              <w:rPr>
                <w:rFonts w:ascii="Times" w:eastAsia="Times" w:hAnsi="Times" w:cs="Times"/>
                <w:b/>
                <w:i/>
              </w:rPr>
              <w:t xml:space="preserve">NOT </w:t>
            </w:r>
            <w:r>
              <w:rPr>
                <w:rFonts w:ascii="Times" w:eastAsia="Times" w:hAnsi="Times" w:cs="Times"/>
                <w:i/>
              </w:rPr>
              <w:t>VITAE or CURRICULUM VITA:</w:t>
            </w:r>
          </w:p>
        </w:tc>
      </w:tr>
      <w:tr w:rsidR="00917973" w14:paraId="0EC92861" w14:textId="77777777">
        <w:tc>
          <w:tcPr>
            <w:tcW w:w="360" w:type="dxa"/>
            <w:shd w:val="clear" w:color="auto" w:fill="auto"/>
            <w:tcMar>
              <w:top w:w="100" w:type="dxa"/>
              <w:left w:w="100" w:type="dxa"/>
              <w:bottom w:w="100" w:type="dxa"/>
              <w:right w:w="100" w:type="dxa"/>
            </w:tcMar>
          </w:tcPr>
          <w:p w14:paraId="64C85F88" w14:textId="77777777" w:rsidR="00917973" w:rsidRDefault="00917973">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9030" w:type="dxa"/>
            <w:shd w:val="clear" w:color="auto" w:fill="auto"/>
            <w:tcMar>
              <w:top w:w="100" w:type="dxa"/>
              <w:left w:w="100" w:type="dxa"/>
              <w:bottom w:w="100" w:type="dxa"/>
              <w:right w:w="100" w:type="dxa"/>
            </w:tcMar>
          </w:tcPr>
          <w:p w14:paraId="7605CF67" w14:textId="77777777" w:rsidR="00917973" w:rsidRDefault="0025775C">
            <w:pPr>
              <w:widowControl w:val="0"/>
              <w:spacing w:line="236" w:lineRule="auto"/>
              <w:ind w:left="370" w:right="170" w:hanging="363"/>
              <w:rPr>
                <w:rFonts w:ascii="Times" w:eastAsia="Times" w:hAnsi="Times" w:cs="Times"/>
              </w:rPr>
            </w:pPr>
            <w:r>
              <w:rPr>
                <w:rFonts w:ascii="Times" w:eastAsia="Times" w:hAnsi="Times" w:cs="Times"/>
              </w:rPr>
              <w:t>Vita and Curriculum Vitae are acceptable titles. Check that you use the same title in the table of</w:t>
            </w:r>
          </w:p>
          <w:p w14:paraId="57F28AF1" w14:textId="460E0BCF" w:rsidR="00917973" w:rsidRDefault="004B4868">
            <w:pPr>
              <w:widowControl w:val="0"/>
              <w:spacing w:line="236" w:lineRule="auto"/>
              <w:ind w:left="370" w:right="170" w:hanging="363"/>
              <w:rPr>
                <w:rFonts w:ascii="Times" w:eastAsia="Times" w:hAnsi="Times" w:cs="Times"/>
                <w:i/>
              </w:rPr>
            </w:pPr>
            <w:r>
              <w:rPr>
                <w:rFonts w:ascii="Times" w:eastAsia="Times" w:hAnsi="Times" w:cs="Times"/>
              </w:rPr>
              <w:t>Contents</w:t>
            </w:r>
            <w:r w:rsidR="0025775C">
              <w:rPr>
                <w:rFonts w:ascii="Times" w:eastAsia="Times" w:hAnsi="Times" w:cs="Times"/>
              </w:rPr>
              <w:t xml:space="preserve">. Try to limit this section to three pages if possible. </w:t>
            </w:r>
          </w:p>
        </w:tc>
      </w:tr>
      <w:tr w:rsidR="00917973" w14:paraId="6CFB831B" w14:textId="77777777">
        <w:tc>
          <w:tcPr>
            <w:tcW w:w="360" w:type="dxa"/>
            <w:shd w:val="clear" w:color="auto" w:fill="auto"/>
            <w:tcMar>
              <w:top w:w="100" w:type="dxa"/>
              <w:left w:w="100" w:type="dxa"/>
              <w:bottom w:w="100" w:type="dxa"/>
              <w:right w:w="100" w:type="dxa"/>
            </w:tcMar>
          </w:tcPr>
          <w:p w14:paraId="561EC922" w14:textId="77777777" w:rsidR="00917973" w:rsidRDefault="00917973">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9030" w:type="dxa"/>
            <w:shd w:val="clear" w:color="auto" w:fill="auto"/>
            <w:tcMar>
              <w:top w:w="100" w:type="dxa"/>
              <w:left w:w="100" w:type="dxa"/>
              <w:bottom w:w="100" w:type="dxa"/>
              <w:right w:w="100" w:type="dxa"/>
            </w:tcMar>
          </w:tcPr>
          <w:p w14:paraId="76170A85" w14:textId="3DAC3F56" w:rsidR="00917973" w:rsidRDefault="0025775C">
            <w:pPr>
              <w:widowControl w:val="0"/>
              <w:spacing w:before="11" w:line="236" w:lineRule="auto"/>
              <w:ind w:right="338"/>
              <w:rPr>
                <w:rFonts w:ascii="Times New Roman" w:eastAsia="Times New Roman" w:hAnsi="Times New Roman" w:cs="Times New Roman"/>
                <w:b/>
              </w:rPr>
            </w:pPr>
            <w:r>
              <w:rPr>
                <w:rFonts w:ascii="Times" w:eastAsia="Times" w:hAnsi="Times" w:cs="Times"/>
              </w:rPr>
              <w:t xml:space="preserve">Check that your name, contact information </w:t>
            </w:r>
            <w:r>
              <w:rPr>
                <w:rFonts w:ascii="Times New Roman" w:eastAsia="Times New Roman" w:hAnsi="Times New Roman" w:cs="Times New Roman"/>
              </w:rPr>
              <w:t xml:space="preserve">and </w:t>
            </w:r>
            <w:r>
              <w:rPr>
                <w:rFonts w:ascii="Times" w:eastAsia="Times" w:hAnsi="Times" w:cs="Times"/>
              </w:rPr>
              <w:t xml:space="preserve">educational information is included. Do </w:t>
            </w:r>
            <w:r w:rsidR="004B4868">
              <w:rPr>
                <w:rFonts w:ascii="Times" w:eastAsia="Times" w:hAnsi="Times" w:cs="Times"/>
              </w:rPr>
              <w:t>NOT include</w:t>
            </w:r>
            <w:r>
              <w:rPr>
                <w:rFonts w:ascii="Times" w:eastAsia="Times" w:hAnsi="Times" w:cs="Times"/>
              </w:rPr>
              <w:t xml:space="preserve"> </w:t>
            </w:r>
            <w:r>
              <w:rPr>
                <w:rFonts w:ascii="Times New Roman" w:eastAsia="Times New Roman" w:hAnsi="Times New Roman" w:cs="Times New Roman"/>
              </w:rPr>
              <w:t xml:space="preserve">your </w:t>
            </w:r>
            <w:r w:rsidR="00124827">
              <w:rPr>
                <w:rFonts w:ascii="Times New Roman" w:eastAsia="Times New Roman" w:hAnsi="Times New Roman" w:cs="Times New Roman"/>
              </w:rPr>
              <w:t xml:space="preserve">Social Security number, home </w:t>
            </w:r>
            <w:r>
              <w:rPr>
                <w:rFonts w:ascii="Times New Roman" w:eastAsia="Times New Roman" w:hAnsi="Times New Roman" w:cs="Times New Roman"/>
              </w:rPr>
              <w:t>address</w:t>
            </w:r>
            <w:r w:rsidR="00124827">
              <w:rPr>
                <w:rFonts w:ascii="Times New Roman" w:eastAsia="Times New Roman" w:hAnsi="Times New Roman" w:cs="Times New Roman"/>
              </w:rPr>
              <w:t>,</w:t>
            </w:r>
            <w:r>
              <w:rPr>
                <w:rFonts w:ascii="Times New Roman" w:eastAsia="Times New Roman" w:hAnsi="Times New Roman" w:cs="Times New Roman"/>
              </w:rPr>
              <w:t xml:space="preserve"> or date of birth</w:t>
            </w:r>
            <w:r>
              <w:rPr>
                <w:rFonts w:ascii="Times" w:eastAsia="Times" w:hAnsi="Times" w:cs="Times"/>
              </w:rPr>
              <w:t xml:space="preserve">, as you may expose yourself to identity theft if you do. </w:t>
            </w:r>
          </w:p>
        </w:tc>
      </w:tr>
      <w:tr w:rsidR="00917973" w14:paraId="0B44C1C7" w14:textId="77777777">
        <w:tc>
          <w:tcPr>
            <w:tcW w:w="360" w:type="dxa"/>
            <w:shd w:val="clear" w:color="auto" w:fill="auto"/>
            <w:tcMar>
              <w:top w:w="100" w:type="dxa"/>
              <w:left w:w="100" w:type="dxa"/>
              <w:bottom w:w="100" w:type="dxa"/>
              <w:right w:w="100" w:type="dxa"/>
            </w:tcMar>
          </w:tcPr>
          <w:p w14:paraId="07E18724" w14:textId="77777777" w:rsidR="00917973" w:rsidRDefault="00917973">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9030" w:type="dxa"/>
            <w:shd w:val="clear" w:color="auto" w:fill="auto"/>
            <w:tcMar>
              <w:top w:w="100" w:type="dxa"/>
              <w:left w:w="100" w:type="dxa"/>
              <w:bottom w:w="100" w:type="dxa"/>
              <w:right w:w="100" w:type="dxa"/>
            </w:tcMar>
          </w:tcPr>
          <w:p w14:paraId="720A2BF1" w14:textId="77777777" w:rsidR="00917973" w:rsidRDefault="0025775C">
            <w:pPr>
              <w:widowControl w:val="0"/>
              <w:spacing w:before="11" w:line="236" w:lineRule="auto"/>
              <w:ind w:right="338"/>
              <w:rPr>
                <w:rFonts w:ascii="Times" w:eastAsia="Times" w:hAnsi="Times" w:cs="Times"/>
              </w:rPr>
            </w:pPr>
            <w:r>
              <w:rPr>
                <w:rFonts w:ascii="Times" w:eastAsia="Times" w:hAnsi="Times" w:cs="Times"/>
              </w:rPr>
              <w:t xml:space="preserve">Your name must match the name on the title, copyright, and abstract pages exactly. </w:t>
            </w:r>
          </w:p>
        </w:tc>
      </w:tr>
    </w:tbl>
    <w:p w14:paraId="67CAA145" w14:textId="77777777" w:rsidR="00917973" w:rsidRDefault="00917973" w:rsidP="00D40EB3">
      <w:pPr>
        <w:widowControl w:val="0"/>
        <w:pBdr>
          <w:top w:val="nil"/>
          <w:left w:val="nil"/>
          <w:bottom w:val="nil"/>
          <w:right w:val="nil"/>
          <w:between w:val="nil"/>
        </w:pBdr>
        <w:spacing w:before="11" w:line="236" w:lineRule="auto"/>
        <w:ind w:left="370" w:right="338"/>
        <w:jc w:val="center"/>
        <w:rPr>
          <w:rFonts w:ascii="Times" w:eastAsia="Times" w:hAnsi="Times" w:cs="Times"/>
          <w:color w:val="000000"/>
        </w:rPr>
      </w:pPr>
    </w:p>
    <w:sectPr w:rsidR="00917973" w:rsidSect="005C1C42">
      <w:headerReference w:type="even" r:id="rId11"/>
      <w:headerReference w:type="default" r:id="rId12"/>
      <w:footerReference w:type="even" r:id="rId13"/>
      <w:footerReference w:type="default" r:id="rId14"/>
      <w:headerReference w:type="first" r:id="rId15"/>
      <w:footerReference w:type="first" r:id="rId16"/>
      <w:pgSz w:w="12240" w:h="15840"/>
      <w:pgMar w:top="1418" w:right="1395" w:bottom="1565" w:left="1441"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CD24F" w14:textId="77777777" w:rsidR="004173D2" w:rsidRDefault="004173D2" w:rsidP="005C1C42">
      <w:pPr>
        <w:spacing w:line="240" w:lineRule="auto"/>
      </w:pPr>
      <w:r>
        <w:separator/>
      </w:r>
    </w:p>
  </w:endnote>
  <w:endnote w:type="continuationSeparator" w:id="0">
    <w:p w14:paraId="08CFE1D8" w14:textId="77777777" w:rsidR="004173D2" w:rsidRDefault="004173D2" w:rsidP="005C1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4875E" w14:textId="77777777" w:rsidR="007227E4" w:rsidRDefault="00722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41142" w14:textId="065C2893" w:rsidR="007227E4" w:rsidRPr="007227E4" w:rsidRDefault="007227E4">
    <w:pPr>
      <w:pStyle w:val="Footer"/>
    </w:pPr>
    <w:r w:rsidRPr="007227E4">
      <w:t xml:space="preserve">KF </w:t>
    </w:r>
    <w:r w:rsidR="00B46AC9">
      <w:t xml:space="preserve">6.17.2025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8AA04" w14:textId="77777777" w:rsidR="007227E4" w:rsidRDefault="00722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87209" w14:textId="77777777" w:rsidR="004173D2" w:rsidRDefault="004173D2" w:rsidP="005C1C42">
      <w:pPr>
        <w:spacing w:line="240" w:lineRule="auto"/>
      </w:pPr>
      <w:r>
        <w:separator/>
      </w:r>
    </w:p>
  </w:footnote>
  <w:footnote w:type="continuationSeparator" w:id="0">
    <w:p w14:paraId="56CF46C8" w14:textId="77777777" w:rsidR="004173D2" w:rsidRDefault="004173D2" w:rsidP="005C1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49535077"/>
      <w:docPartObj>
        <w:docPartGallery w:val="Page Numbers (Top of Page)"/>
        <w:docPartUnique/>
      </w:docPartObj>
    </w:sdtPr>
    <w:sdtEndPr>
      <w:rPr>
        <w:rStyle w:val="PageNumber"/>
      </w:rPr>
    </w:sdtEndPr>
    <w:sdtContent>
      <w:p w14:paraId="4F4424BB" w14:textId="7393292E" w:rsidR="005C1C42" w:rsidRDefault="005C1C42" w:rsidP="00AD33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8C9BDD" w14:textId="77777777" w:rsidR="005C1C42" w:rsidRDefault="005C1C42" w:rsidP="005C1C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sz w:val="24"/>
        <w:szCs w:val="24"/>
      </w:rPr>
      <w:id w:val="-1994165090"/>
      <w:docPartObj>
        <w:docPartGallery w:val="Page Numbers (Top of Page)"/>
        <w:docPartUnique/>
      </w:docPartObj>
    </w:sdtPr>
    <w:sdtEndPr>
      <w:rPr>
        <w:rStyle w:val="PageNumber"/>
      </w:rPr>
    </w:sdtEndPr>
    <w:sdtContent>
      <w:p w14:paraId="78F4916B" w14:textId="79640DF8" w:rsidR="005C1C42" w:rsidRPr="005C1C42" w:rsidRDefault="005C1C42" w:rsidP="005C1C42">
        <w:pPr>
          <w:pStyle w:val="Header"/>
          <w:framePr w:wrap="none" w:vAnchor="text" w:hAnchor="page" w:x="10651" w:y="556"/>
          <w:rPr>
            <w:rStyle w:val="PageNumber"/>
            <w:rFonts w:ascii="Times New Roman" w:hAnsi="Times New Roman" w:cs="Times New Roman"/>
            <w:sz w:val="24"/>
            <w:szCs w:val="24"/>
          </w:rPr>
        </w:pPr>
        <w:r w:rsidRPr="005C1C42">
          <w:rPr>
            <w:rStyle w:val="PageNumber"/>
            <w:rFonts w:ascii="Times New Roman" w:hAnsi="Times New Roman" w:cs="Times New Roman"/>
            <w:sz w:val="24"/>
            <w:szCs w:val="24"/>
          </w:rPr>
          <w:fldChar w:fldCharType="begin"/>
        </w:r>
        <w:r w:rsidRPr="005C1C42">
          <w:rPr>
            <w:rStyle w:val="PageNumber"/>
            <w:rFonts w:ascii="Times New Roman" w:hAnsi="Times New Roman" w:cs="Times New Roman"/>
            <w:sz w:val="24"/>
            <w:szCs w:val="24"/>
          </w:rPr>
          <w:instrText xml:space="preserve"> PAGE </w:instrText>
        </w:r>
        <w:r w:rsidRPr="005C1C42">
          <w:rPr>
            <w:rStyle w:val="PageNumber"/>
            <w:rFonts w:ascii="Times New Roman" w:hAnsi="Times New Roman" w:cs="Times New Roman"/>
            <w:sz w:val="24"/>
            <w:szCs w:val="24"/>
          </w:rPr>
          <w:fldChar w:fldCharType="separate"/>
        </w:r>
        <w:r w:rsidR="000C0982">
          <w:rPr>
            <w:rStyle w:val="PageNumber"/>
            <w:rFonts w:ascii="Times New Roman" w:hAnsi="Times New Roman" w:cs="Times New Roman"/>
            <w:noProof/>
            <w:sz w:val="24"/>
            <w:szCs w:val="24"/>
          </w:rPr>
          <w:t>7</w:t>
        </w:r>
        <w:r w:rsidRPr="005C1C42">
          <w:rPr>
            <w:rStyle w:val="PageNumber"/>
            <w:rFonts w:ascii="Times New Roman" w:hAnsi="Times New Roman" w:cs="Times New Roman"/>
            <w:sz w:val="24"/>
            <w:szCs w:val="24"/>
          </w:rPr>
          <w:fldChar w:fldCharType="end"/>
        </w:r>
      </w:p>
    </w:sdtContent>
  </w:sdt>
  <w:p w14:paraId="16FCBD3D" w14:textId="77777777" w:rsidR="005C1C42" w:rsidRDefault="005C1C42" w:rsidP="005C1C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746D1" w14:textId="77777777" w:rsidR="007227E4" w:rsidRDefault="00722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69D"/>
    <w:multiLevelType w:val="hybridMultilevel"/>
    <w:tmpl w:val="6422D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BF0"/>
    <w:multiLevelType w:val="hybridMultilevel"/>
    <w:tmpl w:val="C45696D0"/>
    <w:lvl w:ilvl="0" w:tplc="E9EA7D0A">
      <w:numFmt w:val="bullet"/>
      <w:lvlText w:val=""/>
      <w:lvlJc w:val="left"/>
      <w:pPr>
        <w:ind w:left="1080" w:hanging="720"/>
      </w:pPr>
      <w:rPr>
        <w:rFonts w:ascii="Symbol" w:eastAsia="Times"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85F84"/>
    <w:multiLevelType w:val="hybridMultilevel"/>
    <w:tmpl w:val="2CA6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12E41"/>
    <w:multiLevelType w:val="hybridMultilevel"/>
    <w:tmpl w:val="580073D2"/>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4" w15:restartNumberingAfterBreak="0">
    <w:nsid w:val="28F27795"/>
    <w:multiLevelType w:val="hybridMultilevel"/>
    <w:tmpl w:val="DC74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73F8D"/>
    <w:multiLevelType w:val="hybridMultilevel"/>
    <w:tmpl w:val="6C88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73"/>
    <w:rsid w:val="00015553"/>
    <w:rsid w:val="000349DD"/>
    <w:rsid w:val="000C0982"/>
    <w:rsid w:val="000D506D"/>
    <w:rsid w:val="000F1002"/>
    <w:rsid w:val="001124AA"/>
    <w:rsid w:val="00124827"/>
    <w:rsid w:val="00126CA5"/>
    <w:rsid w:val="0018579B"/>
    <w:rsid w:val="0020157F"/>
    <w:rsid w:val="0025775C"/>
    <w:rsid w:val="002A4D16"/>
    <w:rsid w:val="002D6B09"/>
    <w:rsid w:val="003431C5"/>
    <w:rsid w:val="00360654"/>
    <w:rsid w:val="003B5444"/>
    <w:rsid w:val="0041536C"/>
    <w:rsid w:val="004173D2"/>
    <w:rsid w:val="004B4868"/>
    <w:rsid w:val="004F199A"/>
    <w:rsid w:val="00530FC1"/>
    <w:rsid w:val="0059387D"/>
    <w:rsid w:val="005C1C42"/>
    <w:rsid w:val="005D6D9D"/>
    <w:rsid w:val="005E4BE7"/>
    <w:rsid w:val="006339EC"/>
    <w:rsid w:val="0066030B"/>
    <w:rsid w:val="00702BAE"/>
    <w:rsid w:val="007220D5"/>
    <w:rsid w:val="007227E4"/>
    <w:rsid w:val="007238A7"/>
    <w:rsid w:val="007C03D7"/>
    <w:rsid w:val="007D20A6"/>
    <w:rsid w:val="0084163D"/>
    <w:rsid w:val="00862AC9"/>
    <w:rsid w:val="00875A25"/>
    <w:rsid w:val="008D0405"/>
    <w:rsid w:val="008E23A3"/>
    <w:rsid w:val="00917973"/>
    <w:rsid w:val="009569B3"/>
    <w:rsid w:val="00A133DA"/>
    <w:rsid w:val="00A164C0"/>
    <w:rsid w:val="00A170FE"/>
    <w:rsid w:val="00A83FD9"/>
    <w:rsid w:val="00AC348D"/>
    <w:rsid w:val="00B15AC8"/>
    <w:rsid w:val="00B46AC9"/>
    <w:rsid w:val="00B576EC"/>
    <w:rsid w:val="00B64D8F"/>
    <w:rsid w:val="00B715BA"/>
    <w:rsid w:val="00B80BFC"/>
    <w:rsid w:val="00B91FCE"/>
    <w:rsid w:val="00C729F7"/>
    <w:rsid w:val="00CA3FF3"/>
    <w:rsid w:val="00CB6B25"/>
    <w:rsid w:val="00CD112F"/>
    <w:rsid w:val="00CD3C4E"/>
    <w:rsid w:val="00CE08DB"/>
    <w:rsid w:val="00D0062F"/>
    <w:rsid w:val="00D0096C"/>
    <w:rsid w:val="00D237E2"/>
    <w:rsid w:val="00D26000"/>
    <w:rsid w:val="00D40177"/>
    <w:rsid w:val="00D40EB3"/>
    <w:rsid w:val="00DA3762"/>
    <w:rsid w:val="00DF12E8"/>
    <w:rsid w:val="00E473CC"/>
    <w:rsid w:val="00E611E3"/>
    <w:rsid w:val="00E6152D"/>
    <w:rsid w:val="00E83D6F"/>
    <w:rsid w:val="00EC7073"/>
    <w:rsid w:val="00ED6BF1"/>
    <w:rsid w:val="00EF7222"/>
    <w:rsid w:val="00F86AF7"/>
    <w:rsid w:val="00FC151A"/>
    <w:rsid w:val="00FF48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D1456"/>
  <w15:docId w15:val="{7FAAFDAC-9128-4CD5-9664-8CAC3CC1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11E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C70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073"/>
    <w:rPr>
      <w:rFonts w:ascii="Segoe UI" w:hAnsi="Segoe UI" w:cs="Segoe UI"/>
      <w:sz w:val="18"/>
      <w:szCs w:val="18"/>
    </w:rPr>
  </w:style>
  <w:style w:type="paragraph" w:customStyle="1" w:styleId="HeaderFooter">
    <w:name w:val="Header &amp; Footer"/>
    <w:rsid w:val="00EC7073"/>
    <w:pPr>
      <w:tabs>
        <w:tab w:val="right" w:pos="9020"/>
      </w:tabs>
      <w:spacing w:line="240" w:lineRule="auto"/>
    </w:pPr>
    <w:rPr>
      <w:rFonts w:ascii="Helvetica" w:eastAsia="Arial Unicode MS" w:hAnsi="Helvetica" w:cs="Arial Unicode MS"/>
      <w:color w:val="000000"/>
      <w:sz w:val="24"/>
      <w:szCs w:val="24"/>
    </w:rPr>
  </w:style>
  <w:style w:type="paragraph" w:styleId="Revision">
    <w:name w:val="Revision"/>
    <w:hidden/>
    <w:uiPriority w:val="99"/>
    <w:semiHidden/>
    <w:rsid w:val="00EC7073"/>
    <w:pPr>
      <w:spacing w:line="240" w:lineRule="auto"/>
    </w:pPr>
  </w:style>
  <w:style w:type="table" w:styleId="TableGrid">
    <w:name w:val="Table Grid"/>
    <w:basedOn w:val="TableNormal"/>
    <w:uiPriority w:val="39"/>
    <w:rsid w:val="00B15A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1E3"/>
    <w:pPr>
      <w:ind w:left="720"/>
      <w:contextualSpacing/>
    </w:pPr>
  </w:style>
  <w:style w:type="paragraph" w:styleId="Header">
    <w:name w:val="header"/>
    <w:basedOn w:val="Normal"/>
    <w:link w:val="HeaderChar"/>
    <w:uiPriority w:val="99"/>
    <w:unhideWhenUsed/>
    <w:rsid w:val="005C1C42"/>
    <w:pPr>
      <w:tabs>
        <w:tab w:val="center" w:pos="4680"/>
        <w:tab w:val="right" w:pos="9360"/>
      </w:tabs>
      <w:spacing w:line="240" w:lineRule="auto"/>
    </w:pPr>
  </w:style>
  <w:style w:type="character" w:customStyle="1" w:styleId="HeaderChar">
    <w:name w:val="Header Char"/>
    <w:basedOn w:val="DefaultParagraphFont"/>
    <w:link w:val="Header"/>
    <w:uiPriority w:val="99"/>
    <w:rsid w:val="005C1C42"/>
  </w:style>
  <w:style w:type="character" w:styleId="PageNumber">
    <w:name w:val="page number"/>
    <w:basedOn w:val="DefaultParagraphFont"/>
    <w:uiPriority w:val="99"/>
    <w:semiHidden/>
    <w:unhideWhenUsed/>
    <w:rsid w:val="005C1C42"/>
  </w:style>
  <w:style w:type="paragraph" w:styleId="Footer">
    <w:name w:val="footer"/>
    <w:basedOn w:val="Normal"/>
    <w:link w:val="FooterChar"/>
    <w:uiPriority w:val="99"/>
    <w:unhideWhenUsed/>
    <w:rsid w:val="005C1C42"/>
    <w:pPr>
      <w:tabs>
        <w:tab w:val="center" w:pos="4680"/>
        <w:tab w:val="right" w:pos="9360"/>
      </w:tabs>
      <w:spacing w:line="240" w:lineRule="auto"/>
    </w:pPr>
  </w:style>
  <w:style w:type="character" w:customStyle="1" w:styleId="FooterChar">
    <w:name w:val="Footer Char"/>
    <w:basedOn w:val="DefaultParagraphFont"/>
    <w:link w:val="Footer"/>
    <w:uiPriority w:val="99"/>
    <w:rsid w:val="005C1C42"/>
  </w:style>
  <w:style w:type="character" w:styleId="Hyperlink">
    <w:name w:val="Hyperlink"/>
    <w:basedOn w:val="DefaultParagraphFont"/>
    <w:uiPriority w:val="99"/>
    <w:unhideWhenUsed/>
    <w:rsid w:val="005D6D9D"/>
    <w:rPr>
      <w:color w:val="0000FF" w:themeColor="hyperlink"/>
      <w:u w:val="single"/>
    </w:rPr>
  </w:style>
  <w:style w:type="character" w:customStyle="1" w:styleId="UnresolvedMention">
    <w:name w:val="Unresolved Mention"/>
    <w:basedOn w:val="DefaultParagraphFont"/>
    <w:uiPriority w:val="99"/>
    <w:semiHidden/>
    <w:unhideWhenUsed/>
    <w:rsid w:val="005D6D9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D6BF1"/>
    <w:rPr>
      <w:b/>
      <w:bCs/>
    </w:rPr>
  </w:style>
  <w:style w:type="character" w:customStyle="1" w:styleId="CommentSubjectChar">
    <w:name w:val="Comment Subject Char"/>
    <w:basedOn w:val="CommentTextChar"/>
    <w:link w:val="CommentSubject"/>
    <w:uiPriority w:val="99"/>
    <w:semiHidden/>
    <w:rsid w:val="00ED6BF1"/>
    <w:rPr>
      <w:b/>
      <w:bCs/>
      <w:sz w:val="20"/>
      <w:szCs w:val="20"/>
    </w:rPr>
  </w:style>
  <w:style w:type="character" w:styleId="FollowedHyperlink">
    <w:name w:val="FollowedHyperlink"/>
    <w:basedOn w:val="DefaultParagraphFont"/>
    <w:uiPriority w:val="99"/>
    <w:semiHidden/>
    <w:unhideWhenUsed/>
    <w:rsid w:val="00ED6B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484574">
      <w:bodyDiv w:val="1"/>
      <w:marLeft w:val="0"/>
      <w:marRight w:val="0"/>
      <w:marTop w:val="0"/>
      <w:marBottom w:val="0"/>
      <w:divBdr>
        <w:top w:val="none" w:sz="0" w:space="0" w:color="auto"/>
        <w:left w:val="none" w:sz="0" w:space="0" w:color="auto"/>
        <w:bottom w:val="none" w:sz="0" w:space="0" w:color="auto"/>
        <w:right w:val="none" w:sz="0" w:space="0" w:color="auto"/>
      </w:divBdr>
    </w:div>
    <w:div w:id="1391730178">
      <w:bodyDiv w:val="1"/>
      <w:marLeft w:val="0"/>
      <w:marRight w:val="0"/>
      <w:marTop w:val="0"/>
      <w:marBottom w:val="0"/>
      <w:divBdr>
        <w:top w:val="none" w:sz="0" w:space="0" w:color="auto"/>
        <w:left w:val="none" w:sz="0" w:space="0" w:color="auto"/>
        <w:bottom w:val="none" w:sz="0" w:space="0" w:color="auto"/>
        <w:right w:val="none" w:sz="0" w:space="0" w:color="auto"/>
      </w:divBdr>
    </w:div>
    <w:div w:id="1981182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mc.bu.edu/gms/academics/research-thesis-dissert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upport.proquest.com/s/article/Preparing-Your-Manuscript-for-Submission?language=en_US" TargetMode="External"/><Relationship Id="rId4" Type="http://schemas.openxmlformats.org/officeDocument/2006/relationships/webSettings" Target="webSettings.xml"/><Relationship Id="rId9" Type="http://schemas.openxmlformats.org/officeDocument/2006/relationships/hyperlink" Target="https://www.bu.edu/tech/services/cccs/desktop/distribution/microsoft/studentoffi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7</Pages>
  <Words>2304</Words>
  <Characters>11787</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Karen</dc:creator>
  <cp:lastModifiedBy>Francis, Karen</cp:lastModifiedBy>
  <cp:revision>22</cp:revision>
  <cp:lastPrinted>2023-08-20T15:03:00Z</cp:lastPrinted>
  <dcterms:created xsi:type="dcterms:W3CDTF">2023-11-29T15:47:00Z</dcterms:created>
  <dcterms:modified xsi:type="dcterms:W3CDTF">2025-06-17T17:09:00Z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634bea56828c086d4c306400bd59104cf0ce8fcb93ee2df8427532c16c4ec211</vt:lpwstr>
  </property>
</Properties>
</file>