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A8" w:rsidRDefault="00F9776E">
      <w:pPr>
        <w:spacing w:before="1"/>
        <w:rPr>
          <w:rFonts w:ascii="Calibri" w:eastAsia="Calibri" w:hAnsi="Calibri" w:cs="Calibri"/>
          <w:sz w:val="24"/>
          <w:szCs w:val="24"/>
        </w:rPr>
      </w:pPr>
      <w:r w:rsidRPr="00F9776E">
        <w:rPr>
          <w:rFonts w:ascii="Calibri" w:eastAsia="Calibri" w:hAnsi="Calibri" w:cs="Calibri"/>
          <w:sz w:val="24"/>
          <w:szCs w:val="24"/>
        </w:rPr>
        <w:t>BU's Graduate Medical Sciences - Diversity, Equity &amp; Inclusion</w:t>
      </w:r>
    </w:p>
    <w:p w:rsidR="00F9776E" w:rsidRDefault="00F9776E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0D2732" w:rsidRPr="005273FE" w:rsidTr="00206C42">
        <w:trPr>
          <w:jc w:val="center"/>
        </w:trPr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32" w:rsidRPr="005273FE" w:rsidRDefault="000D2732" w:rsidP="00206C42">
            <w:pPr>
              <w:ind w:right="251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70F30A" wp14:editId="36286EDF">
                  <wp:extent cx="6120768" cy="566737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8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732" w:rsidRPr="00B259EA" w:rsidTr="00206C42">
        <w:trPr>
          <w:jc w:val="center"/>
        </w:trPr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732" w:rsidRPr="00B259EA" w:rsidRDefault="000D2732" w:rsidP="00206C42">
            <w:pPr>
              <w:ind w:right="251"/>
              <w:rPr>
                <w:rFonts w:ascii="Whitney Book" w:hAnsi="Whitney Book"/>
                <w:sz w:val="24"/>
                <w:szCs w:val="24"/>
              </w:rPr>
            </w:pPr>
          </w:p>
          <w:p w:rsidR="000D2732" w:rsidRPr="00B259EA" w:rsidRDefault="000D2732" w:rsidP="00206C42">
            <w:pPr>
              <w:pStyle w:val="BodyText"/>
              <w:spacing w:before="50"/>
              <w:ind w:right="251"/>
              <w:rPr>
                <w:rFonts w:ascii="Whitney Book" w:hAnsi="Whitney Book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>Congratulations!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Welcome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Boston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University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Graduate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Medical</w:t>
            </w:r>
            <w:r w:rsidRPr="00B259EA">
              <w:rPr>
                <w:rFonts w:ascii="Whitney Book" w:hAnsi="Whitney Book"/>
                <w:spacing w:val="25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Sciences.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We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look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forward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meeting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you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this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fall.</w:t>
            </w:r>
          </w:p>
          <w:p w:rsidR="000D2732" w:rsidRPr="00B259EA" w:rsidRDefault="000D2732" w:rsidP="00206C42">
            <w:pPr>
              <w:spacing w:before="10"/>
              <w:ind w:right="251"/>
              <w:rPr>
                <w:rFonts w:ascii="Whitney Book" w:eastAsia="Calibri" w:hAnsi="Whitney Book" w:cs="Calibri"/>
                <w:sz w:val="24"/>
                <w:szCs w:val="24"/>
              </w:rPr>
            </w:pPr>
          </w:p>
          <w:p w:rsidR="000D2732" w:rsidRPr="00B259EA" w:rsidRDefault="000D2732" w:rsidP="00206C42">
            <w:pPr>
              <w:pStyle w:val="BodyText"/>
              <w:ind w:right="251"/>
              <w:rPr>
                <w:rFonts w:ascii="Whitney Book" w:hAnsi="Whitney Book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>GMS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believes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that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enriching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educational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experience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is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strengthened</w:t>
            </w:r>
            <w:r w:rsidRPr="00B259EA">
              <w:rPr>
                <w:rFonts w:ascii="Whitney Book" w:hAnsi="Whitney Book"/>
                <w:spacing w:val="22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by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b/>
                <w:i/>
                <w:sz w:val="24"/>
                <w:szCs w:val="24"/>
              </w:rPr>
              <w:t>diversity</w:t>
            </w:r>
            <w:r w:rsidRPr="00B259EA">
              <w:rPr>
                <w:rFonts w:ascii="Whitney Book" w:hAnsi="Whitney Book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b/>
                <w:i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b/>
                <w:i/>
                <w:sz w:val="24"/>
                <w:szCs w:val="24"/>
              </w:rPr>
              <w:t>thought</w:t>
            </w:r>
            <w:r w:rsidRPr="00B259EA">
              <w:rPr>
                <w:rFonts w:ascii="Whitney Book" w:hAnsi="Whitney Book"/>
                <w:sz w:val="24"/>
                <w:szCs w:val="24"/>
              </w:rPr>
              <w:t>,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which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in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turn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is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the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driving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force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innovation.</w:t>
            </w:r>
            <w:r w:rsidRPr="00B259EA">
              <w:rPr>
                <w:rFonts w:ascii="Whitney Book" w:hAnsi="Whitney Book"/>
                <w:spacing w:val="22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embrace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differences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in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ethnicity,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race,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gender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identity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and</w:t>
            </w:r>
            <w:r w:rsidRPr="00B259EA">
              <w:rPr>
                <w:rFonts w:ascii="Whitney Book" w:hAnsi="Whitney Book"/>
                <w:spacing w:val="22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pacing w:val="-1"/>
                <w:sz w:val="24"/>
                <w:szCs w:val="24"/>
              </w:rPr>
              <w:t>expression,</w:t>
            </w:r>
            <w:r w:rsidRPr="00B259EA">
              <w:rPr>
                <w:rFonts w:ascii="Whitney Book" w:hAnsi="Whitney Book"/>
                <w:spacing w:val="-13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disability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status,</w:t>
            </w:r>
            <w:r w:rsidRPr="00B259EA">
              <w:rPr>
                <w:rFonts w:ascii="Whitney Book" w:hAnsi="Whitney Book"/>
                <w:spacing w:val="-13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religion,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sexual</w:t>
            </w:r>
            <w:r w:rsidRPr="00B259EA">
              <w:rPr>
                <w:rFonts w:ascii="Whitney Book" w:hAnsi="Whitney Book"/>
                <w:spacing w:val="-13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orientation,</w:t>
            </w:r>
            <w:r w:rsidRPr="00B259EA">
              <w:rPr>
                <w:rFonts w:ascii="Whitney Book" w:hAnsi="Whitney Book"/>
                <w:spacing w:val="-12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immigration</w:t>
            </w:r>
            <w:r w:rsidRPr="00B259EA">
              <w:rPr>
                <w:rFonts w:ascii="Whitney Book" w:hAnsi="Whitney Book"/>
                <w:spacing w:val="26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status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and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socioeconomic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backgrounds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in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learning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community.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As</w:t>
            </w:r>
            <w:r w:rsidRPr="00B259EA">
              <w:rPr>
                <w:rFonts w:ascii="Whitney Book" w:hAnsi="Whitney Book"/>
                <w:spacing w:val="24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such,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strive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create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academic,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clinical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and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research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programming</w:t>
            </w:r>
            <w:r w:rsidRPr="00B259EA">
              <w:rPr>
                <w:rFonts w:ascii="Whitney Book" w:hAnsi="Whitney Book"/>
                <w:spacing w:val="24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that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will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enhance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academic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programs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while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preparing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future</w:t>
            </w:r>
            <w:r w:rsidRPr="00B259EA">
              <w:rPr>
                <w:rFonts w:ascii="Whitney Book" w:hAnsi="Whitney Book"/>
                <w:spacing w:val="26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generations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biomedical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research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and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clinical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leaders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able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meet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the</w:t>
            </w:r>
            <w:r w:rsidRPr="00B259EA">
              <w:rPr>
                <w:rFonts w:ascii="Whitney Book" w:hAnsi="Whitney Book"/>
                <w:spacing w:val="22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needs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ever-changing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diverse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society.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We’re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proud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say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that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this</w:t>
            </w:r>
            <w:r w:rsidRPr="00B259EA">
              <w:rPr>
                <w:rFonts w:ascii="Whitney Book" w:hAnsi="Whitney Book"/>
                <w:spacing w:val="21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dedication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community’s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diversity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has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not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changed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as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</w:t>
            </w:r>
            <w:r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result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spacing w:val="23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the</w:t>
            </w:r>
            <w:r w:rsidRPr="00B259EA">
              <w:rPr>
                <w:rFonts w:ascii="Whitney Book" w:hAnsi="Whitney Book"/>
                <w:spacing w:val="-14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COVID-19</w:t>
            </w:r>
            <w:r w:rsidRPr="00B259EA">
              <w:rPr>
                <w:rFonts w:ascii="Whitney Book" w:hAnsi="Whitney Book"/>
                <w:spacing w:val="-13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pandemic.</w:t>
            </w:r>
          </w:p>
          <w:p w:rsidR="000D2732" w:rsidRPr="00B259EA" w:rsidRDefault="000D2732" w:rsidP="00206C42">
            <w:pPr>
              <w:spacing w:before="3"/>
              <w:ind w:right="251"/>
              <w:rPr>
                <w:rFonts w:ascii="Whitney Book" w:eastAsia="Calibri" w:hAnsi="Whitney Book" w:cs="Calibri"/>
                <w:sz w:val="24"/>
                <w:szCs w:val="24"/>
              </w:rPr>
            </w:pPr>
          </w:p>
          <w:p w:rsidR="000D2732" w:rsidRPr="00B259EA" w:rsidRDefault="002A516A" w:rsidP="00206C42">
            <w:pPr>
              <w:pStyle w:val="BodyText"/>
              <w:ind w:right="251"/>
              <w:rPr>
                <w:rFonts w:ascii="Whitney Book" w:hAnsi="Whitney Book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 xml:space="preserve">Here are </w:t>
            </w:r>
            <w:hyperlink r:id="rId5" w:history="1">
              <w:r w:rsidRPr="007C098F">
                <w:rPr>
                  <w:rStyle w:val="Hyperlink"/>
                  <w:rFonts w:ascii="Whitney Book" w:hAnsi="Whitney Book"/>
                  <w:i/>
                  <w:sz w:val="24"/>
                  <w:szCs w:val="24"/>
                </w:rPr>
                <w:t>recordings</w:t>
              </w:r>
            </w:hyperlink>
            <w:r w:rsidRPr="00B259EA">
              <w:rPr>
                <w:rFonts w:ascii="Whitney Book" w:hAnsi="Whitney Book"/>
                <w:sz w:val="24"/>
                <w:szCs w:val="24"/>
              </w:rPr>
              <w:t xml:space="preserve"> of some of our recent events as well as our </w:t>
            </w:r>
            <w:hyperlink r:id="rId6" w:history="1">
              <w:r w:rsidR="000D2732" w:rsidRPr="007C098F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recorded</w:t>
              </w:r>
              <w:r w:rsidR="000D2732" w:rsidRPr="007C098F">
                <w:rPr>
                  <w:rStyle w:val="Hyperlink"/>
                  <w:rFonts w:ascii="Whitney Book" w:hAnsi="Whitney Book"/>
                  <w:i/>
                  <w:spacing w:val="-8"/>
                  <w:sz w:val="24"/>
                  <w:szCs w:val="24"/>
                  <w:u w:color="0563C1"/>
                </w:rPr>
                <w:t xml:space="preserve"> </w:t>
              </w:r>
              <w:r w:rsidR="000D2732" w:rsidRPr="007C098F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presentation</w:t>
              </w:r>
            </w:hyperlink>
            <w:r w:rsidR="000D2732" w:rsidRPr="007C098F">
              <w:rPr>
                <w:rFonts w:ascii="Whitney Book" w:hAnsi="Whitney Book"/>
                <w:i/>
                <w:color w:val="0563C1"/>
                <w:spacing w:val="-9"/>
                <w:sz w:val="24"/>
                <w:szCs w:val="24"/>
                <w:u w:val="thick" w:color="0563C1"/>
              </w:rPr>
              <w:t xml:space="preserve"> </w:t>
            </w:r>
            <w:r w:rsidR="007C098F">
              <w:rPr>
                <w:rFonts w:ascii="Whitney Book" w:hAnsi="Whitney Book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from</w:t>
            </w:r>
            <w:r w:rsidR="000D2732" w:rsidRPr="00B259EA">
              <w:rPr>
                <w:rFonts w:ascii="Whitney Book" w:hAnsi="Whitney Book"/>
                <w:spacing w:val="-7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spring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virtual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fair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both of which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highlight</w:t>
            </w:r>
            <w:r w:rsidR="000D2732" w:rsidRPr="00B259EA">
              <w:rPr>
                <w:rFonts w:ascii="Whitney Book" w:hAnsi="Whitney Book"/>
                <w:spacing w:val="22"/>
                <w:w w:val="9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some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the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543AFF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Diversity, Equity &amp; Inclusion (DEI)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programming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="00543AFF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and outreach initiatives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that</w:t>
            </w:r>
            <w:r w:rsidR="00543AFF" w:rsidRPr="00B259EA">
              <w:rPr>
                <w:rFonts w:ascii="Whitney Book" w:hAnsi="Whitney Book"/>
                <w:sz w:val="24"/>
                <w:szCs w:val="24"/>
              </w:rPr>
              <w:t xml:space="preserve"> we welcome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students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</w:t>
            </w:r>
            <w:r w:rsidR="00543AFF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to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participate</w:t>
            </w:r>
            <w:r w:rsidR="000D2732"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in.</w:t>
            </w:r>
            <w:r w:rsidR="000D2732" w:rsidRPr="00B259EA">
              <w:rPr>
                <w:rFonts w:ascii="Whitney Book" w:hAnsi="Whitney Book"/>
                <w:spacing w:val="-8"/>
                <w:sz w:val="24"/>
                <w:szCs w:val="24"/>
              </w:rPr>
              <w:t xml:space="preserve"> 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Additionally,</w:t>
            </w:r>
            <w:r w:rsidR="000D2732" w:rsidRPr="00B259EA">
              <w:rPr>
                <w:rFonts w:ascii="Whitney Book" w:hAnsi="Whitney Book"/>
                <w:spacing w:val="24"/>
                <w:w w:val="99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check</w:t>
            </w:r>
            <w:r w:rsidR="000D2732"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out</w:t>
            </w:r>
            <w:r w:rsidR="000D2732"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="000D2732"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hyperlink r:id="rId7" w:history="1"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Diversity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pacing w:val="-6"/>
                  <w:sz w:val="24"/>
                  <w:szCs w:val="24"/>
                  <w:u w:color="0563C1"/>
                </w:rPr>
                <w:t xml:space="preserve"> 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At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pacing w:val="-5"/>
                  <w:sz w:val="24"/>
                  <w:szCs w:val="24"/>
                  <w:u w:color="0563C1"/>
                </w:rPr>
                <w:t xml:space="preserve"> 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A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pacing w:val="-5"/>
                  <w:sz w:val="24"/>
                  <w:szCs w:val="24"/>
                  <w:u w:color="0563C1"/>
                </w:rPr>
                <w:t xml:space="preserve"> 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  <w:u w:color="0563C1"/>
                </w:rPr>
                <w:t>Glance</w:t>
              </w:r>
            </w:hyperlink>
            <w:r w:rsidR="000D2732" w:rsidRPr="00B259EA">
              <w:rPr>
                <w:rFonts w:ascii="Whitney Book" w:hAnsi="Whitney Book"/>
                <w:i/>
                <w:color w:val="0563C1"/>
                <w:spacing w:val="-6"/>
                <w:sz w:val="24"/>
                <w:szCs w:val="24"/>
                <w:u w:val="thick" w:color="0563C1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flyer</w:t>
            </w:r>
            <w:r w:rsidR="000D2732"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and</w:t>
            </w:r>
            <w:r w:rsidR="000D2732"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visit</w:t>
            </w:r>
            <w:r w:rsidR="000D2732"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="000D2732" w:rsidRPr="00B259EA">
              <w:rPr>
                <w:rFonts w:ascii="Whitney Book" w:hAnsi="Whitney Book"/>
                <w:sz w:val="24"/>
                <w:szCs w:val="24"/>
              </w:rPr>
              <w:t>our</w:t>
            </w:r>
            <w:r w:rsidR="000D2732"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hyperlink r:id="rId8" w:history="1"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</w:rPr>
                <w:t>DEI</w:t>
              </w:r>
              <w:r w:rsidR="00543AFF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</w:rPr>
                <w:t xml:space="preserve"> web</w:t>
              </w:r>
              <w:r w:rsidR="000D2732" w:rsidRPr="00B259EA">
                <w:rPr>
                  <w:rStyle w:val="Hyperlink"/>
                  <w:rFonts w:ascii="Whitney Book" w:hAnsi="Whitney Book"/>
                  <w:i/>
                  <w:sz w:val="24"/>
                  <w:szCs w:val="24"/>
                </w:rPr>
                <w:t>page</w:t>
              </w:r>
            </w:hyperlink>
            <w:r w:rsidR="000D2732" w:rsidRPr="00B259EA">
              <w:rPr>
                <w:rFonts w:ascii="Whitney Book" w:hAnsi="Whitney Book"/>
                <w:sz w:val="24"/>
                <w:szCs w:val="24"/>
              </w:rPr>
              <w:t>.</w:t>
            </w:r>
          </w:p>
          <w:p w:rsidR="000D2732" w:rsidRPr="00B259EA" w:rsidRDefault="000D2732" w:rsidP="00206C42">
            <w:pPr>
              <w:spacing w:before="1"/>
              <w:ind w:right="251"/>
              <w:rPr>
                <w:rFonts w:ascii="Whitney Book" w:eastAsia="Calibri" w:hAnsi="Whitney Book" w:cs="Calibri"/>
                <w:sz w:val="24"/>
                <w:szCs w:val="24"/>
              </w:rPr>
            </w:pPr>
          </w:p>
          <w:p w:rsidR="000D2732" w:rsidRPr="00B259EA" w:rsidRDefault="000D2732" w:rsidP="00206C42">
            <w:pPr>
              <w:pStyle w:val="BodyText"/>
              <w:spacing w:before="50"/>
              <w:ind w:right="251"/>
              <w:rPr>
                <w:rFonts w:ascii="Whitney Book" w:hAnsi="Whitney Book"/>
                <w:sz w:val="24"/>
                <w:szCs w:val="24"/>
              </w:rPr>
            </w:pPr>
            <w:r w:rsidRPr="00B259EA">
              <w:rPr>
                <w:rFonts w:ascii="Whitney Book" w:hAnsi="Whitney Book" w:cs="Arial"/>
                <w:sz w:val="24"/>
                <w:szCs w:val="24"/>
                <w:shd w:val="clear" w:color="auto" w:fill="FFFFFF"/>
              </w:rPr>
              <w:t>As</w:t>
            </w:r>
            <w:r w:rsidR="001F22D2" w:rsidRPr="00B259EA">
              <w:rPr>
                <w:rFonts w:ascii="Whitney Book" w:hAnsi="Whitney Book" w:cs="Arial"/>
                <w:sz w:val="24"/>
                <w:szCs w:val="24"/>
                <w:shd w:val="clear" w:color="auto" w:fill="FFFFFF"/>
              </w:rPr>
              <w:t xml:space="preserve"> we </w:t>
            </w:r>
            <w:r w:rsidRPr="00B259EA">
              <w:rPr>
                <w:rFonts w:ascii="Whitney Book" w:hAnsi="Whitney Book" w:cs="Arial"/>
                <w:sz w:val="24"/>
                <w:szCs w:val="24"/>
                <w:shd w:val="clear" w:color="auto" w:fill="FFFFFF"/>
              </w:rPr>
              <w:t xml:space="preserve">continue to adapt to the challenges of the COVID-19, I am proud to say that the GMS students, staff and faculty have shown remarkable resiliency and strength. </w:t>
            </w:r>
            <w:r w:rsidR="002A516A" w:rsidRPr="00B259EA">
              <w:rPr>
                <w:rFonts w:ascii="Whitney Book" w:hAnsi="Whitney Book" w:cs="Arial"/>
                <w:sz w:val="24"/>
                <w:szCs w:val="24"/>
                <w:shd w:val="clear" w:color="auto" w:fill="FFFFFF"/>
              </w:rPr>
              <w:t>W</w:t>
            </w:r>
            <w:r w:rsidR="002A516A" w:rsidRPr="00B259EA">
              <w:rPr>
                <w:rFonts w:ascii="Whitney Book" w:hAnsi="Whitney Book"/>
                <w:sz w:val="24"/>
                <w:szCs w:val="24"/>
              </w:rPr>
              <w:t>e are greatly optimistic about campus life and</w:t>
            </w:r>
            <w:r w:rsidRPr="00B259EA">
              <w:rPr>
                <w:rFonts w:ascii="Whitney Book" w:hAnsi="Whitney Book" w:cs="Arial"/>
                <w:sz w:val="24"/>
                <w:szCs w:val="24"/>
                <w:shd w:val="clear" w:color="auto" w:fill="FFFFFF"/>
              </w:rPr>
              <w:t xml:space="preserve"> look forward to returning to campus and welcome you to our vibrant community. </w:t>
            </w:r>
            <w:r w:rsidRPr="00B259EA">
              <w:rPr>
                <w:rFonts w:ascii="Whitney Book" w:hAnsi="Whitney Book"/>
                <w:sz w:val="24"/>
                <w:szCs w:val="24"/>
              </w:rPr>
              <w:t>Please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do</w:t>
            </w:r>
            <w:r w:rsidRPr="00B259EA">
              <w:rPr>
                <w:rFonts w:ascii="Whitney Book" w:hAnsi="Whitney Book"/>
                <w:spacing w:val="-4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not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hesitate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6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reach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out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="00B259EA" w:rsidRPr="00B259EA">
              <w:rPr>
                <w:rFonts w:ascii="Whitney Book" w:hAnsi="Whitney Book"/>
                <w:sz w:val="24"/>
                <w:szCs w:val="24"/>
              </w:rPr>
              <w:t xml:space="preserve">us </w:t>
            </w:r>
            <w:r w:rsidRPr="00B259EA">
              <w:rPr>
                <w:rFonts w:ascii="Whitney Book" w:hAnsi="Whitney Book"/>
                <w:sz w:val="24"/>
                <w:szCs w:val="24"/>
              </w:rPr>
              <w:t>with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any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questions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or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to</w:t>
            </w:r>
            <w:r w:rsidRPr="00B259EA">
              <w:rPr>
                <w:rFonts w:ascii="Whitney Book" w:hAnsi="Whitney Book"/>
                <w:spacing w:val="-5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learn</w:t>
            </w:r>
            <w:r w:rsidRPr="00B259EA">
              <w:rPr>
                <w:rFonts w:ascii="Whitney Book" w:hAnsi="Whitney Book"/>
                <w:spacing w:val="24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more.</w:t>
            </w:r>
          </w:p>
          <w:p w:rsidR="000D2732" w:rsidRPr="00B259EA" w:rsidRDefault="000D2732" w:rsidP="00206C42">
            <w:pPr>
              <w:pStyle w:val="BodyText"/>
              <w:spacing w:line="686" w:lineRule="exact"/>
              <w:ind w:right="251"/>
              <w:rPr>
                <w:rFonts w:ascii="Whitney Book" w:hAnsi="Whitney Book"/>
                <w:w w:val="99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>Sincerely,</w:t>
            </w:r>
            <w:r w:rsidRPr="00B259EA">
              <w:rPr>
                <w:rFonts w:ascii="Whitney Book" w:hAnsi="Whitney Book"/>
                <w:w w:val="99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D2732" w:rsidRPr="00B259EA" w:rsidRDefault="00923D28" w:rsidP="00206C42">
            <w:pPr>
              <w:pStyle w:val="BodyText"/>
              <w:ind w:right="251"/>
              <w:rPr>
                <w:rFonts w:ascii="Whitney Book" w:hAnsi="Whitney Book"/>
                <w:sz w:val="24"/>
                <w:szCs w:val="24"/>
              </w:rPr>
            </w:pPr>
            <w:r>
              <w:rPr>
                <w:rFonts w:ascii="Whitney Book" w:hAnsi="Whitney Book"/>
                <w:sz w:val="24"/>
                <w:szCs w:val="24"/>
              </w:rPr>
              <w:t>Kimberly Arena</w:t>
            </w:r>
          </w:p>
          <w:p w:rsidR="000D2732" w:rsidRPr="00B259EA" w:rsidRDefault="000D2732" w:rsidP="00206C42">
            <w:pPr>
              <w:pStyle w:val="BodyText"/>
              <w:spacing w:line="278" w:lineRule="exact"/>
              <w:ind w:left="0" w:right="251"/>
              <w:rPr>
                <w:rFonts w:ascii="Whitney Book" w:hAnsi="Whitney Book"/>
                <w:sz w:val="24"/>
                <w:szCs w:val="24"/>
              </w:rPr>
            </w:pPr>
          </w:p>
          <w:p w:rsidR="000D2732" w:rsidRPr="00B259EA" w:rsidRDefault="000D2732" w:rsidP="00206C42">
            <w:pPr>
              <w:pStyle w:val="BodyText"/>
              <w:spacing w:line="278" w:lineRule="exact"/>
              <w:ind w:left="0" w:right="251"/>
              <w:rPr>
                <w:rFonts w:ascii="Whitney Book" w:hAnsi="Whitney Book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 xml:space="preserve">     Associate</w:t>
            </w:r>
            <w:r w:rsidRPr="00B259EA">
              <w:rPr>
                <w:rFonts w:ascii="Whitney Book" w:hAnsi="Whitney Book"/>
                <w:spacing w:val="-11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Director</w:t>
            </w:r>
            <w:r w:rsidR="00923D28">
              <w:rPr>
                <w:rFonts w:ascii="Whitney Book" w:hAnsi="Whitney Book"/>
                <w:sz w:val="24"/>
                <w:szCs w:val="24"/>
              </w:rPr>
              <w:t>, Graduate Affairs</w:t>
            </w:r>
          </w:p>
          <w:p w:rsidR="000D2732" w:rsidRPr="00B259EA" w:rsidRDefault="000D2732" w:rsidP="00206C42">
            <w:pPr>
              <w:pStyle w:val="BodyText"/>
              <w:spacing w:line="278" w:lineRule="exact"/>
              <w:ind w:right="251"/>
              <w:rPr>
                <w:rFonts w:ascii="Whitney Book" w:hAnsi="Whitney Book"/>
                <w:color w:val="0563C1"/>
                <w:spacing w:val="-10"/>
                <w:sz w:val="24"/>
                <w:szCs w:val="24"/>
                <w:u w:val="thick" w:color="0563C1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>Graduate</w:t>
            </w:r>
            <w:r w:rsidRPr="00B259EA">
              <w:rPr>
                <w:rFonts w:ascii="Whitney Book" w:hAnsi="Whitney Book"/>
                <w:spacing w:val="-10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Medical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Sciences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|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hyperlink r:id="rId9" w:history="1">
              <w:r w:rsidR="00E13B58" w:rsidRPr="00B259EA">
                <w:rPr>
                  <w:rStyle w:val="Hyperlink"/>
                  <w:rFonts w:ascii="Whitney Book" w:hAnsi="Whitney Book"/>
                  <w:spacing w:val="-9"/>
                  <w:sz w:val="24"/>
                  <w:szCs w:val="24"/>
                </w:rPr>
                <w:t>Diversity, Equity &amp; Inclusion</w:t>
              </w:r>
            </w:hyperlink>
          </w:p>
          <w:p w:rsidR="000D2732" w:rsidRPr="00B259EA" w:rsidRDefault="000D2732" w:rsidP="00206C42">
            <w:pPr>
              <w:pStyle w:val="BodyText"/>
              <w:spacing w:line="278" w:lineRule="exact"/>
              <w:ind w:right="251"/>
              <w:rPr>
                <w:rFonts w:ascii="Whitney Book" w:hAnsi="Whitney Book"/>
                <w:spacing w:val="-16"/>
                <w:sz w:val="24"/>
                <w:szCs w:val="24"/>
              </w:rPr>
            </w:pPr>
            <w:r w:rsidRPr="00B259EA">
              <w:rPr>
                <w:rFonts w:ascii="Whitney Book" w:hAnsi="Whitney Book"/>
                <w:sz w:val="24"/>
                <w:szCs w:val="24"/>
              </w:rPr>
              <w:t>Boston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University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School</w:t>
            </w:r>
            <w:r w:rsidRPr="00B259EA">
              <w:rPr>
                <w:rFonts w:ascii="Whitney Book" w:hAnsi="Whitney Book"/>
                <w:spacing w:val="-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of</w:t>
            </w:r>
            <w:r w:rsidRPr="00B259EA">
              <w:rPr>
                <w:rFonts w:ascii="Whitney Book" w:hAnsi="Whitney Book"/>
                <w:spacing w:val="23"/>
                <w:w w:val="99"/>
                <w:sz w:val="24"/>
                <w:szCs w:val="24"/>
              </w:rPr>
              <w:t xml:space="preserve"> </w:t>
            </w:r>
            <w:r w:rsidRPr="00B259EA">
              <w:rPr>
                <w:rFonts w:ascii="Whitney Book" w:hAnsi="Whitney Book"/>
                <w:sz w:val="24"/>
                <w:szCs w:val="24"/>
              </w:rPr>
              <w:t>Medicine</w:t>
            </w:r>
            <w:r w:rsidRPr="00B259EA">
              <w:rPr>
                <w:rFonts w:ascii="Whitney Book" w:hAnsi="Whitney Book"/>
                <w:spacing w:val="-16"/>
                <w:sz w:val="24"/>
                <w:szCs w:val="24"/>
              </w:rPr>
              <w:t xml:space="preserve"> </w:t>
            </w:r>
          </w:p>
          <w:p w:rsidR="000D2732" w:rsidRPr="00B259EA" w:rsidRDefault="00923D28" w:rsidP="00B259EA">
            <w:pPr>
              <w:pStyle w:val="BodyText"/>
              <w:spacing w:line="278" w:lineRule="exact"/>
              <w:ind w:right="251"/>
              <w:rPr>
                <w:rFonts w:ascii="Whitney Book" w:hAnsi="Whitney Book"/>
                <w:b/>
                <w:bCs/>
                <w:sz w:val="24"/>
                <w:szCs w:val="24"/>
              </w:rPr>
            </w:pPr>
            <w:hyperlink r:id="rId10" w:history="1">
              <w:r w:rsidR="00B259EA" w:rsidRPr="00B259EA">
                <w:rPr>
                  <w:rStyle w:val="Hyperlink"/>
                  <w:rFonts w:ascii="Whitney Book" w:hAnsi="Whitney Book"/>
                  <w:sz w:val="24"/>
                  <w:szCs w:val="24"/>
                </w:rPr>
                <w:t>gmsdei@bu.edu</w:t>
              </w:r>
            </w:hyperlink>
            <w:r w:rsidR="002A516A" w:rsidRPr="00B259EA">
              <w:rPr>
                <w:rFonts w:ascii="Whitney Book" w:hAnsi="Whitney Book"/>
                <w:sz w:val="24"/>
                <w:szCs w:val="24"/>
              </w:rPr>
              <w:t xml:space="preserve"> </w:t>
            </w:r>
          </w:p>
        </w:tc>
      </w:tr>
    </w:tbl>
    <w:p w:rsidR="008D64A8" w:rsidRDefault="008D64A8">
      <w:pPr>
        <w:pStyle w:val="BodyText"/>
        <w:ind w:right="1156"/>
      </w:pPr>
    </w:p>
    <w:sectPr w:rsidR="008D64A8">
      <w:type w:val="continuous"/>
      <w:pgSz w:w="12240" w:h="15840"/>
      <w:pgMar w:top="106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A8"/>
    <w:rsid w:val="000D2732"/>
    <w:rsid w:val="001F22D2"/>
    <w:rsid w:val="002A516A"/>
    <w:rsid w:val="00543AFF"/>
    <w:rsid w:val="00732BA5"/>
    <w:rsid w:val="007C098F"/>
    <w:rsid w:val="007F78B3"/>
    <w:rsid w:val="008D64A8"/>
    <w:rsid w:val="00923D28"/>
    <w:rsid w:val="00B259EA"/>
    <w:rsid w:val="00E13B58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1F68"/>
  <w15:docId w15:val="{BDFB95D4-8843-4273-9FD2-F275996B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D2732"/>
    <w:rPr>
      <w:rFonts w:ascii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22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516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mc.bu.edu/gms/de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mc.bu.edu/gms/files/2020/04/GMS-Diversity-at-a-Glance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FKaau7NYF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mc.bu.edu/gms/dei/resources/recorded-dei-events/" TargetMode="External"/><Relationship Id="rId10" Type="http://schemas.openxmlformats.org/officeDocument/2006/relationships/hyperlink" Target="mailto:gmsdei@b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umc.bu.edu/gms/de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Boston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Davies-Heerema, Theresa A</dc:creator>
  <cp:lastModifiedBy>TAD</cp:lastModifiedBy>
  <cp:revision>5</cp:revision>
  <dcterms:created xsi:type="dcterms:W3CDTF">2021-03-10T23:13:00Z</dcterms:created>
  <dcterms:modified xsi:type="dcterms:W3CDTF">2021-03-23T16:40:00Z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LastSaved">
    <vt:filetime>2020-04-20T00:00:00Z</vt:filetime>
  </property>
</Properties>
</file>