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B159" w14:textId="77777777" w:rsidR="00995ED8" w:rsidRPr="00BE17AA" w:rsidRDefault="00995ED8" w:rsidP="00795730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BE17AA">
        <w:rPr>
          <w:rFonts w:cstheme="minorHAnsi"/>
          <w:b/>
          <w:sz w:val="24"/>
          <w:szCs w:val="24"/>
        </w:rPr>
        <w:t xml:space="preserve">18. </w:t>
      </w:r>
      <w:r w:rsidRPr="00BE17AA">
        <w:rPr>
          <w:rFonts w:cstheme="minorHAnsi"/>
          <w:b/>
          <w:sz w:val="24"/>
          <w:szCs w:val="24"/>
          <w:u w:val="single"/>
        </w:rPr>
        <w:t>ACADEMIC PROGRESS AND GRADUATION</w:t>
      </w:r>
    </w:p>
    <w:p w14:paraId="04DE9527" w14:textId="77777777" w:rsidR="00995ED8" w:rsidRPr="00BE17AA" w:rsidRDefault="00995ED8" w:rsidP="00795730">
      <w:pPr>
        <w:spacing w:line="240" w:lineRule="auto"/>
        <w:jc w:val="both"/>
        <w:rPr>
          <w:b/>
          <w:sz w:val="24"/>
          <w:szCs w:val="24"/>
        </w:rPr>
      </w:pPr>
      <w:r w:rsidRPr="00BE17AA">
        <w:rPr>
          <w:b/>
          <w:sz w:val="24"/>
          <w:szCs w:val="24"/>
        </w:rPr>
        <w:t xml:space="preserve">18.1 </w:t>
      </w:r>
      <w:r w:rsidRPr="00BE17AA">
        <w:rPr>
          <w:b/>
          <w:sz w:val="24"/>
        </w:rPr>
        <w:t>Satisfactory Academic Progress (SAP)</w:t>
      </w:r>
    </w:p>
    <w:p w14:paraId="6A0CA945" w14:textId="77777777" w:rsidR="00995ED8" w:rsidRPr="00BE17AA" w:rsidRDefault="00995ED8" w:rsidP="00795730">
      <w:pPr>
        <w:spacing w:line="240" w:lineRule="auto"/>
        <w:jc w:val="both"/>
        <w:rPr>
          <w:rFonts w:cs="Calibri"/>
          <w:sz w:val="24"/>
          <w:szCs w:val="24"/>
        </w:rPr>
      </w:pPr>
      <w:r w:rsidRPr="00BE17AA">
        <w:rPr>
          <w:rFonts w:cs="Calibri"/>
          <w:sz w:val="24"/>
          <w:szCs w:val="24"/>
        </w:rPr>
        <w:t xml:space="preserve">In accordance with the Federal Satisfactory Academic Progress Policy 34 CFR 668.34, </w:t>
      </w:r>
      <w:r w:rsidRPr="00BE17AA">
        <w:rPr>
          <w:sz w:val="24"/>
          <w:szCs w:val="24"/>
        </w:rPr>
        <w:t xml:space="preserve">students enrolled in GMS are expected to adhere to the GMS Satisfactory Academic Progress (SAP) policy and guidelines from matriculation through graduation. </w:t>
      </w:r>
      <w:r w:rsidRPr="00BE17AA">
        <w:rPr>
          <w:rFonts w:cs="Calibri"/>
          <w:sz w:val="24"/>
          <w:szCs w:val="24"/>
        </w:rPr>
        <w:t xml:space="preserve">All degree candidates’ academic records will be reviewed at the end of each semester by the programs in which they are enrolled to ensure that they achieve SAP. A student who fails to achieve SAP may be subject to academic action, including academic probation and/or dismissal. Further, students who fail to maintain SAP will not be eligible for the University certification to apply for federal and private educational loans. </w:t>
      </w:r>
    </w:p>
    <w:p w14:paraId="02C6AD70" w14:textId="77777777" w:rsidR="00995ED8" w:rsidRPr="00BE17AA" w:rsidRDefault="00995ED8" w:rsidP="00795730">
      <w:pPr>
        <w:spacing w:line="240" w:lineRule="auto"/>
        <w:jc w:val="both"/>
        <w:rPr>
          <w:rFonts w:cs="Calibri"/>
          <w:sz w:val="24"/>
          <w:szCs w:val="24"/>
        </w:rPr>
      </w:pPr>
      <w:r w:rsidRPr="00BE17AA">
        <w:rPr>
          <w:rFonts w:cs="Calibri"/>
          <w:sz w:val="24"/>
          <w:szCs w:val="24"/>
        </w:rPr>
        <w:t>The following criteria will be used to determine SAP at the GMS level.  However, individual degree programs may have additional and/or varied academic standards that must also be met to remain in compliance.</w:t>
      </w:r>
    </w:p>
    <w:p w14:paraId="1AF84E59" w14:textId="77777777" w:rsidR="00995ED8" w:rsidRPr="00BE17AA" w:rsidRDefault="00995ED8" w:rsidP="00795730">
      <w:pPr>
        <w:spacing w:line="240" w:lineRule="auto"/>
        <w:jc w:val="both"/>
        <w:rPr>
          <w:b/>
          <w:sz w:val="24"/>
          <w:szCs w:val="24"/>
        </w:rPr>
      </w:pPr>
      <w:r w:rsidRPr="00BE17AA">
        <w:rPr>
          <w:b/>
          <w:sz w:val="24"/>
          <w:szCs w:val="24"/>
        </w:rPr>
        <w:t xml:space="preserve">18.11 </w:t>
      </w:r>
      <w:r w:rsidRPr="00BE17AA">
        <w:rPr>
          <w:b/>
          <w:sz w:val="24"/>
        </w:rPr>
        <w:t>GPA Requirement</w:t>
      </w:r>
    </w:p>
    <w:p w14:paraId="42E269B3" w14:textId="77777777" w:rsidR="00995ED8" w:rsidRPr="00BE17AA" w:rsidRDefault="00995ED8" w:rsidP="00795730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szCs w:val="24"/>
        </w:rPr>
      </w:pPr>
      <w:r w:rsidRPr="00BE17AA">
        <w:rPr>
          <w:szCs w:val="24"/>
        </w:rPr>
        <w:t xml:space="preserve">The minimum cumulative GPA requirement for graduation is 2.70.  </w:t>
      </w:r>
    </w:p>
    <w:p w14:paraId="02FDDFCF" w14:textId="77777777" w:rsidR="0052722C" w:rsidRPr="00BE17AA" w:rsidRDefault="00407148" w:rsidP="00795730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szCs w:val="24"/>
        </w:rPr>
      </w:pPr>
      <w:r w:rsidRPr="00BE17AA">
        <w:rPr>
          <w:szCs w:val="24"/>
        </w:rPr>
        <w:t>A student who has</w:t>
      </w:r>
      <w:r w:rsidR="00995ED8" w:rsidRPr="00BE17AA">
        <w:rPr>
          <w:szCs w:val="24"/>
        </w:rPr>
        <w:t xml:space="preserve"> a </w:t>
      </w:r>
      <w:r w:rsidR="0052722C" w:rsidRPr="00BE17AA">
        <w:rPr>
          <w:szCs w:val="24"/>
        </w:rPr>
        <w:t xml:space="preserve">cumulative </w:t>
      </w:r>
      <w:r w:rsidR="00995ED8" w:rsidRPr="00BE17AA">
        <w:rPr>
          <w:szCs w:val="24"/>
        </w:rPr>
        <w:t xml:space="preserve">GPA of 2.69 or below and/or </w:t>
      </w:r>
      <w:r w:rsidR="000926BB" w:rsidRPr="00BE17AA">
        <w:rPr>
          <w:szCs w:val="24"/>
        </w:rPr>
        <w:t xml:space="preserve">has </w:t>
      </w:r>
      <w:r w:rsidR="00995ED8" w:rsidRPr="00BE17AA">
        <w:rPr>
          <w:szCs w:val="24"/>
        </w:rPr>
        <w:t>not met program-specific academic standards will require a specific learning plan and will be put on Academic Probation for the duration of one (1) semester. Learning plans must be developed in consultation with a student’s faculty advisor and/or program director and should be monitored closely as the semester progresses</w:t>
      </w:r>
      <w:r w:rsidR="000926BB" w:rsidRPr="00BE17AA">
        <w:rPr>
          <w:szCs w:val="24"/>
        </w:rPr>
        <w:t>.</w:t>
      </w:r>
    </w:p>
    <w:p w14:paraId="607FAB44" w14:textId="028EDE4B" w:rsidR="0052722C" w:rsidRPr="00BE17AA" w:rsidRDefault="00407148" w:rsidP="00795730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szCs w:val="24"/>
        </w:rPr>
      </w:pPr>
      <w:r w:rsidRPr="00BE17AA">
        <w:rPr>
          <w:szCs w:val="24"/>
        </w:rPr>
        <w:t>A student who is</w:t>
      </w:r>
      <w:r w:rsidR="0052722C" w:rsidRPr="00BE17AA">
        <w:rPr>
          <w:szCs w:val="24"/>
        </w:rPr>
        <w:t xml:space="preserve"> receiving federal and/or private financial assistance must maintain a cumulative GAP of 2.70.  </w:t>
      </w:r>
      <w:r w:rsidRPr="00BE17AA">
        <w:rPr>
          <w:szCs w:val="24"/>
        </w:rPr>
        <w:t xml:space="preserve">A </w:t>
      </w:r>
      <w:r w:rsidR="0052722C" w:rsidRPr="00BE17AA">
        <w:rPr>
          <w:szCs w:val="24"/>
        </w:rPr>
        <w:t>cumulative GPA of 2.69 or below will result in</w:t>
      </w:r>
      <w:r w:rsidRPr="00BE17AA">
        <w:rPr>
          <w:szCs w:val="24"/>
        </w:rPr>
        <w:t xml:space="preserve"> suspension of </w:t>
      </w:r>
      <w:r w:rsidR="0052722C" w:rsidRPr="00BE17AA">
        <w:rPr>
          <w:szCs w:val="24"/>
        </w:rPr>
        <w:t xml:space="preserve">federal and/or private financial assistance.  </w:t>
      </w:r>
    </w:p>
    <w:p w14:paraId="1CDA29D9" w14:textId="3819CFA6" w:rsidR="001D5FBC" w:rsidRPr="00BE17AA" w:rsidRDefault="0052722C" w:rsidP="00795730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szCs w:val="24"/>
        </w:rPr>
      </w:pPr>
      <w:r w:rsidRPr="00BE17AA">
        <w:rPr>
          <w:szCs w:val="24"/>
        </w:rPr>
        <w:t>If remedial work is imminent</w:t>
      </w:r>
      <w:r w:rsidR="000C7A02" w:rsidRPr="00BE17AA">
        <w:rPr>
          <w:szCs w:val="24"/>
        </w:rPr>
        <w:t xml:space="preserve"> (i.e. prior to start of the following semester)</w:t>
      </w:r>
      <w:r w:rsidRPr="00BE17AA">
        <w:rPr>
          <w:szCs w:val="24"/>
        </w:rPr>
        <w:t xml:space="preserve">, then the financial assistance </w:t>
      </w:r>
      <w:r w:rsidR="00407148" w:rsidRPr="00BE17AA">
        <w:rPr>
          <w:szCs w:val="24"/>
        </w:rPr>
        <w:t>suspension</w:t>
      </w:r>
      <w:r w:rsidRPr="00BE17AA">
        <w:rPr>
          <w:szCs w:val="24"/>
        </w:rPr>
        <w:t xml:space="preserve"> will be placed on </w:t>
      </w:r>
      <w:r w:rsidR="00EA6DB9" w:rsidRPr="00BE17AA">
        <w:rPr>
          <w:szCs w:val="24"/>
        </w:rPr>
        <w:t xml:space="preserve">hold </w:t>
      </w:r>
      <w:r w:rsidRPr="00BE17AA">
        <w:rPr>
          <w:szCs w:val="24"/>
        </w:rPr>
        <w:t>until</w:t>
      </w:r>
      <w:r w:rsidR="00EA6DB9" w:rsidRPr="00BE17AA">
        <w:rPr>
          <w:szCs w:val="24"/>
        </w:rPr>
        <w:t xml:space="preserve"> results from the remedial work is </w:t>
      </w:r>
      <w:r w:rsidRPr="00BE17AA">
        <w:rPr>
          <w:szCs w:val="24"/>
        </w:rPr>
        <w:t>incorporated into the cumulative GPA</w:t>
      </w:r>
      <w:r w:rsidR="000C7A02" w:rsidRPr="00BE17AA">
        <w:rPr>
          <w:szCs w:val="24"/>
        </w:rPr>
        <w:t xml:space="preserve">.  </w:t>
      </w:r>
      <w:r w:rsidR="00EA6DB9" w:rsidRPr="00BE17AA">
        <w:rPr>
          <w:szCs w:val="24"/>
        </w:rPr>
        <w:t>Otherwise, the financial assis</w:t>
      </w:r>
      <w:r w:rsidR="00407148" w:rsidRPr="00BE17AA">
        <w:rPr>
          <w:szCs w:val="24"/>
        </w:rPr>
        <w:t>tance will be suspended</w:t>
      </w:r>
      <w:r w:rsidR="00EA6DB9" w:rsidRPr="00BE17AA">
        <w:rPr>
          <w:szCs w:val="24"/>
        </w:rPr>
        <w:t>.</w:t>
      </w:r>
    </w:p>
    <w:p w14:paraId="788421A7" w14:textId="77777777" w:rsidR="00EA6DB9" w:rsidRPr="00BE17AA" w:rsidRDefault="001D5FBC" w:rsidP="00795730">
      <w:pPr>
        <w:pStyle w:val="ListParagraph"/>
        <w:numPr>
          <w:ilvl w:val="0"/>
          <w:numId w:val="1"/>
        </w:numPr>
        <w:spacing w:line="240" w:lineRule="auto"/>
        <w:ind w:left="0" w:firstLine="0"/>
        <w:contextualSpacing w:val="0"/>
        <w:jc w:val="both"/>
      </w:pPr>
      <w:r w:rsidRPr="00BE17AA">
        <w:t xml:space="preserve">A </w:t>
      </w:r>
      <w:r w:rsidR="00EA6DB9" w:rsidRPr="00BE17AA">
        <w:t>student who</w:t>
      </w:r>
      <w:r w:rsidRPr="00BE17AA">
        <w:t>se</w:t>
      </w:r>
      <w:r w:rsidR="00EA6DB9" w:rsidRPr="00BE17AA">
        <w:t xml:space="preserve"> federal/pri</w:t>
      </w:r>
      <w:r w:rsidRPr="00BE17AA">
        <w:t>vate financial</w:t>
      </w:r>
      <w:r w:rsidR="00EA6DB9" w:rsidRPr="00BE17AA">
        <w:t xml:space="preserve"> assistance has been suspended due to </w:t>
      </w:r>
      <w:r w:rsidRPr="00BE17AA">
        <w:t xml:space="preserve">a failure to meet the GMS SAP has an opportunity </w:t>
      </w:r>
      <w:r w:rsidR="00EA6DB9" w:rsidRPr="00BE17AA">
        <w:t>to appeal the suspension</w:t>
      </w:r>
      <w:r w:rsidR="00795730" w:rsidRPr="00BE17AA">
        <w:t xml:space="preserve"> by submitting </w:t>
      </w:r>
      <w:r w:rsidR="000926BB" w:rsidRPr="00BE17AA">
        <w:t xml:space="preserve">the </w:t>
      </w:r>
      <w:r w:rsidR="00795730" w:rsidRPr="00BE17AA">
        <w:t xml:space="preserve">following documents to the GMS Financial Administrator.  </w:t>
      </w:r>
    </w:p>
    <w:p w14:paraId="000BE9E0" w14:textId="77777777" w:rsidR="00795730" w:rsidRPr="00BE17AA" w:rsidRDefault="00795730" w:rsidP="00BE17AA">
      <w:pPr>
        <w:spacing w:after="160" w:line="259" w:lineRule="auto"/>
        <w:ind w:firstLine="720"/>
        <w:rPr>
          <w:sz w:val="24"/>
          <w:szCs w:val="24"/>
        </w:rPr>
      </w:pPr>
      <w:r w:rsidRPr="00BE17AA">
        <w:rPr>
          <w:sz w:val="24"/>
          <w:szCs w:val="24"/>
        </w:rPr>
        <w:t>-</w:t>
      </w:r>
      <w:r w:rsidR="00EA6DB9" w:rsidRPr="00BE17AA">
        <w:rPr>
          <w:sz w:val="24"/>
          <w:szCs w:val="24"/>
        </w:rPr>
        <w:t>A detailed letter of explanation</w:t>
      </w:r>
      <w:r w:rsidRPr="00BE17AA">
        <w:rPr>
          <w:sz w:val="24"/>
          <w:szCs w:val="24"/>
        </w:rPr>
        <w:t xml:space="preserve"> for the </w:t>
      </w:r>
      <w:r w:rsidR="00EA6DB9" w:rsidRPr="00BE17AA">
        <w:rPr>
          <w:sz w:val="24"/>
          <w:szCs w:val="24"/>
        </w:rPr>
        <w:t>low academic performance</w:t>
      </w:r>
    </w:p>
    <w:p w14:paraId="6417E08F" w14:textId="28060CCE" w:rsidR="00EA6DB9" w:rsidRPr="00BE17AA" w:rsidRDefault="00795730" w:rsidP="00BE17AA">
      <w:pPr>
        <w:spacing w:after="160" w:line="259" w:lineRule="auto"/>
        <w:ind w:left="810" w:hanging="90"/>
        <w:rPr>
          <w:sz w:val="24"/>
          <w:szCs w:val="24"/>
        </w:rPr>
      </w:pPr>
      <w:r w:rsidRPr="00BE17AA">
        <w:rPr>
          <w:sz w:val="24"/>
          <w:szCs w:val="24"/>
        </w:rPr>
        <w:t xml:space="preserve">-A </w:t>
      </w:r>
      <w:r w:rsidR="00EA6DB9" w:rsidRPr="00BE17AA">
        <w:rPr>
          <w:sz w:val="24"/>
          <w:szCs w:val="24"/>
        </w:rPr>
        <w:t xml:space="preserve">detailed plan </w:t>
      </w:r>
      <w:r w:rsidRPr="00BE17AA">
        <w:rPr>
          <w:sz w:val="24"/>
          <w:szCs w:val="24"/>
        </w:rPr>
        <w:t xml:space="preserve">to improve the academic performances </w:t>
      </w:r>
      <w:r w:rsidR="00EA6DB9" w:rsidRPr="00BE17AA">
        <w:rPr>
          <w:sz w:val="24"/>
          <w:szCs w:val="24"/>
        </w:rPr>
        <w:t xml:space="preserve">and </w:t>
      </w:r>
      <w:r w:rsidRPr="00BE17AA">
        <w:rPr>
          <w:sz w:val="24"/>
          <w:szCs w:val="24"/>
        </w:rPr>
        <w:t>a timeline to</w:t>
      </w:r>
      <w:r w:rsidR="00EA6DB9" w:rsidRPr="00BE17AA">
        <w:rPr>
          <w:sz w:val="24"/>
          <w:szCs w:val="24"/>
        </w:rPr>
        <w:t xml:space="preserve"> successful</w:t>
      </w:r>
      <w:r w:rsidR="000926BB" w:rsidRPr="00BE17AA">
        <w:rPr>
          <w:sz w:val="24"/>
          <w:szCs w:val="24"/>
        </w:rPr>
        <w:t>ly</w:t>
      </w:r>
      <w:r w:rsidR="00EA6DB9" w:rsidRPr="00BE17AA">
        <w:rPr>
          <w:sz w:val="24"/>
          <w:szCs w:val="24"/>
        </w:rPr>
        <w:t xml:space="preserve"> </w:t>
      </w:r>
      <w:r w:rsidRPr="00BE17AA">
        <w:rPr>
          <w:sz w:val="24"/>
          <w:szCs w:val="24"/>
        </w:rPr>
        <w:t>complete the program</w:t>
      </w:r>
    </w:p>
    <w:p w14:paraId="65CBDE3B" w14:textId="3DF29BF8" w:rsidR="00FB3B2A" w:rsidRPr="00BE17AA" w:rsidRDefault="00795730" w:rsidP="00BE17AA">
      <w:pPr>
        <w:pStyle w:val="ListParagraph"/>
        <w:spacing w:after="160" w:line="259" w:lineRule="auto"/>
        <w:ind w:left="810" w:hanging="90"/>
      </w:pPr>
      <w:r w:rsidRPr="00BE17AA">
        <w:t>-</w:t>
      </w:r>
      <w:r w:rsidR="00EA6DB9" w:rsidRPr="00BE17AA">
        <w:t xml:space="preserve">A letter of support from </w:t>
      </w:r>
      <w:r w:rsidRPr="00BE17AA">
        <w:t xml:space="preserve">his/her </w:t>
      </w:r>
      <w:r w:rsidR="00EA6DB9" w:rsidRPr="00BE17AA">
        <w:t>Program Direct</w:t>
      </w:r>
      <w:r w:rsidR="00407148" w:rsidRPr="00BE17AA">
        <w:t>or supporting the plan for academic improve</w:t>
      </w:r>
      <w:bookmarkStart w:id="0" w:name="_GoBack"/>
      <w:bookmarkEnd w:id="0"/>
      <w:r w:rsidR="00407148" w:rsidRPr="00BE17AA">
        <w:t>ment</w:t>
      </w:r>
      <w:r w:rsidR="00EA6DB9" w:rsidRPr="00BE17AA">
        <w:t xml:space="preserve"> and </w:t>
      </w:r>
      <w:r w:rsidR="00407148" w:rsidRPr="00BE17AA">
        <w:t xml:space="preserve">a </w:t>
      </w:r>
      <w:r w:rsidR="00EA6DB9" w:rsidRPr="00BE17AA">
        <w:t>timeline for succe</w:t>
      </w:r>
      <w:r w:rsidRPr="00BE17AA">
        <w:t>ssful completion of the program</w:t>
      </w:r>
    </w:p>
    <w:sectPr w:rsidR="00FB3B2A" w:rsidRPr="00BE17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7FD06" w16cid:durableId="1E0ED6A0"/>
  <w16cid:commentId w16cid:paraId="2D92A0A1" w16cid:durableId="1E0ED513"/>
  <w16cid:commentId w16cid:paraId="6D2904F8" w16cid:durableId="1E0ED7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24DA" w14:textId="77777777" w:rsidR="008113C0" w:rsidRDefault="008113C0" w:rsidP="0052722C">
      <w:pPr>
        <w:spacing w:after="0" w:line="240" w:lineRule="auto"/>
      </w:pPr>
      <w:r>
        <w:separator/>
      </w:r>
    </w:p>
  </w:endnote>
  <w:endnote w:type="continuationSeparator" w:id="0">
    <w:p w14:paraId="0B589B82" w14:textId="77777777" w:rsidR="008113C0" w:rsidRDefault="008113C0" w:rsidP="0052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7107" w14:textId="77777777" w:rsidR="008113C0" w:rsidRDefault="008113C0" w:rsidP="0052722C">
      <w:pPr>
        <w:spacing w:after="0" w:line="240" w:lineRule="auto"/>
      </w:pPr>
      <w:r>
        <w:separator/>
      </w:r>
    </w:p>
  </w:footnote>
  <w:footnote w:type="continuationSeparator" w:id="0">
    <w:p w14:paraId="4872B8C1" w14:textId="77777777" w:rsidR="008113C0" w:rsidRDefault="008113C0" w:rsidP="0052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724D" w14:textId="59FBF7DB" w:rsidR="0052722C" w:rsidRDefault="00527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4D"/>
    <w:multiLevelType w:val="hybridMultilevel"/>
    <w:tmpl w:val="B39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59D7"/>
    <w:multiLevelType w:val="hybridMultilevel"/>
    <w:tmpl w:val="897026EE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8"/>
    <w:rsid w:val="000926BB"/>
    <w:rsid w:val="000C7A02"/>
    <w:rsid w:val="00130A11"/>
    <w:rsid w:val="001966DB"/>
    <w:rsid w:val="001D5FBC"/>
    <w:rsid w:val="0023596F"/>
    <w:rsid w:val="00407148"/>
    <w:rsid w:val="00484AB2"/>
    <w:rsid w:val="0052722C"/>
    <w:rsid w:val="00611124"/>
    <w:rsid w:val="00795730"/>
    <w:rsid w:val="008113C0"/>
    <w:rsid w:val="00885135"/>
    <w:rsid w:val="00995ED8"/>
    <w:rsid w:val="009C25DA"/>
    <w:rsid w:val="00A6608E"/>
    <w:rsid w:val="00AA53FB"/>
    <w:rsid w:val="00B4497F"/>
    <w:rsid w:val="00BC72EF"/>
    <w:rsid w:val="00BE17AA"/>
    <w:rsid w:val="00EA6DB9"/>
    <w:rsid w:val="00F556D6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CF07B"/>
  <w15:chartTrackingRefBased/>
  <w15:docId w15:val="{4336F031-870B-450F-97A3-AB2C888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D8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2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2C"/>
  </w:style>
  <w:style w:type="paragraph" w:styleId="Footer">
    <w:name w:val="footer"/>
    <w:basedOn w:val="Normal"/>
    <w:link w:val="FooterChar"/>
    <w:uiPriority w:val="99"/>
    <w:unhideWhenUsed/>
    <w:rsid w:val="0052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2C"/>
  </w:style>
  <w:style w:type="paragraph" w:styleId="BalloonText">
    <w:name w:val="Balloon Text"/>
    <w:basedOn w:val="Normal"/>
    <w:link w:val="BalloonTextChar"/>
    <w:uiPriority w:val="99"/>
    <w:semiHidden/>
    <w:unhideWhenUsed/>
    <w:rsid w:val="00BC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0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A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5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Hee-Young</dc:creator>
  <cp:keywords/>
  <dc:description/>
  <cp:lastModifiedBy>Park, Hee-Young</cp:lastModifiedBy>
  <cp:revision>6</cp:revision>
  <cp:lastPrinted>2018-01-25T18:46:00Z</cp:lastPrinted>
  <dcterms:created xsi:type="dcterms:W3CDTF">2018-01-25T19:17:00Z</dcterms:created>
  <dcterms:modified xsi:type="dcterms:W3CDTF">2018-01-26T18:29:00Z</dcterms:modified>
</cp:coreProperties>
</file>