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00523D" w14:textId="02552973" w:rsidR="00325561" w:rsidRPr="00E4498E" w:rsidRDefault="00325561" w:rsidP="00325561">
      <w:pPr>
        <w:rPr>
          <w:rFonts w:ascii="Calibri" w:eastAsia="Calibri" w:hAnsi="Calibri" w:cs="Calibri"/>
          <w:b/>
          <w:bCs/>
          <w:color w:val="215E99" w:themeColor="text2" w:themeTint="BF"/>
          <w:sz w:val="32"/>
          <w:szCs w:val="32"/>
        </w:rPr>
      </w:pPr>
      <w:r w:rsidRPr="00E4498E">
        <w:rPr>
          <w:rFonts w:ascii="Calibri" w:eastAsia="Calibri" w:hAnsi="Calibri" w:cs="Calibri"/>
          <w:b/>
          <w:bCs/>
          <w:color w:val="215E99" w:themeColor="text2" w:themeTint="BF"/>
          <w:sz w:val="32"/>
          <w:szCs w:val="32"/>
        </w:rPr>
        <w:t>iLab User Guide</w:t>
      </w:r>
      <w:r w:rsidR="005D649A">
        <w:rPr>
          <w:rFonts w:ascii="Calibri" w:eastAsia="Calibri" w:hAnsi="Calibri" w:cs="Calibri"/>
          <w:b/>
          <w:bCs/>
          <w:color w:val="215E99" w:themeColor="text2" w:themeTint="BF"/>
          <w:sz w:val="32"/>
          <w:szCs w:val="32"/>
        </w:rPr>
        <w:t xml:space="preserve"> for PIs and Administrators</w:t>
      </w:r>
    </w:p>
    <w:p w14:paraId="79863070" w14:textId="77777777" w:rsidR="00A6336D" w:rsidRPr="00DB3352" w:rsidRDefault="00A6336D" w:rsidP="00A6336D">
      <w:pPr>
        <w:rPr>
          <w:rFonts w:ascii="Calibri" w:eastAsia="Calibri" w:hAnsi="Calibri" w:cs="Calibri"/>
          <w:b/>
          <w:bCs/>
        </w:rPr>
      </w:pPr>
    </w:p>
    <w:p w14:paraId="26FC5A02" w14:textId="2E641463" w:rsidR="00E4498E" w:rsidRPr="00DB3352" w:rsidRDefault="00E4498E" w:rsidP="00DB3352">
      <w:pPr>
        <w:pBdr>
          <w:top w:val="single" w:sz="4" w:space="1" w:color="auto"/>
          <w:left w:val="single" w:sz="4" w:space="4" w:color="auto"/>
          <w:bottom w:val="single" w:sz="4" w:space="1" w:color="auto"/>
          <w:right w:val="single" w:sz="4" w:space="4" w:color="auto"/>
        </w:pBdr>
        <w:rPr>
          <w:rFonts w:ascii="Calibri" w:eastAsia="Calibri" w:hAnsi="Calibri" w:cs="Calibri"/>
          <w:b/>
          <w:bCs/>
          <w:sz w:val="28"/>
          <w:szCs w:val="28"/>
        </w:rPr>
      </w:pPr>
      <w:r w:rsidRPr="00DB3352">
        <w:rPr>
          <w:rFonts w:ascii="Calibri" w:eastAsia="Calibri" w:hAnsi="Calibri" w:cs="Calibri"/>
          <w:b/>
          <w:bCs/>
          <w:sz w:val="28"/>
          <w:szCs w:val="28"/>
        </w:rPr>
        <w:t>How to</w:t>
      </w:r>
      <w:r w:rsidR="009D7C78" w:rsidRPr="00DB3352">
        <w:rPr>
          <w:rFonts w:ascii="Calibri" w:eastAsia="Calibri" w:hAnsi="Calibri" w:cs="Calibri"/>
          <w:b/>
          <w:bCs/>
          <w:sz w:val="28"/>
          <w:szCs w:val="28"/>
        </w:rPr>
        <w:t xml:space="preserve"> </w:t>
      </w:r>
      <w:r w:rsidRPr="00DB3352">
        <w:rPr>
          <w:rFonts w:ascii="Calibri" w:eastAsia="Calibri" w:hAnsi="Calibri" w:cs="Calibri"/>
          <w:b/>
          <w:bCs/>
          <w:sz w:val="28"/>
          <w:szCs w:val="28"/>
        </w:rPr>
        <w:t>R</w:t>
      </w:r>
      <w:r w:rsidR="009D7C78" w:rsidRPr="00DB3352">
        <w:rPr>
          <w:rFonts w:ascii="Calibri" w:eastAsia="Calibri" w:hAnsi="Calibri" w:cs="Calibri"/>
          <w:b/>
          <w:bCs/>
          <w:sz w:val="28"/>
          <w:szCs w:val="28"/>
        </w:rPr>
        <w:t xml:space="preserve">equest </w:t>
      </w:r>
      <w:r w:rsidRPr="00DB3352">
        <w:rPr>
          <w:rFonts w:ascii="Calibri" w:eastAsia="Calibri" w:hAnsi="Calibri" w:cs="Calibri"/>
          <w:b/>
          <w:bCs/>
          <w:sz w:val="28"/>
          <w:szCs w:val="28"/>
        </w:rPr>
        <w:t>F</w:t>
      </w:r>
      <w:r w:rsidR="009D7C78" w:rsidRPr="00DB3352">
        <w:rPr>
          <w:rFonts w:ascii="Calibri" w:eastAsia="Calibri" w:hAnsi="Calibri" w:cs="Calibri"/>
          <w:b/>
          <w:bCs/>
          <w:sz w:val="28"/>
          <w:szCs w:val="28"/>
        </w:rPr>
        <w:t xml:space="preserve">unds to </w:t>
      </w:r>
      <w:r w:rsidR="000B1557">
        <w:rPr>
          <w:rFonts w:ascii="Calibri" w:eastAsia="Calibri" w:hAnsi="Calibri" w:cs="Calibri"/>
          <w:b/>
          <w:bCs/>
          <w:sz w:val="28"/>
          <w:szCs w:val="28"/>
        </w:rPr>
        <w:t>Y</w:t>
      </w:r>
      <w:r w:rsidR="009D7C78" w:rsidRPr="00DB3352">
        <w:rPr>
          <w:rFonts w:ascii="Calibri" w:eastAsia="Calibri" w:hAnsi="Calibri" w:cs="Calibri"/>
          <w:b/>
          <w:bCs/>
          <w:sz w:val="28"/>
          <w:szCs w:val="28"/>
        </w:rPr>
        <w:t xml:space="preserve">our iLab </w:t>
      </w:r>
      <w:r w:rsidRPr="00DB3352">
        <w:rPr>
          <w:rFonts w:ascii="Calibri" w:eastAsia="Calibri" w:hAnsi="Calibri" w:cs="Calibri"/>
          <w:b/>
          <w:bCs/>
          <w:sz w:val="28"/>
          <w:szCs w:val="28"/>
        </w:rPr>
        <w:t>A</w:t>
      </w:r>
      <w:r w:rsidR="009D7C78" w:rsidRPr="00DB3352">
        <w:rPr>
          <w:rFonts w:ascii="Calibri" w:eastAsia="Calibri" w:hAnsi="Calibri" w:cs="Calibri"/>
          <w:b/>
          <w:bCs/>
          <w:sz w:val="28"/>
          <w:szCs w:val="28"/>
        </w:rPr>
        <w:t>ccount</w:t>
      </w:r>
    </w:p>
    <w:p w14:paraId="16570FB5" w14:textId="77777777" w:rsidR="00361282" w:rsidRDefault="00361282" w:rsidP="009D7C78">
      <w:pPr>
        <w:rPr>
          <w:rFonts w:ascii="Calibri" w:eastAsia="Calibri" w:hAnsi="Calibri" w:cs="Calibri"/>
          <w:b/>
          <w:bCs/>
        </w:rPr>
      </w:pPr>
    </w:p>
    <w:p w14:paraId="36ED3BB3" w14:textId="68BF0E28" w:rsidR="00CB70CD" w:rsidRDefault="00CB70CD" w:rsidP="00CB70CD">
      <w:pPr>
        <w:rPr>
          <w:rFonts w:ascii="Calibri" w:eastAsia="Calibri" w:hAnsi="Calibri" w:cs="Calibri"/>
        </w:rPr>
      </w:pPr>
      <w:r w:rsidRPr="00CB70CD">
        <w:rPr>
          <w:rFonts w:ascii="Calibri" w:eastAsia="Calibri" w:hAnsi="Calibri" w:cs="Calibri"/>
          <w:b/>
          <w:bCs/>
        </w:rPr>
        <w:t>Core Fund Site</w:t>
      </w:r>
      <w:r>
        <w:rPr>
          <w:rFonts w:ascii="Calibri" w:eastAsia="Calibri" w:hAnsi="Calibri" w:cs="Calibri"/>
        </w:rPr>
        <w:t xml:space="preserve">: </w:t>
      </w:r>
      <w:hyperlink r:id="rId5" w:history="1">
        <w:r w:rsidRPr="009A5066">
          <w:rPr>
            <w:rStyle w:val="Hyperlink"/>
            <w:rFonts w:ascii="Calibri" w:eastAsia="Calibri" w:hAnsi="Calibri" w:cs="Calibri"/>
          </w:rPr>
          <w:t>https://wwwapp.bumc.bu.edu/corefund/Authentication/Login/?ReturnUrl=%2Fcorefund%2FCoreFund</w:t>
        </w:r>
      </w:hyperlink>
    </w:p>
    <w:p w14:paraId="4524FC3B" w14:textId="77777777" w:rsidR="00CB70CD" w:rsidRDefault="00CB70CD" w:rsidP="00361282">
      <w:pPr>
        <w:rPr>
          <w:rFonts w:ascii="Calibri" w:eastAsia="Calibri" w:hAnsi="Calibri" w:cs="Calibri"/>
        </w:rPr>
      </w:pPr>
    </w:p>
    <w:p w14:paraId="59EC4F0E" w14:textId="5B180FDA" w:rsidR="00361282" w:rsidRDefault="00361282" w:rsidP="00361282">
      <w:pPr>
        <w:rPr>
          <w:rFonts w:ascii="Calibri" w:eastAsia="Calibri" w:hAnsi="Calibri" w:cs="Calibri"/>
          <w:i/>
          <w:iCs/>
        </w:rPr>
      </w:pPr>
      <w:r w:rsidRPr="0043086A">
        <w:rPr>
          <w:rFonts w:ascii="Calibri" w:eastAsia="Calibri" w:hAnsi="Calibri" w:cs="Calibri"/>
        </w:rPr>
        <w:t xml:space="preserve">PIs are required to request account numbers in the </w:t>
      </w:r>
      <w:hyperlink r:id="rId6" w:history="1">
        <w:r>
          <w:rPr>
            <w:rStyle w:val="Hyperlink"/>
            <w:rFonts w:ascii="Calibri" w:eastAsia="Calibri" w:hAnsi="Calibri" w:cs="Calibri"/>
          </w:rPr>
          <w:t>Core Fund</w:t>
        </w:r>
      </w:hyperlink>
      <w:r>
        <w:rPr>
          <w:rStyle w:val="Hyperlink"/>
          <w:rFonts w:ascii="Calibri" w:eastAsia="Calibri" w:hAnsi="Calibri" w:cs="Calibri"/>
        </w:rPr>
        <w:t xml:space="preserve"> </w:t>
      </w:r>
      <w:r w:rsidRPr="0043086A">
        <w:rPr>
          <w:rFonts w:ascii="Calibri" w:eastAsia="Calibri" w:hAnsi="Calibri" w:cs="Calibri"/>
        </w:rPr>
        <w:t xml:space="preserve">site to associate with their iLab profiles for billing purposes. This should include any funding from Boston University, Boston Medical Center, or Evans Medical Foundation. Note: </w:t>
      </w:r>
      <w:r w:rsidRPr="0043086A">
        <w:rPr>
          <w:rFonts w:ascii="Calibri" w:eastAsia="Calibri" w:hAnsi="Calibri" w:cs="Calibri"/>
          <w:i/>
          <w:iCs/>
        </w:rPr>
        <w:t xml:space="preserve">Reminder email notifications are sent out to the PIs as </w:t>
      </w:r>
      <w:r>
        <w:rPr>
          <w:rFonts w:ascii="Calibri" w:eastAsia="Calibri" w:hAnsi="Calibri" w:cs="Calibri"/>
          <w:i/>
          <w:iCs/>
        </w:rPr>
        <w:t xml:space="preserve">fund </w:t>
      </w:r>
      <w:r w:rsidRPr="0043086A">
        <w:rPr>
          <w:rFonts w:ascii="Calibri" w:eastAsia="Calibri" w:hAnsi="Calibri" w:cs="Calibri"/>
          <w:i/>
          <w:iCs/>
        </w:rPr>
        <w:t>accounts approach the</w:t>
      </w:r>
      <w:r>
        <w:rPr>
          <w:rFonts w:ascii="Calibri" w:eastAsia="Calibri" w:hAnsi="Calibri" w:cs="Calibri"/>
          <w:i/>
          <w:iCs/>
        </w:rPr>
        <w:t>ir</w:t>
      </w:r>
      <w:r w:rsidRPr="0043086A">
        <w:rPr>
          <w:rFonts w:ascii="Calibri" w:eastAsia="Calibri" w:hAnsi="Calibri" w:cs="Calibri"/>
          <w:i/>
          <w:iCs/>
        </w:rPr>
        <w:t xml:space="preserve"> near end date. No action is required unless you would like to extend the end date.</w:t>
      </w:r>
      <w:r w:rsidR="00E4498E">
        <w:rPr>
          <w:rFonts w:ascii="Calibri" w:eastAsia="Calibri" w:hAnsi="Calibri" w:cs="Calibri"/>
          <w:i/>
          <w:iCs/>
        </w:rPr>
        <w:t xml:space="preserve"> Please email the Core Administrator if you would like to extend the end date. </w:t>
      </w:r>
    </w:p>
    <w:p w14:paraId="270C3726" w14:textId="77777777" w:rsidR="00361282" w:rsidRDefault="00361282" w:rsidP="00361282">
      <w:pPr>
        <w:rPr>
          <w:rFonts w:ascii="Calibri" w:eastAsia="Calibri" w:hAnsi="Calibri" w:cs="Calibri"/>
          <w:i/>
          <w:iCs/>
        </w:rPr>
      </w:pPr>
    </w:p>
    <w:p w14:paraId="3BB62946" w14:textId="48B985B6" w:rsidR="00361282" w:rsidRDefault="00361282" w:rsidP="00361282">
      <w:pPr>
        <w:rPr>
          <w:rFonts w:ascii="Calibri" w:eastAsia="Calibri" w:hAnsi="Calibri" w:cs="Calibri"/>
        </w:rPr>
      </w:pPr>
      <w:r w:rsidRPr="00446948">
        <w:rPr>
          <w:rFonts w:ascii="Calibri" w:eastAsia="Calibri" w:hAnsi="Calibri" w:cs="Calibri"/>
        </w:rPr>
        <w:t xml:space="preserve">If you are submitting on </w:t>
      </w:r>
      <w:r w:rsidRPr="008068A3">
        <w:rPr>
          <w:rFonts w:ascii="Calibri" w:eastAsia="Calibri" w:hAnsi="Calibri" w:cs="Calibri"/>
          <w:i/>
          <w:iCs/>
        </w:rPr>
        <w:t>behalf of the PI</w:t>
      </w:r>
      <w:r w:rsidRPr="00446948">
        <w:rPr>
          <w:rFonts w:ascii="Calibri" w:eastAsia="Calibri" w:hAnsi="Calibri" w:cs="Calibri"/>
        </w:rPr>
        <w:t xml:space="preserve">, your email, last name, and first name will </w:t>
      </w:r>
      <w:r w:rsidR="00CD64A5">
        <w:rPr>
          <w:rFonts w:ascii="Calibri" w:eastAsia="Calibri" w:hAnsi="Calibri" w:cs="Calibri"/>
        </w:rPr>
        <w:t xml:space="preserve">automatically </w:t>
      </w:r>
      <w:r w:rsidRPr="00446948">
        <w:rPr>
          <w:rFonts w:ascii="Calibri" w:eastAsia="Calibri" w:hAnsi="Calibri" w:cs="Calibri"/>
        </w:rPr>
        <w:t>default. Please make sure to update with the PI’s information to ensure the fund account is linked to the PI’s lab. Accounts will be automatically sent to iLab on a nightly basis at around 11 pm and made available in iLab the following business day once approved.</w:t>
      </w:r>
    </w:p>
    <w:p w14:paraId="6F02C0DA" w14:textId="77777777" w:rsidR="00FA5839" w:rsidRDefault="00FA5839" w:rsidP="00361282">
      <w:pPr>
        <w:rPr>
          <w:rFonts w:ascii="Calibri" w:eastAsia="Calibri" w:hAnsi="Calibri" w:cs="Calibri"/>
        </w:rPr>
      </w:pPr>
    </w:p>
    <w:p w14:paraId="16E13CF5" w14:textId="77777777" w:rsidR="00361282" w:rsidRDefault="00361282" w:rsidP="009D7C78">
      <w:pPr>
        <w:rPr>
          <w:rFonts w:ascii="Calibri" w:eastAsia="Calibri" w:hAnsi="Calibri" w:cs="Calibri"/>
          <w:b/>
          <w:bCs/>
        </w:rPr>
      </w:pPr>
    </w:p>
    <w:p w14:paraId="7CE746FC" w14:textId="318BDE75" w:rsidR="00A6336D" w:rsidRDefault="00CD64A5" w:rsidP="00A6336D">
      <w:pPr>
        <w:pStyle w:val="ListParagraph"/>
        <w:numPr>
          <w:ilvl w:val="3"/>
          <w:numId w:val="1"/>
        </w:numPr>
        <w:rPr>
          <w:rFonts w:ascii="Calibri" w:eastAsia="Calibri" w:hAnsi="Calibri" w:cs="Calibri"/>
        </w:rPr>
      </w:pPr>
      <w:r>
        <w:rPr>
          <w:rFonts w:ascii="Calibri" w:eastAsia="Calibri" w:hAnsi="Calibri" w:cs="Calibri"/>
        </w:rPr>
        <w:t>Request your</w:t>
      </w:r>
      <w:r w:rsidR="00A6336D" w:rsidRPr="00645635">
        <w:rPr>
          <w:rFonts w:ascii="Calibri" w:eastAsia="Calibri" w:hAnsi="Calibri" w:cs="Calibri"/>
        </w:rPr>
        <w:t xml:space="preserve"> funding information on the</w:t>
      </w:r>
      <w:r w:rsidR="00A6336D">
        <w:rPr>
          <w:rFonts w:ascii="Calibri" w:eastAsia="Calibri" w:hAnsi="Calibri" w:cs="Calibri"/>
        </w:rPr>
        <w:t xml:space="preserve"> </w:t>
      </w:r>
      <w:hyperlink r:id="rId7" w:history="1">
        <w:r w:rsidR="00A6336D">
          <w:rPr>
            <w:rStyle w:val="Hyperlink"/>
            <w:rFonts w:ascii="Calibri" w:eastAsia="Calibri" w:hAnsi="Calibri" w:cs="Calibri"/>
          </w:rPr>
          <w:t>Core Fund</w:t>
        </w:r>
      </w:hyperlink>
    </w:p>
    <w:p w14:paraId="4F9B222A" w14:textId="2FDBC8A6" w:rsidR="00A6336D" w:rsidRPr="000B1557" w:rsidRDefault="00CD64A5" w:rsidP="00A6336D">
      <w:pPr>
        <w:pStyle w:val="ListParagraph"/>
        <w:numPr>
          <w:ilvl w:val="3"/>
          <w:numId w:val="1"/>
        </w:numPr>
      </w:pPr>
      <w:r>
        <w:rPr>
          <w:rFonts w:ascii="Calibri" w:eastAsia="Calibri" w:hAnsi="Calibri" w:cs="Calibri"/>
        </w:rPr>
        <w:t>Select “Add New Fund” and complete the request form</w:t>
      </w:r>
      <w:r w:rsidR="00A6336D" w:rsidRPr="00AB6C9F">
        <w:rPr>
          <w:rFonts w:ascii="Calibri" w:eastAsia="Calibri" w:hAnsi="Calibri" w:cs="Calibri"/>
        </w:rPr>
        <w:t>. Accounts will be automatically sent to iLab on a nightly basis at around 11 pm</w:t>
      </w:r>
      <w:r w:rsidR="00A6336D">
        <w:rPr>
          <w:rFonts w:ascii="Calibri" w:eastAsia="Calibri" w:hAnsi="Calibri" w:cs="Calibri"/>
        </w:rPr>
        <w:t xml:space="preserve"> and made available in iLab the following business day once approved.</w:t>
      </w:r>
    </w:p>
    <w:p w14:paraId="71DE1769" w14:textId="77777777" w:rsidR="000B1557" w:rsidRDefault="000B1557" w:rsidP="000B1557"/>
    <w:p w14:paraId="03FDE460" w14:textId="77777777" w:rsidR="000B1557" w:rsidRPr="00CD64A5" w:rsidRDefault="000B1557" w:rsidP="000B1557"/>
    <w:p w14:paraId="46FF6184" w14:textId="535A35B7" w:rsidR="00CD64A5" w:rsidRPr="00CD64A5" w:rsidRDefault="00CD64A5" w:rsidP="00CD64A5">
      <w:pPr>
        <w:pStyle w:val="ListParagraph"/>
        <w:ind w:left="360"/>
      </w:pPr>
      <w:r>
        <w:rPr>
          <w:noProof/>
          <w14:ligatures w14:val="standardContextual"/>
        </w:rPr>
        <w:drawing>
          <wp:inline distT="0" distB="0" distL="0" distR="0" wp14:anchorId="7875E79C" wp14:editId="78593CA4">
            <wp:extent cx="6004849" cy="2552700"/>
            <wp:effectExtent l="0" t="0" r="0" b="0"/>
            <wp:docPr id="147582527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039279" name="Picture 1" descr="A screenshot of a computer&#10;&#10;Description automatically generated"/>
                    <pic:cNvPicPr/>
                  </pic:nvPicPr>
                  <pic:blipFill>
                    <a:blip r:embed="rId8"/>
                    <a:stretch>
                      <a:fillRect/>
                    </a:stretch>
                  </pic:blipFill>
                  <pic:spPr>
                    <a:xfrm>
                      <a:off x="0" y="0"/>
                      <a:ext cx="6150256" cy="2614513"/>
                    </a:xfrm>
                    <a:prstGeom prst="rect">
                      <a:avLst/>
                    </a:prstGeom>
                  </pic:spPr>
                </pic:pic>
              </a:graphicData>
            </a:graphic>
          </wp:inline>
        </w:drawing>
      </w:r>
    </w:p>
    <w:p w14:paraId="484BDE3C" w14:textId="77777777" w:rsidR="00CD64A5" w:rsidRDefault="00CD64A5" w:rsidP="00CD64A5">
      <w:pPr>
        <w:rPr>
          <w:rFonts w:ascii="Calibri" w:eastAsia="Calibri" w:hAnsi="Calibri" w:cs="Calibri"/>
        </w:rPr>
      </w:pPr>
    </w:p>
    <w:p w14:paraId="020651A7" w14:textId="77777777" w:rsidR="00CB70CD" w:rsidRDefault="00CB70CD" w:rsidP="00CD64A5">
      <w:pPr>
        <w:rPr>
          <w:rFonts w:ascii="Calibri" w:eastAsia="Calibri" w:hAnsi="Calibri" w:cs="Calibri"/>
        </w:rPr>
      </w:pPr>
    </w:p>
    <w:p w14:paraId="42EE938E" w14:textId="77777777" w:rsidR="00CB70CD" w:rsidRDefault="00CB70CD" w:rsidP="00CD64A5">
      <w:pPr>
        <w:rPr>
          <w:rFonts w:ascii="Calibri" w:eastAsia="Calibri" w:hAnsi="Calibri" w:cs="Calibri"/>
        </w:rPr>
      </w:pPr>
    </w:p>
    <w:p w14:paraId="5412A70D" w14:textId="4777330F" w:rsidR="00C21688" w:rsidRDefault="00C21688" w:rsidP="00CD64A5">
      <w:pPr>
        <w:rPr>
          <w:rFonts w:ascii="Calibri" w:eastAsia="Calibri" w:hAnsi="Calibri" w:cs="Calibri"/>
        </w:rPr>
      </w:pPr>
      <w:r>
        <w:rPr>
          <w:rFonts w:ascii="Calibri" w:eastAsia="Calibri" w:hAnsi="Calibri" w:cs="Calibri"/>
        </w:rPr>
        <w:lastRenderedPageBreak/>
        <w:t>See below descriptions for the Organization dropdown:</w:t>
      </w:r>
    </w:p>
    <w:p w14:paraId="284AB028" w14:textId="4B8FE2EC" w:rsidR="00CD64A5" w:rsidRDefault="00CD64A5" w:rsidP="00CD64A5">
      <w:pPr>
        <w:rPr>
          <w:rFonts w:ascii="Calibri" w:eastAsia="Calibri" w:hAnsi="Calibri" w:cs="Calibri"/>
        </w:rPr>
      </w:pPr>
    </w:p>
    <w:p w14:paraId="5454C167" w14:textId="77777777" w:rsidR="00CD64A5" w:rsidRPr="009752FA" w:rsidRDefault="00CD64A5" w:rsidP="00CD64A5">
      <w:pPr>
        <w:numPr>
          <w:ilvl w:val="0"/>
          <w:numId w:val="3"/>
        </w:numPr>
        <w:rPr>
          <w:rFonts w:ascii="Calibri" w:eastAsia="Calibri" w:hAnsi="Calibri" w:cs="Calibri"/>
        </w:rPr>
      </w:pPr>
      <w:r w:rsidRPr="00CD64A5">
        <w:rPr>
          <w:rFonts w:ascii="Calibri" w:eastAsia="Calibri" w:hAnsi="Calibri" w:cs="Calibri"/>
          <w:b/>
          <w:bCs/>
        </w:rPr>
        <w:t>BU</w:t>
      </w:r>
      <w:r w:rsidRPr="009752FA">
        <w:rPr>
          <w:rFonts w:ascii="Calibri" w:eastAsia="Calibri" w:hAnsi="Calibri" w:cs="Calibri"/>
        </w:rPr>
        <w:t xml:space="preserve"> - A Boston University SAP account (cost center or internal order number)</w:t>
      </w:r>
    </w:p>
    <w:p w14:paraId="528C6236" w14:textId="77777777" w:rsidR="00CD64A5" w:rsidRPr="009752FA" w:rsidRDefault="00CD64A5" w:rsidP="00CD64A5">
      <w:pPr>
        <w:numPr>
          <w:ilvl w:val="0"/>
          <w:numId w:val="3"/>
        </w:numPr>
        <w:rPr>
          <w:rFonts w:ascii="Calibri" w:eastAsia="Calibri" w:hAnsi="Calibri" w:cs="Calibri"/>
        </w:rPr>
      </w:pPr>
      <w:r w:rsidRPr="00CD64A5">
        <w:rPr>
          <w:rFonts w:ascii="Calibri" w:eastAsia="Calibri" w:hAnsi="Calibri" w:cs="Calibri"/>
          <w:b/>
          <w:bCs/>
        </w:rPr>
        <w:t>BMC</w:t>
      </w:r>
      <w:r w:rsidRPr="009752FA">
        <w:rPr>
          <w:rFonts w:ascii="Calibri" w:eastAsia="Calibri" w:hAnsi="Calibri" w:cs="Calibri"/>
        </w:rPr>
        <w:t xml:space="preserve"> - A Boston Medical Center account (activity unit and activity number)</w:t>
      </w:r>
    </w:p>
    <w:p w14:paraId="5BA9F8AC" w14:textId="390E2C64" w:rsidR="00CD64A5" w:rsidRPr="001D7455" w:rsidRDefault="00CD64A5" w:rsidP="00CD64A5">
      <w:pPr>
        <w:numPr>
          <w:ilvl w:val="0"/>
          <w:numId w:val="3"/>
        </w:numPr>
        <w:rPr>
          <w:rFonts w:ascii="Calibri" w:eastAsia="Calibri" w:hAnsi="Calibri" w:cs="Calibri"/>
        </w:rPr>
      </w:pPr>
      <w:r w:rsidRPr="00CD64A5">
        <w:rPr>
          <w:rFonts w:ascii="Calibri" w:eastAsia="Calibri" w:hAnsi="Calibri" w:cs="Calibri"/>
          <w:b/>
          <w:bCs/>
        </w:rPr>
        <w:t>EMF</w:t>
      </w:r>
      <w:r w:rsidRPr="009752FA">
        <w:rPr>
          <w:rFonts w:ascii="Calibri" w:eastAsia="Calibri" w:hAnsi="Calibri" w:cs="Calibri"/>
        </w:rPr>
        <w:t xml:space="preserve"> - An Evans Medical Foundation account (activity unit and activity number</w:t>
      </w:r>
    </w:p>
    <w:p w14:paraId="33303A03" w14:textId="77777777" w:rsidR="00CD64A5" w:rsidRDefault="00CD64A5" w:rsidP="00CD64A5">
      <w:pPr>
        <w:rPr>
          <w:rFonts w:ascii="Calibri" w:eastAsia="Calibri" w:hAnsi="Calibri" w:cs="Calibri"/>
        </w:rPr>
      </w:pPr>
    </w:p>
    <w:p w14:paraId="5510EAFA" w14:textId="202D85AE" w:rsidR="00CD64A5" w:rsidRPr="006B4B30" w:rsidRDefault="00325561" w:rsidP="006B4B30">
      <w:pPr>
        <w:pStyle w:val="ListParagraph"/>
        <w:numPr>
          <w:ilvl w:val="3"/>
          <w:numId w:val="1"/>
        </w:numPr>
        <w:rPr>
          <w:rFonts w:ascii="Calibri" w:eastAsia="Calibri" w:hAnsi="Calibri" w:cs="Calibri"/>
        </w:rPr>
      </w:pPr>
      <w:r w:rsidRPr="006B4B30">
        <w:rPr>
          <w:rFonts w:ascii="Calibri" w:eastAsia="Calibri" w:hAnsi="Calibri" w:cs="Calibri"/>
        </w:rPr>
        <w:t>Navigate</w:t>
      </w:r>
      <w:r w:rsidR="00CD64A5" w:rsidRPr="006B4B30">
        <w:rPr>
          <w:rFonts w:ascii="Calibri" w:eastAsia="Calibri" w:hAnsi="Calibri" w:cs="Calibri"/>
        </w:rPr>
        <w:t xml:space="preserve"> to the “Membership Requests &amp; Fund Numbers” </w:t>
      </w:r>
      <w:r w:rsidR="0086295B" w:rsidRPr="006B4B30">
        <w:rPr>
          <w:rFonts w:ascii="Calibri" w:eastAsia="Calibri" w:hAnsi="Calibri" w:cs="Calibri"/>
        </w:rPr>
        <w:t xml:space="preserve">tab and check off the </w:t>
      </w:r>
      <w:r w:rsidRPr="006B4B30">
        <w:rPr>
          <w:rFonts w:ascii="Calibri" w:eastAsia="Calibri" w:hAnsi="Calibri" w:cs="Calibri"/>
        </w:rPr>
        <w:t xml:space="preserve">grid </w:t>
      </w:r>
      <w:r w:rsidR="0086295B" w:rsidRPr="006B4B30">
        <w:rPr>
          <w:rFonts w:ascii="Calibri" w:eastAsia="Calibri" w:hAnsi="Calibri" w:cs="Calibri"/>
        </w:rPr>
        <w:t>box to assign fund numbers to each u</w:t>
      </w:r>
      <w:r w:rsidRPr="006B4B30">
        <w:rPr>
          <w:rFonts w:ascii="Calibri" w:eastAsia="Calibri" w:hAnsi="Calibri" w:cs="Calibri"/>
        </w:rPr>
        <w:t>ser as needed</w:t>
      </w:r>
    </w:p>
    <w:p w14:paraId="4254F1BE" w14:textId="77777777" w:rsidR="000B1557" w:rsidRPr="000B1557" w:rsidRDefault="000B1557" w:rsidP="000B1557">
      <w:pPr>
        <w:rPr>
          <w:rFonts w:ascii="Calibri" w:eastAsia="Calibri" w:hAnsi="Calibri" w:cs="Calibri"/>
        </w:rPr>
      </w:pPr>
    </w:p>
    <w:p w14:paraId="1984E721" w14:textId="74308C9B" w:rsidR="00CD64A5" w:rsidRDefault="00CD64A5" w:rsidP="0086295B">
      <w:pPr>
        <w:pStyle w:val="ListParagraph"/>
        <w:ind w:left="360"/>
      </w:pPr>
      <w:r>
        <w:rPr>
          <w:noProof/>
          <w14:ligatures w14:val="standardContextual"/>
        </w:rPr>
        <w:drawing>
          <wp:inline distT="0" distB="0" distL="0" distR="0" wp14:anchorId="058F00C9" wp14:editId="7937B1FE">
            <wp:extent cx="5199408" cy="2657475"/>
            <wp:effectExtent l="0" t="0" r="1270" b="0"/>
            <wp:docPr id="1159300649"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9300649" name="Picture 1" descr="A screenshot of a computer&#10;&#10;Description automatically generated"/>
                    <pic:cNvPicPr/>
                  </pic:nvPicPr>
                  <pic:blipFill>
                    <a:blip r:embed="rId9"/>
                    <a:stretch>
                      <a:fillRect/>
                    </a:stretch>
                  </pic:blipFill>
                  <pic:spPr>
                    <a:xfrm>
                      <a:off x="0" y="0"/>
                      <a:ext cx="5201265" cy="2658424"/>
                    </a:xfrm>
                    <a:prstGeom prst="rect">
                      <a:avLst/>
                    </a:prstGeom>
                  </pic:spPr>
                </pic:pic>
              </a:graphicData>
            </a:graphic>
          </wp:inline>
        </w:drawing>
      </w:r>
    </w:p>
    <w:p w14:paraId="3C3ED6E7" w14:textId="77777777" w:rsidR="00A6336D" w:rsidRDefault="00A6336D" w:rsidP="006F05A8">
      <w:pPr>
        <w:rPr>
          <w:rFonts w:ascii="Calibri" w:eastAsia="Calibri" w:hAnsi="Calibri" w:cs="Calibri"/>
        </w:rPr>
      </w:pPr>
    </w:p>
    <w:p w14:paraId="2415B7D6" w14:textId="77777777" w:rsidR="00BE12B2" w:rsidRDefault="00BE12B2" w:rsidP="006F05A8">
      <w:pPr>
        <w:rPr>
          <w:rFonts w:ascii="Calibri" w:eastAsia="Calibri" w:hAnsi="Calibri" w:cs="Calibri"/>
        </w:rPr>
      </w:pPr>
    </w:p>
    <w:p w14:paraId="09A6C904" w14:textId="77777777" w:rsidR="00BE12B2" w:rsidRDefault="00BE12B2" w:rsidP="006F05A8">
      <w:pPr>
        <w:rPr>
          <w:rFonts w:ascii="Calibri" w:eastAsia="Calibri" w:hAnsi="Calibri" w:cs="Calibri"/>
        </w:rPr>
      </w:pPr>
    </w:p>
    <w:p w14:paraId="5A1E1CB2" w14:textId="375CC544" w:rsidR="00BE12B2" w:rsidRPr="00BE12B2" w:rsidRDefault="00BE12B2" w:rsidP="00BE12B2">
      <w:pPr>
        <w:pBdr>
          <w:top w:val="single" w:sz="4" w:space="1" w:color="auto"/>
          <w:left w:val="single" w:sz="4" w:space="4" w:color="auto"/>
          <w:bottom w:val="single" w:sz="4" w:space="1" w:color="auto"/>
          <w:right w:val="single" w:sz="4" w:space="4" w:color="auto"/>
        </w:pBdr>
        <w:rPr>
          <w:rFonts w:ascii="Calibri" w:eastAsia="Calibri" w:hAnsi="Calibri" w:cs="Calibri"/>
          <w:b/>
          <w:bCs/>
          <w:sz w:val="28"/>
          <w:szCs w:val="28"/>
        </w:rPr>
      </w:pPr>
      <w:r w:rsidRPr="00BE12B2">
        <w:rPr>
          <w:rFonts w:ascii="Calibri" w:eastAsia="Calibri" w:hAnsi="Calibri" w:cs="Calibri"/>
          <w:b/>
          <w:bCs/>
          <w:sz w:val="28"/>
          <w:szCs w:val="28"/>
        </w:rPr>
        <w:t>How to Extend End Date for Fund Account</w:t>
      </w:r>
    </w:p>
    <w:p w14:paraId="4870E7EA" w14:textId="01D067E0" w:rsidR="00FC1A9D" w:rsidRDefault="00FC1A9D" w:rsidP="00B87B12">
      <w:pPr>
        <w:contextualSpacing/>
        <w:rPr>
          <w:rFonts w:ascii="Calibri" w:eastAsia="Calibri" w:hAnsi="Calibri" w:cs="Calibri"/>
        </w:rPr>
      </w:pPr>
    </w:p>
    <w:p w14:paraId="5A3A080E" w14:textId="7EEE2F1D" w:rsidR="00BE12B2" w:rsidRDefault="00BE12B2" w:rsidP="00B87B12">
      <w:pPr>
        <w:contextualSpacing/>
        <w:rPr>
          <w:rFonts w:ascii="Calibri" w:eastAsia="Calibri" w:hAnsi="Calibri" w:cs="Calibri"/>
        </w:rPr>
      </w:pPr>
      <w:r w:rsidRPr="00BE12B2">
        <w:rPr>
          <w:rFonts w:ascii="Calibri" w:eastAsia="Calibri" w:hAnsi="Calibri" w:cs="Calibri"/>
        </w:rPr>
        <w:t>Reminder email notifications are sent out to the PIs as fund accounts approach their near end date. No action is required unless you would like to extend the end date. Please</w:t>
      </w:r>
      <w:r w:rsidR="001F629D">
        <w:rPr>
          <w:rFonts w:ascii="Calibri" w:eastAsia="Calibri" w:hAnsi="Calibri" w:cs="Calibri"/>
        </w:rPr>
        <w:t xml:space="preserve"> reach out to</w:t>
      </w:r>
      <w:r w:rsidRPr="00BE12B2">
        <w:rPr>
          <w:rFonts w:ascii="Calibri" w:eastAsia="Calibri" w:hAnsi="Calibri" w:cs="Calibri"/>
        </w:rPr>
        <w:t xml:space="preserve"> </w:t>
      </w:r>
      <w:r w:rsidR="001F629D">
        <w:rPr>
          <w:rFonts w:ascii="Calibri" w:eastAsia="Calibri" w:hAnsi="Calibri" w:cs="Calibri"/>
        </w:rPr>
        <w:t xml:space="preserve"> </w:t>
      </w:r>
      <w:hyperlink r:id="rId10" w:history="1">
        <w:r w:rsidR="001F629D" w:rsidRPr="00582E6D">
          <w:rPr>
            <w:rStyle w:val="Hyperlink"/>
            <w:rFonts w:ascii="Calibri" w:eastAsia="Calibri" w:hAnsi="Calibri" w:cs="Calibri"/>
          </w:rPr>
          <w:t>rrith@bu.edu</w:t>
        </w:r>
      </w:hyperlink>
      <w:r w:rsidRPr="00BE12B2">
        <w:rPr>
          <w:rFonts w:ascii="Calibri" w:eastAsia="Calibri" w:hAnsi="Calibri" w:cs="Calibri"/>
        </w:rPr>
        <w:t>if you would like to extend the end date.</w:t>
      </w:r>
    </w:p>
    <w:p w14:paraId="0D1A13A2" w14:textId="77777777" w:rsidR="00BE12B2" w:rsidRDefault="00BE12B2" w:rsidP="00B87B12">
      <w:pPr>
        <w:contextualSpacing/>
        <w:rPr>
          <w:rFonts w:ascii="Calibri" w:eastAsia="Calibri" w:hAnsi="Calibri" w:cs="Calibri"/>
        </w:rPr>
      </w:pPr>
    </w:p>
    <w:p w14:paraId="3A0DAAC6" w14:textId="77777777" w:rsidR="00644C50" w:rsidRDefault="00644C50" w:rsidP="00B87B12">
      <w:pPr>
        <w:contextualSpacing/>
        <w:rPr>
          <w:rFonts w:ascii="Calibri" w:eastAsia="Calibri" w:hAnsi="Calibri" w:cs="Calibri"/>
        </w:rPr>
      </w:pPr>
    </w:p>
    <w:p w14:paraId="2E15AAB1" w14:textId="46382529" w:rsidR="001D64DC" w:rsidRPr="00644C50" w:rsidRDefault="00644C50" w:rsidP="00644C50">
      <w:pPr>
        <w:pBdr>
          <w:top w:val="single" w:sz="4" w:space="1" w:color="auto"/>
          <w:left w:val="single" w:sz="4" w:space="4" w:color="auto"/>
          <w:bottom w:val="single" w:sz="4" w:space="1" w:color="auto"/>
          <w:right w:val="single" w:sz="4" w:space="4" w:color="auto"/>
        </w:pBdr>
        <w:contextualSpacing/>
        <w:rPr>
          <w:rFonts w:ascii="Calibri" w:eastAsia="Calibri" w:hAnsi="Calibri" w:cs="Calibri"/>
          <w:b/>
          <w:bCs/>
          <w:sz w:val="28"/>
          <w:szCs w:val="28"/>
        </w:rPr>
      </w:pPr>
      <w:r w:rsidRPr="00644C50">
        <w:rPr>
          <w:rFonts w:ascii="Calibri" w:eastAsia="Calibri" w:hAnsi="Calibri" w:cs="Calibri"/>
          <w:b/>
          <w:bCs/>
          <w:sz w:val="28"/>
          <w:szCs w:val="28"/>
        </w:rPr>
        <w:t>How to Add New User to Your Lab</w:t>
      </w:r>
    </w:p>
    <w:p w14:paraId="23A69829" w14:textId="77777777" w:rsidR="001D64DC" w:rsidRDefault="001D64DC" w:rsidP="00B87B12">
      <w:pPr>
        <w:contextualSpacing/>
        <w:rPr>
          <w:rFonts w:ascii="Calibri" w:eastAsia="Calibri" w:hAnsi="Calibri" w:cs="Calibri"/>
        </w:rPr>
      </w:pPr>
    </w:p>
    <w:p w14:paraId="676283B8" w14:textId="7B7C0275" w:rsidR="00644C50" w:rsidRDefault="00644C50" w:rsidP="00644C50">
      <w:pPr>
        <w:contextualSpacing/>
        <w:rPr>
          <w:rFonts w:ascii="Calibri" w:eastAsia="Calibri" w:hAnsi="Calibri" w:cs="Calibri"/>
        </w:rPr>
      </w:pPr>
      <w:r w:rsidRPr="00AC1EB1">
        <w:rPr>
          <w:rFonts w:ascii="Calibri" w:eastAsia="Calibri" w:hAnsi="Calibri" w:cs="Calibri"/>
        </w:rPr>
        <w:t xml:space="preserve">All </w:t>
      </w:r>
      <w:r w:rsidR="00E5600D">
        <w:rPr>
          <w:rFonts w:ascii="Calibri" w:eastAsia="Calibri" w:hAnsi="Calibri" w:cs="Calibri"/>
        </w:rPr>
        <w:t xml:space="preserve">new </w:t>
      </w:r>
      <w:r w:rsidRPr="00AC1EB1">
        <w:rPr>
          <w:rFonts w:ascii="Calibri" w:eastAsia="Calibri" w:hAnsi="Calibri" w:cs="Calibri"/>
        </w:rPr>
        <w:t>users must create</w:t>
      </w:r>
      <w:r>
        <w:rPr>
          <w:rFonts w:ascii="Calibri" w:eastAsia="Calibri" w:hAnsi="Calibri" w:cs="Calibri"/>
        </w:rPr>
        <w:t xml:space="preserve"> an</w:t>
      </w:r>
      <w:r w:rsidRPr="00AC1EB1">
        <w:rPr>
          <w:rFonts w:ascii="Calibri" w:eastAsia="Calibri" w:hAnsi="Calibri" w:cs="Calibri"/>
        </w:rPr>
        <w:t xml:space="preserve"> </w:t>
      </w:r>
      <w:r>
        <w:rPr>
          <w:rFonts w:ascii="Calibri" w:eastAsia="Calibri" w:hAnsi="Calibri" w:cs="Calibri"/>
        </w:rPr>
        <w:t>iLab account</w:t>
      </w:r>
      <w:r w:rsidRPr="00AC1EB1">
        <w:rPr>
          <w:rFonts w:ascii="Calibri" w:eastAsia="Calibri" w:hAnsi="Calibri" w:cs="Calibri"/>
        </w:rPr>
        <w:t xml:space="preserve"> </w:t>
      </w:r>
      <w:r>
        <w:rPr>
          <w:rFonts w:ascii="Calibri" w:eastAsia="Calibri" w:hAnsi="Calibri" w:cs="Calibri"/>
        </w:rPr>
        <w:t>to schedule</w:t>
      </w:r>
      <w:r w:rsidRPr="00AC1EB1">
        <w:rPr>
          <w:rFonts w:ascii="Calibri" w:eastAsia="Calibri" w:hAnsi="Calibri" w:cs="Calibri"/>
        </w:rPr>
        <w:t xml:space="preserve"> Equipment</w:t>
      </w:r>
      <w:r>
        <w:rPr>
          <w:rFonts w:ascii="Calibri" w:eastAsia="Calibri" w:hAnsi="Calibri" w:cs="Calibri"/>
        </w:rPr>
        <w:t xml:space="preserve"> and</w:t>
      </w:r>
      <w:r w:rsidRPr="00172D2D">
        <w:rPr>
          <w:rFonts w:ascii="Calibri" w:eastAsia="Calibri" w:hAnsi="Calibri" w:cs="Calibri"/>
        </w:rPr>
        <w:t xml:space="preserve"> must be a member of at least one Lab/Group to be able to order services and make reservations. </w:t>
      </w:r>
      <w:r w:rsidR="002E38FB">
        <w:rPr>
          <w:rFonts w:ascii="Calibri" w:eastAsia="Calibri" w:hAnsi="Calibri" w:cs="Calibri"/>
        </w:rPr>
        <w:t xml:space="preserve"> </w:t>
      </w:r>
    </w:p>
    <w:p w14:paraId="0259CDD7" w14:textId="77777777" w:rsidR="00644C50" w:rsidRDefault="00644C50" w:rsidP="00644C50">
      <w:pPr>
        <w:contextualSpacing/>
        <w:rPr>
          <w:rFonts w:ascii="Calibri" w:eastAsia="Calibri" w:hAnsi="Calibri" w:cs="Calibri"/>
        </w:rPr>
      </w:pPr>
    </w:p>
    <w:p w14:paraId="6D346338" w14:textId="04DF9EF1" w:rsidR="00644C50" w:rsidRPr="00644C50" w:rsidRDefault="00644C50" w:rsidP="00644C50">
      <w:pPr>
        <w:pStyle w:val="ListParagraph"/>
        <w:numPr>
          <w:ilvl w:val="0"/>
          <w:numId w:val="9"/>
        </w:numPr>
        <w:rPr>
          <w:rFonts w:ascii="Calibri" w:eastAsia="Calibri" w:hAnsi="Calibri" w:cs="Calibri"/>
        </w:rPr>
      </w:pPr>
      <w:r>
        <w:rPr>
          <w:rFonts w:ascii="Calibri" w:eastAsia="Calibri" w:hAnsi="Calibri" w:cs="Calibri"/>
        </w:rPr>
        <w:t xml:space="preserve">Direct new user </w:t>
      </w:r>
      <w:r w:rsidRPr="00644C50">
        <w:rPr>
          <w:rFonts w:ascii="Calibri" w:eastAsia="Calibri" w:hAnsi="Calibri" w:cs="Calibri"/>
        </w:rPr>
        <w:t xml:space="preserve">to </w:t>
      </w:r>
      <w:hyperlink r:id="rId11" w:history="1">
        <w:r w:rsidRPr="009A5066">
          <w:rPr>
            <w:rStyle w:val="Hyperlink"/>
          </w:rPr>
          <w:t>https://bostonu.ilab.agilent.com/account/login</w:t>
        </w:r>
      </w:hyperlink>
      <w:r>
        <w:t xml:space="preserve"> </w:t>
      </w:r>
      <w:r w:rsidRPr="00644C50">
        <w:rPr>
          <w:rFonts w:ascii="Calibri" w:eastAsia="Calibri" w:hAnsi="Calibri" w:cs="Calibri"/>
        </w:rPr>
        <w:t>to register for an iLab account</w:t>
      </w:r>
    </w:p>
    <w:p w14:paraId="038E3FED" w14:textId="78410D09" w:rsidR="00644C50" w:rsidRPr="00644C50" w:rsidRDefault="00644C50" w:rsidP="00644C50">
      <w:pPr>
        <w:pStyle w:val="ListParagraph"/>
        <w:numPr>
          <w:ilvl w:val="0"/>
          <w:numId w:val="9"/>
        </w:numPr>
        <w:rPr>
          <w:rFonts w:ascii="Calibri" w:eastAsia="Calibri" w:hAnsi="Calibri" w:cs="Calibri"/>
        </w:rPr>
      </w:pPr>
      <w:r w:rsidRPr="00644C50">
        <w:rPr>
          <w:rFonts w:ascii="Calibri" w:eastAsia="Calibri" w:hAnsi="Calibri" w:cs="Calibri"/>
        </w:rPr>
        <w:lastRenderedPageBreak/>
        <w:t xml:space="preserve">During profile creation, new user will associate their account with </w:t>
      </w:r>
      <w:r>
        <w:rPr>
          <w:rFonts w:ascii="Calibri" w:eastAsia="Calibri" w:hAnsi="Calibri" w:cs="Calibri"/>
        </w:rPr>
        <w:t xml:space="preserve">a lab and fund account provided by the PI. </w:t>
      </w:r>
      <w:r w:rsidR="005F5AB5">
        <w:rPr>
          <w:rFonts w:ascii="Calibri" w:eastAsia="Calibri" w:hAnsi="Calibri" w:cs="Calibri"/>
        </w:rPr>
        <w:t>Please visit</w:t>
      </w:r>
      <w:r w:rsidR="00E5600D" w:rsidRPr="0043086A">
        <w:rPr>
          <w:rFonts w:ascii="Calibri" w:eastAsia="Calibri" w:hAnsi="Calibri" w:cs="Calibri"/>
        </w:rPr>
        <w:t xml:space="preserve"> </w:t>
      </w:r>
      <w:hyperlink r:id="rId12" w:history="1">
        <w:r w:rsidR="00E5600D">
          <w:rPr>
            <w:rStyle w:val="Hyperlink"/>
            <w:rFonts w:ascii="Calibri" w:eastAsia="Calibri" w:hAnsi="Calibri" w:cs="Calibri"/>
          </w:rPr>
          <w:t>Core Fund</w:t>
        </w:r>
      </w:hyperlink>
      <w:r w:rsidR="00E5600D">
        <w:rPr>
          <w:rStyle w:val="Hyperlink"/>
          <w:rFonts w:ascii="Calibri" w:eastAsia="Calibri" w:hAnsi="Calibri" w:cs="Calibri"/>
        </w:rPr>
        <w:t xml:space="preserve"> </w:t>
      </w:r>
      <w:r w:rsidR="00E5600D" w:rsidRPr="0043086A">
        <w:rPr>
          <w:rFonts w:ascii="Calibri" w:eastAsia="Calibri" w:hAnsi="Calibri" w:cs="Calibri"/>
        </w:rPr>
        <w:t xml:space="preserve">site to </w:t>
      </w:r>
      <w:r w:rsidR="005F5AB5">
        <w:rPr>
          <w:rFonts w:ascii="Calibri" w:eastAsia="Calibri" w:hAnsi="Calibri" w:cs="Calibri"/>
        </w:rPr>
        <w:t>create a new fund account to associate with your lab</w:t>
      </w:r>
      <w:r w:rsidR="00E5600D">
        <w:rPr>
          <w:rFonts w:ascii="Calibri" w:eastAsia="Calibri" w:hAnsi="Calibri" w:cs="Calibri"/>
        </w:rPr>
        <w:t>. Note</w:t>
      </w:r>
      <w:r w:rsidRPr="00644C50">
        <w:rPr>
          <w:rFonts w:ascii="Calibri" w:eastAsia="Calibri" w:hAnsi="Calibri" w:cs="Calibri"/>
        </w:rPr>
        <w:t xml:space="preserve">: While </w:t>
      </w:r>
      <w:r w:rsidR="00E5600D">
        <w:rPr>
          <w:rFonts w:ascii="Calibri" w:eastAsia="Calibri" w:hAnsi="Calibri" w:cs="Calibri"/>
        </w:rPr>
        <w:t xml:space="preserve">new user </w:t>
      </w:r>
      <w:r w:rsidRPr="00644C50">
        <w:rPr>
          <w:rFonts w:ascii="Calibri" w:eastAsia="Calibri" w:hAnsi="Calibri" w:cs="Calibri"/>
        </w:rPr>
        <w:t xml:space="preserve">profiles can be created without </w:t>
      </w:r>
      <w:r>
        <w:rPr>
          <w:rFonts w:ascii="Calibri" w:eastAsia="Calibri" w:hAnsi="Calibri" w:cs="Calibri"/>
        </w:rPr>
        <w:t xml:space="preserve">a fund account, </w:t>
      </w:r>
      <w:r w:rsidRPr="00644C50">
        <w:rPr>
          <w:rFonts w:ascii="Calibri" w:eastAsia="Calibri" w:hAnsi="Calibri" w:cs="Calibri"/>
        </w:rPr>
        <w:t>you need one to make reservations for cores requiring payment.</w:t>
      </w:r>
    </w:p>
    <w:p w14:paraId="4F4B39D9" w14:textId="77777777" w:rsidR="00644C50" w:rsidRDefault="00644C50" w:rsidP="00644C50">
      <w:pPr>
        <w:pStyle w:val="ListParagraph"/>
        <w:rPr>
          <w:rFonts w:ascii="Calibri" w:eastAsia="Calibri" w:hAnsi="Calibri" w:cs="Calibri"/>
        </w:rPr>
      </w:pPr>
    </w:p>
    <w:p w14:paraId="297A10DC" w14:textId="77777777" w:rsidR="001D7455" w:rsidRPr="00644C50" w:rsidRDefault="001D7455" w:rsidP="00644C50">
      <w:pPr>
        <w:pStyle w:val="ListParagraph"/>
        <w:rPr>
          <w:rFonts w:ascii="Calibri" w:eastAsia="Calibri" w:hAnsi="Calibri" w:cs="Calibri"/>
        </w:rPr>
      </w:pPr>
    </w:p>
    <w:p w14:paraId="6504D5E0" w14:textId="22233B0B" w:rsidR="00D36F2B" w:rsidRPr="00D36F2B" w:rsidRDefault="00D36F2B" w:rsidP="00D36F2B">
      <w:pPr>
        <w:pBdr>
          <w:top w:val="single" w:sz="4" w:space="1" w:color="auto"/>
          <w:left w:val="single" w:sz="4" w:space="4" w:color="auto"/>
          <w:bottom w:val="single" w:sz="4" w:space="1" w:color="auto"/>
          <w:right w:val="single" w:sz="4" w:space="4" w:color="auto"/>
        </w:pBdr>
        <w:contextualSpacing/>
        <w:rPr>
          <w:rFonts w:ascii="Calibri" w:eastAsia="Calibri" w:hAnsi="Calibri" w:cs="Calibri"/>
          <w:b/>
          <w:bCs/>
          <w:sz w:val="28"/>
          <w:szCs w:val="28"/>
        </w:rPr>
      </w:pPr>
      <w:r w:rsidRPr="00D36F2B">
        <w:rPr>
          <w:rFonts w:ascii="Calibri" w:eastAsia="Calibri" w:hAnsi="Calibri" w:cs="Calibri"/>
          <w:b/>
          <w:bCs/>
          <w:sz w:val="28"/>
          <w:szCs w:val="28"/>
        </w:rPr>
        <w:t xml:space="preserve">How to </w:t>
      </w:r>
      <w:r w:rsidR="001D64DC">
        <w:rPr>
          <w:rFonts w:ascii="Calibri" w:eastAsia="Calibri" w:hAnsi="Calibri" w:cs="Calibri"/>
          <w:b/>
          <w:bCs/>
          <w:sz w:val="28"/>
          <w:szCs w:val="28"/>
        </w:rPr>
        <w:t xml:space="preserve">Add Existing User </w:t>
      </w:r>
      <w:r w:rsidRPr="00D36F2B">
        <w:rPr>
          <w:rFonts w:ascii="Calibri" w:eastAsia="Calibri" w:hAnsi="Calibri" w:cs="Calibri"/>
          <w:b/>
          <w:bCs/>
          <w:sz w:val="28"/>
          <w:szCs w:val="28"/>
        </w:rPr>
        <w:t>to Your Lab</w:t>
      </w:r>
    </w:p>
    <w:p w14:paraId="4F4ED8D8" w14:textId="41C68CED" w:rsidR="009D7C78" w:rsidRDefault="009D7C78" w:rsidP="009D7C78"/>
    <w:p w14:paraId="02050292" w14:textId="43C6BD2B" w:rsidR="00D36F2B" w:rsidRDefault="00D36F2B" w:rsidP="009D7C78">
      <w:pPr>
        <w:rPr>
          <w:rFonts w:ascii="Calibri" w:eastAsia="Calibri" w:hAnsi="Calibri" w:cs="Calibri"/>
        </w:rPr>
      </w:pPr>
      <w:r w:rsidRPr="00D36F2B">
        <w:rPr>
          <w:rFonts w:ascii="Calibri" w:eastAsia="Calibri" w:hAnsi="Calibri" w:cs="Calibri"/>
        </w:rPr>
        <w:t xml:space="preserve">If you are a PI or Lab Manager, you can manually add or remove </w:t>
      </w:r>
      <w:r w:rsidR="001D64DC">
        <w:rPr>
          <w:rFonts w:ascii="Calibri" w:eastAsia="Calibri" w:hAnsi="Calibri" w:cs="Calibri"/>
        </w:rPr>
        <w:t xml:space="preserve">existing </w:t>
      </w:r>
      <w:r w:rsidRPr="00D36F2B">
        <w:rPr>
          <w:rFonts w:ascii="Calibri" w:eastAsia="Calibri" w:hAnsi="Calibri" w:cs="Calibri"/>
        </w:rPr>
        <w:t>users from your lab group on the </w:t>
      </w:r>
      <w:hyperlink r:id="rId13" w:tgtFrame="_blank" w:history="1">
        <w:r w:rsidRPr="00D36F2B">
          <w:rPr>
            <w:rFonts w:ascii="Calibri" w:eastAsia="Calibri" w:hAnsi="Calibri" w:cs="Calibri"/>
          </w:rPr>
          <w:t>Members tab</w:t>
        </w:r>
      </w:hyperlink>
      <w:r w:rsidRPr="00D36F2B">
        <w:rPr>
          <w:rFonts w:ascii="Calibri" w:eastAsia="Calibri" w:hAnsi="Calibri" w:cs="Calibri"/>
        </w:rPr>
        <w:t> of the lab page.</w:t>
      </w:r>
      <w:r w:rsidR="001D64DC">
        <w:rPr>
          <w:rFonts w:ascii="Calibri" w:eastAsia="Calibri" w:hAnsi="Calibri" w:cs="Calibri"/>
        </w:rPr>
        <w:t xml:space="preserve"> </w:t>
      </w:r>
    </w:p>
    <w:p w14:paraId="3E72279A" w14:textId="77777777" w:rsidR="001D64DC" w:rsidRDefault="001D64DC" w:rsidP="009D7C78">
      <w:pPr>
        <w:rPr>
          <w:rFonts w:ascii="Calibri" w:eastAsia="Calibri" w:hAnsi="Calibri" w:cs="Calibri"/>
        </w:rPr>
      </w:pPr>
    </w:p>
    <w:p w14:paraId="5FA6CE9D" w14:textId="1ADDFE7F" w:rsidR="001D64DC" w:rsidRPr="00FB62D0" w:rsidRDefault="001D64DC" w:rsidP="00FB62D0">
      <w:pPr>
        <w:pStyle w:val="ListParagraph"/>
        <w:numPr>
          <w:ilvl w:val="0"/>
          <w:numId w:val="8"/>
        </w:numPr>
        <w:rPr>
          <w:rFonts w:ascii="Calibri" w:eastAsia="Calibri" w:hAnsi="Calibri" w:cs="Calibri"/>
        </w:rPr>
      </w:pPr>
      <w:r>
        <w:rPr>
          <w:rFonts w:ascii="Calibri" w:eastAsia="Calibri" w:hAnsi="Calibri" w:cs="Calibri"/>
        </w:rPr>
        <w:t>Navigate to “Members” tab</w:t>
      </w:r>
    </w:p>
    <w:p w14:paraId="30FA6969" w14:textId="111AF16B" w:rsidR="001D64DC" w:rsidRPr="001D64DC" w:rsidRDefault="001D64DC" w:rsidP="001D64DC">
      <w:pPr>
        <w:pStyle w:val="ListParagraph"/>
        <w:numPr>
          <w:ilvl w:val="0"/>
          <w:numId w:val="8"/>
        </w:numPr>
        <w:rPr>
          <w:rFonts w:ascii="Calibri" w:eastAsia="Calibri" w:hAnsi="Calibri" w:cs="Calibri"/>
        </w:rPr>
      </w:pPr>
      <w:r w:rsidRPr="001D64DC">
        <w:rPr>
          <w:rFonts w:ascii="Calibri" w:eastAsia="Calibri" w:hAnsi="Calibri" w:cs="Calibri"/>
        </w:rPr>
        <w:t>Type their name in the search field</w:t>
      </w:r>
      <w:r w:rsidR="00FB62D0">
        <w:rPr>
          <w:rFonts w:ascii="Calibri" w:eastAsia="Calibri" w:hAnsi="Calibri" w:cs="Calibri"/>
        </w:rPr>
        <w:t xml:space="preserve"> below</w:t>
      </w:r>
      <w:r w:rsidRPr="001D64DC">
        <w:rPr>
          <w:rFonts w:ascii="Calibri" w:eastAsia="Calibri" w:hAnsi="Calibri" w:cs="Calibri"/>
        </w:rPr>
        <w:t>, select the user from the search results, adjust their role, start and end date fields, when applicable, and click 'Invite'. </w:t>
      </w:r>
      <w:r w:rsidR="000B2EB8">
        <w:rPr>
          <w:rFonts w:ascii="Calibri" w:eastAsia="Calibri" w:hAnsi="Calibri" w:cs="Calibri"/>
        </w:rPr>
        <w:t>Note: Remember to select grid and assign funds to user</w:t>
      </w:r>
    </w:p>
    <w:p w14:paraId="4632FDE0" w14:textId="77777777" w:rsidR="001D64DC" w:rsidRDefault="001D64DC" w:rsidP="009D7C78">
      <w:pPr>
        <w:rPr>
          <w:rFonts w:ascii="Calibri" w:eastAsia="Calibri" w:hAnsi="Calibri" w:cs="Calibri"/>
        </w:rPr>
      </w:pPr>
    </w:p>
    <w:p w14:paraId="647795B8" w14:textId="62E50BC3" w:rsidR="001D64DC" w:rsidRDefault="001D64DC" w:rsidP="009D7C78">
      <w:pPr>
        <w:rPr>
          <w:rFonts w:ascii="Calibri" w:eastAsia="Calibri" w:hAnsi="Calibri" w:cs="Calibri"/>
        </w:rPr>
      </w:pPr>
      <w:r>
        <w:rPr>
          <w:noProof/>
          <w14:ligatures w14:val="standardContextual"/>
        </w:rPr>
        <w:drawing>
          <wp:inline distT="0" distB="0" distL="0" distR="0" wp14:anchorId="08011847" wp14:editId="67B0077A">
            <wp:extent cx="5114925" cy="1438846"/>
            <wp:effectExtent l="0" t="0" r="0" b="9525"/>
            <wp:docPr id="54142296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422961" name="Picture 1" descr="A screenshot of a computer&#10;&#10;Description automatically generated"/>
                    <pic:cNvPicPr/>
                  </pic:nvPicPr>
                  <pic:blipFill>
                    <a:blip r:embed="rId14"/>
                    <a:stretch>
                      <a:fillRect/>
                    </a:stretch>
                  </pic:blipFill>
                  <pic:spPr>
                    <a:xfrm>
                      <a:off x="0" y="0"/>
                      <a:ext cx="5125075" cy="1441701"/>
                    </a:xfrm>
                    <a:prstGeom prst="rect">
                      <a:avLst/>
                    </a:prstGeom>
                  </pic:spPr>
                </pic:pic>
              </a:graphicData>
            </a:graphic>
          </wp:inline>
        </w:drawing>
      </w:r>
    </w:p>
    <w:p w14:paraId="0DD0E03A" w14:textId="3B88322D" w:rsidR="00E35DE6" w:rsidRDefault="00E35DE6" w:rsidP="009D7C78">
      <w:pPr>
        <w:rPr>
          <w:rFonts w:ascii="Calibri" w:eastAsia="Calibri" w:hAnsi="Calibri" w:cs="Calibri"/>
          <w:b/>
          <w:bCs/>
        </w:rPr>
      </w:pPr>
    </w:p>
    <w:p w14:paraId="11BE47A4" w14:textId="77777777" w:rsidR="001D7455" w:rsidRDefault="001D7455" w:rsidP="001D7455">
      <w:pPr>
        <w:ind w:left="720"/>
        <w:rPr>
          <w:rFonts w:ascii="Calibri" w:eastAsia="Calibri" w:hAnsi="Calibri" w:cs="Calibri"/>
        </w:rPr>
      </w:pPr>
    </w:p>
    <w:p w14:paraId="5CF5A79D" w14:textId="77777777" w:rsidR="001D7455" w:rsidRDefault="001D7455" w:rsidP="001D7455">
      <w:pPr>
        <w:rPr>
          <w:rFonts w:ascii="Calibri" w:eastAsia="Calibri" w:hAnsi="Calibri" w:cs="Calibri"/>
        </w:rPr>
      </w:pPr>
    </w:p>
    <w:p w14:paraId="286D874B" w14:textId="77777777" w:rsidR="001D7455" w:rsidRPr="00DB3352" w:rsidRDefault="001D7455" w:rsidP="001D7455">
      <w:pPr>
        <w:pBdr>
          <w:top w:val="single" w:sz="4" w:space="1" w:color="auto"/>
          <w:left w:val="single" w:sz="4" w:space="4" w:color="auto"/>
          <w:bottom w:val="single" w:sz="4" w:space="1" w:color="auto"/>
          <w:right w:val="single" w:sz="4" w:space="4" w:color="auto"/>
        </w:pBdr>
        <w:contextualSpacing/>
        <w:rPr>
          <w:rFonts w:ascii="Calibri" w:eastAsia="Calibri" w:hAnsi="Calibri" w:cs="Calibri"/>
          <w:b/>
          <w:bCs/>
          <w:sz w:val="28"/>
          <w:szCs w:val="28"/>
        </w:rPr>
      </w:pPr>
      <w:r w:rsidRPr="00DB3352">
        <w:rPr>
          <w:rFonts w:ascii="Calibri" w:eastAsia="Calibri" w:hAnsi="Calibri" w:cs="Calibri"/>
          <w:b/>
          <w:bCs/>
          <w:sz w:val="28"/>
          <w:szCs w:val="28"/>
        </w:rPr>
        <w:t>Billing Overview</w:t>
      </w:r>
    </w:p>
    <w:p w14:paraId="73EEBA49" w14:textId="77777777" w:rsidR="001D7455" w:rsidRDefault="001D7455" w:rsidP="001D7455">
      <w:pPr>
        <w:rPr>
          <w:rFonts w:ascii="Calibri" w:eastAsia="Calibri" w:hAnsi="Calibri" w:cs="Calibri"/>
        </w:rPr>
      </w:pPr>
    </w:p>
    <w:p w14:paraId="0196CC50" w14:textId="62807B44" w:rsidR="001D7455" w:rsidRDefault="00E00FC4" w:rsidP="001D7455">
      <w:pPr>
        <w:contextualSpacing/>
        <w:rPr>
          <w:rFonts w:ascii="Calibri" w:eastAsia="Calibri" w:hAnsi="Calibri" w:cs="Calibri"/>
        </w:rPr>
      </w:pPr>
      <w:r w:rsidRPr="00E00FC4">
        <w:rPr>
          <w:rFonts w:ascii="Calibri" w:eastAsia="Calibri" w:hAnsi="Calibri" w:cs="Calibri"/>
        </w:rPr>
        <w:t>You will be billed 2-4 weeks after your reservation.</w:t>
      </w:r>
      <w:r>
        <w:rPr>
          <w:rFonts w:ascii="Calibri" w:eastAsia="Calibri" w:hAnsi="Calibri" w:cs="Calibri"/>
        </w:rPr>
        <w:t xml:space="preserve"> </w:t>
      </w:r>
      <w:r w:rsidR="001D7455">
        <w:rPr>
          <w:rFonts w:ascii="Calibri" w:eastAsia="Calibri" w:hAnsi="Calibri" w:cs="Calibri"/>
        </w:rPr>
        <w:t xml:space="preserve">Invoices are emailed monthly from the iLab system to both external and internal PIs and Financial Managers. The invoice is “for review purposes only.” No action is required unless you would like to dispute the charges. The invoice is paid through an internal upload </w:t>
      </w:r>
      <w:proofErr w:type="gramStart"/>
      <w:r w:rsidR="001D7455">
        <w:rPr>
          <w:rFonts w:ascii="Calibri" w:eastAsia="Calibri" w:hAnsi="Calibri" w:cs="Calibri"/>
        </w:rPr>
        <w:t>process</w:t>
      </w:r>
      <w:proofErr w:type="gramEnd"/>
      <w:r w:rsidR="001D7455">
        <w:rPr>
          <w:rFonts w:ascii="Calibri" w:eastAsia="Calibri" w:hAnsi="Calibri" w:cs="Calibri"/>
        </w:rPr>
        <w:t xml:space="preserve"> so it is important that a fund account is selected during equipment reservation to avoid any billing errors. </w:t>
      </w:r>
    </w:p>
    <w:p w14:paraId="53647590" w14:textId="77777777" w:rsidR="00F8602C" w:rsidRDefault="00F8602C" w:rsidP="001D7455">
      <w:pPr>
        <w:contextualSpacing/>
        <w:rPr>
          <w:rFonts w:ascii="Calibri" w:eastAsia="Calibri" w:hAnsi="Calibri" w:cs="Calibri"/>
        </w:rPr>
      </w:pPr>
    </w:p>
    <w:p w14:paraId="04E3FD6B" w14:textId="791E004C" w:rsidR="00F8602C" w:rsidRPr="00F8602C" w:rsidRDefault="00F8602C" w:rsidP="00F8602C">
      <w:pPr>
        <w:pBdr>
          <w:top w:val="single" w:sz="4" w:space="1" w:color="auto"/>
          <w:left w:val="single" w:sz="4" w:space="4" w:color="auto"/>
          <w:bottom w:val="single" w:sz="4" w:space="1" w:color="auto"/>
          <w:right w:val="single" w:sz="4" w:space="4" w:color="auto"/>
        </w:pBdr>
        <w:contextualSpacing/>
        <w:rPr>
          <w:rFonts w:ascii="Calibri" w:eastAsia="Calibri" w:hAnsi="Calibri" w:cs="Calibri"/>
          <w:b/>
          <w:bCs/>
          <w:sz w:val="28"/>
          <w:szCs w:val="28"/>
        </w:rPr>
      </w:pPr>
      <w:r>
        <w:rPr>
          <w:rFonts w:ascii="Calibri" w:eastAsia="Calibri" w:hAnsi="Calibri" w:cs="Calibri"/>
          <w:b/>
          <w:bCs/>
          <w:sz w:val="28"/>
          <w:szCs w:val="28"/>
        </w:rPr>
        <w:t>Forms</w:t>
      </w:r>
      <w:r w:rsidRPr="00F8602C">
        <w:rPr>
          <w:rFonts w:ascii="Calibri" w:eastAsia="Calibri" w:hAnsi="Calibri" w:cs="Calibri"/>
          <w:b/>
          <w:bCs/>
          <w:sz w:val="28"/>
          <w:szCs w:val="28"/>
        </w:rPr>
        <w:t xml:space="preserve"> of </w:t>
      </w:r>
      <w:r>
        <w:rPr>
          <w:rFonts w:ascii="Calibri" w:eastAsia="Calibri" w:hAnsi="Calibri" w:cs="Calibri"/>
          <w:b/>
          <w:bCs/>
          <w:sz w:val="28"/>
          <w:szCs w:val="28"/>
        </w:rPr>
        <w:t>P</w:t>
      </w:r>
      <w:r w:rsidRPr="00F8602C">
        <w:rPr>
          <w:rFonts w:ascii="Calibri" w:eastAsia="Calibri" w:hAnsi="Calibri" w:cs="Calibri"/>
          <w:b/>
          <w:bCs/>
          <w:sz w:val="28"/>
          <w:szCs w:val="28"/>
        </w:rPr>
        <w:t xml:space="preserve">ayments </w:t>
      </w:r>
      <w:r>
        <w:rPr>
          <w:rFonts w:ascii="Calibri" w:eastAsia="Calibri" w:hAnsi="Calibri" w:cs="Calibri"/>
          <w:b/>
          <w:bCs/>
          <w:sz w:val="28"/>
          <w:szCs w:val="28"/>
        </w:rPr>
        <w:t>A</w:t>
      </w:r>
      <w:r w:rsidRPr="00F8602C">
        <w:rPr>
          <w:rFonts w:ascii="Calibri" w:eastAsia="Calibri" w:hAnsi="Calibri" w:cs="Calibri"/>
          <w:b/>
          <w:bCs/>
          <w:sz w:val="28"/>
          <w:szCs w:val="28"/>
        </w:rPr>
        <w:t>ccepted</w:t>
      </w:r>
    </w:p>
    <w:p w14:paraId="4151FE55" w14:textId="77777777" w:rsidR="001D7455" w:rsidRDefault="001D7455" w:rsidP="001D7455">
      <w:pPr>
        <w:rPr>
          <w:rFonts w:ascii="Calibri" w:eastAsia="Calibri" w:hAnsi="Calibri" w:cs="Calibri"/>
        </w:rPr>
      </w:pPr>
    </w:p>
    <w:p w14:paraId="50CF0E4E" w14:textId="139AF337" w:rsidR="00F8602C" w:rsidRDefault="00F8602C" w:rsidP="001D7455">
      <w:pPr>
        <w:rPr>
          <w:rFonts w:ascii="Calibri" w:eastAsia="Calibri" w:hAnsi="Calibri" w:cs="Calibri"/>
        </w:rPr>
      </w:pPr>
      <w:r w:rsidRPr="00F8602C">
        <w:rPr>
          <w:rFonts w:ascii="Calibri" w:eastAsia="Calibri" w:hAnsi="Calibri" w:cs="Calibri"/>
        </w:rPr>
        <w:t xml:space="preserve">Boston University source accounts (grant or non-grant), Boston Medical Center activity account, </w:t>
      </w:r>
      <w:r w:rsidR="00380D0B">
        <w:rPr>
          <w:rFonts w:ascii="Calibri" w:eastAsia="Calibri" w:hAnsi="Calibri" w:cs="Calibri"/>
        </w:rPr>
        <w:t xml:space="preserve">and </w:t>
      </w:r>
      <w:r w:rsidRPr="00F8602C">
        <w:rPr>
          <w:rFonts w:ascii="Calibri" w:eastAsia="Calibri" w:hAnsi="Calibri" w:cs="Calibri"/>
        </w:rPr>
        <w:t>Evans Medical Foundation accounts</w:t>
      </w:r>
      <w:r w:rsidR="00380D0B">
        <w:rPr>
          <w:rFonts w:ascii="Calibri" w:eastAsia="Calibri" w:hAnsi="Calibri" w:cs="Calibri"/>
        </w:rPr>
        <w:t>. P</w:t>
      </w:r>
      <w:r w:rsidRPr="00F8602C">
        <w:rPr>
          <w:rFonts w:ascii="Calibri" w:eastAsia="Calibri" w:hAnsi="Calibri" w:cs="Calibri"/>
        </w:rPr>
        <w:t>urchase orders and check</w:t>
      </w:r>
      <w:r w:rsidR="00380D0B">
        <w:rPr>
          <w:rFonts w:ascii="Calibri" w:eastAsia="Calibri" w:hAnsi="Calibri" w:cs="Calibri"/>
        </w:rPr>
        <w:t>s are accepted</w:t>
      </w:r>
      <w:r>
        <w:rPr>
          <w:rFonts w:ascii="Calibri" w:eastAsia="Calibri" w:hAnsi="Calibri" w:cs="Calibri"/>
        </w:rPr>
        <w:t xml:space="preserve"> for external users</w:t>
      </w:r>
      <w:r w:rsidRPr="00F8602C">
        <w:rPr>
          <w:rFonts w:ascii="Calibri" w:eastAsia="Calibri" w:hAnsi="Calibri" w:cs="Calibri"/>
        </w:rPr>
        <w:t>.</w:t>
      </w:r>
    </w:p>
    <w:p w14:paraId="16E68961" w14:textId="77777777" w:rsidR="001D7455" w:rsidRDefault="001D7455" w:rsidP="001D7455">
      <w:pPr>
        <w:rPr>
          <w:rFonts w:ascii="Calibri" w:eastAsia="Calibri" w:hAnsi="Calibri" w:cs="Calibri"/>
        </w:rPr>
      </w:pPr>
    </w:p>
    <w:p w14:paraId="3CCD65B6" w14:textId="77777777" w:rsidR="001D7455" w:rsidRPr="00DB3352" w:rsidRDefault="001D7455" w:rsidP="001D7455">
      <w:pPr>
        <w:pBdr>
          <w:top w:val="single" w:sz="4" w:space="1" w:color="auto"/>
          <w:left w:val="single" w:sz="4" w:space="4" w:color="auto"/>
          <w:bottom w:val="single" w:sz="4" w:space="1" w:color="auto"/>
          <w:right w:val="single" w:sz="4" w:space="4" w:color="auto"/>
        </w:pBdr>
        <w:rPr>
          <w:rFonts w:ascii="Calibri" w:eastAsia="Calibri" w:hAnsi="Calibri" w:cs="Calibri"/>
          <w:b/>
          <w:bCs/>
          <w:sz w:val="28"/>
          <w:szCs w:val="28"/>
        </w:rPr>
      </w:pPr>
      <w:r w:rsidRPr="00DB3352">
        <w:rPr>
          <w:rFonts w:ascii="Calibri" w:eastAsia="Calibri" w:hAnsi="Calibri" w:cs="Calibri"/>
          <w:b/>
          <w:bCs/>
          <w:sz w:val="28"/>
          <w:szCs w:val="28"/>
        </w:rPr>
        <w:lastRenderedPageBreak/>
        <w:t>How to View Your Invoices</w:t>
      </w:r>
    </w:p>
    <w:p w14:paraId="2EC3D082" w14:textId="77777777" w:rsidR="001D7455" w:rsidRDefault="001D7455" w:rsidP="001D7455">
      <w:pPr>
        <w:contextualSpacing/>
        <w:rPr>
          <w:rFonts w:ascii="Calibri" w:eastAsia="Calibri" w:hAnsi="Calibri" w:cs="Calibri"/>
        </w:rPr>
      </w:pPr>
    </w:p>
    <w:p w14:paraId="13758460" w14:textId="3A714951" w:rsidR="001D7455" w:rsidRDefault="001D7455" w:rsidP="001D7455">
      <w:pPr>
        <w:contextualSpacing/>
        <w:rPr>
          <w:rFonts w:ascii="Calibri" w:eastAsia="Calibri" w:hAnsi="Calibri" w:cs="Calibri"/>
        </w:rPr>
      </w:pPr>
      <w:r w:rsidRPr="00F80B55">
        <w:rPr>
          <w:rFonts w:ascii="Calibri" w:eastAsia="Calibri" w:hAnsi="Calibri" w:cs="Calibri"/>
        </w:rPr>
        <w:t>The </w:t>
      </w:r>
      <w:r w:rsidRPr="00F80B55">
        <w:rPr>
          <w:rFonts w:ascii="Calibri" w:eastAsia="Calibri" w:hAnsi="Calibri" w:cs="Calibri"/>
          <w:i/>
          <w:iCs/>
        </w:rPr>
        <w:t>Invoices</w:t>
      </w:r>
      <w:r w:rsidRPr="00F80B55">
        <w:rPr>
          <w:rFonts w:ascii="Calibri" w:eastAsia="Calibri" w:hAnsi="Calibri" w:cs="Calibri"/>
        </w:rPr>
        <w:t> view is accessible from the </w:t>
      </w:r>
      <w:hyperlink r:id="rId15" w:history="1">
        <w:r w:rsidRPr="00F80B55">
          <w:rPr>
            <w:rFonts w:ascii="Calibri" w:eastAsia="Calibri" w:hAnsi="Calibri" w:cs="Calibri"/>
          </w:rPr>
          <w:t>left-hand side navigation</w:t>
        </w:r>
      </w:hyperlink>
      <w:r w:rsidRPr="00F80B55">
        <w:rPr>
          <w:rFonts w:ascii="Calibri" w:eastAsia="Calibri" w:hAnsi="Calibri" w:cs="Calibri"/>
        </w:rPr>
        <w:t xml:space="preserve">‍. It provides a comprehensive way for all users to review their invoices. Note that this interface has </w:t>
      </w:r>
      <w:proofErr w:type="gramStart"/>
      <w:r w:rsidRPr="00F80B55">
        <w:rPr>
          <w:rFonts w:ascii="Calibri" w:eastAsia="Calibri" w:hAnsi="Calibri" w:cs="Calibri"/>
        </w:rPr>
        <w:t>a number of</w:t>
      </w:r>
      <w:proofErr w:type="gramEnd"/>
      <w:r w:rsidRPr="00F80B55">
        <w:rPr>
          <w:rFonts w:ascii="Calibri" w:eastAsia="Calibri" w:hAnsi="Calibri" w:cs="Calibri"/>
        </w:rPr>
        <w:t xml:space="preserve"> features only available to Core Administrators and Staff</w:t>
      </w:r>
      <w:r>
        <w:rPr>
          <w:rFonts w:ascii="Calibri" w:eastAsia="Calibri" w:hAnsi="Calibri" w:cs="Calibri"/>
        </w:rPr>
        <w:t xml:space="preserve">. </w:t>
      </w:r>
    </w:p>
    <w:p w14:paraId="3FA8E4D5" w14:textId="77777777" w:rsidR="00BE12B2" w:rsidRDefault="00BE12B2" w:rsidP="001D7455">
      <w:pPr>
        <w:contextualSpacing/>
        <w:rPr>
          <w:rFonts w:ascii="Calibri" w:eastAsia="Calibri" w:hAnsi="Calibri" w:cs="Calibri"/>
        </w:rPr>
      </w:pPr>
    </w:p>
    <w:p w14:paraId="692F37E0" w14:textId="77777777" w:rsidR="00BE12B2" w:rsidRDefault="00BE12B2" w:rsidP="001D7455">
      <w:pPr>
        <w:contextualSpacing/>
        <w:rPr>
          <w:rFonts w:ascii="Calibri" w:eastAsia="Calibri" w:hAnsi="Calibri" w:cs="Calibri"/>
        </w:rPr>
      </w:pPr>
    </w:p>
    <w:p w14:paraId="5A0557B4" w14:textId="77777777" w:rsidR="00BE12B2" w:rsidRDefault="00BE12B2" w:rsidP="001D7455">
      <w:pPr>
        <w:contextualSpacing/>
        <w:rPr>
          <w:rFonts w:ascii="Calibri" w:eastAsia="Calibri" w:hAnsi="Calibri" w:cs="Calibri"/>
        </w:rPr>
      </w:pPr>
    </w:p>
    <w:p w14:paraId="4F3D0FAC" w14:textId="537F69A9" w:rsidR="001D7455" w:rsidRDefault="001D7455" w:rsidP="001D7455">
      <w:pPr>
        <w:contextualSpacing/>
        <w:rPr>
          <w:rFonts w:ascii="Calibri" w:eastAsia="Calibri" w:hAnsi="Calibri" w:cs="Calibri"/>
        </w:rPr>
      </w:pPr>
      <w:r w:rsidRPr="00F80B55">
        <w:rPr>
          <w:rFonts w:ascii="Calibri" w:eastAsia="Calibri" w:hAnsi="Calibri" w:cs="Calibri"/>
        </w:rPr>
        <w:t>The layout of the </w:t>
      </w:r>
      <w:r w:rsidRPr="00F80B55">
        <w:rPr>
          <w:rFonts w:ascii="Calibri" w:eastAsia="Calibri" w:hAnsi="Calibri" w:cs="Calibri"/>
          <w:i/>
          <w:iCs/>
        </w:rPr>
        <w:t>Invoices</w:t>
      </w:r>
      <w:r w:rsidRPr="00F80B55">
        <w:rPr>
          <w:rFonts w:ascii="Calibri" w:eastAsia="Calibri" w:hAnsi="Calibri" w:cs="Calibri"/>
        </w:rPr>
        <w:t> interface is illustrated below:</w:t>
      </w:r>
    </w:p>
    <w:p w14:paraId="7A47554C" w14:textId="77777777" w:rsidR="001D7455" w:rsidRDefault="001D7455" w:rsidP="001D7455">
      <w:pPr>
        <w:contextualSpacing/>
        <w:rPr>
          <w:rFonts w:ascii="Calibri" w:eastAsia="Calibri" w:hAnsi="Calibri" w:cs="Calibri"/>
        </w:rPr>
      </w:pPr>
    </w:p>
    <w:p w14:paraId="290F4ACA" w14:textId="4AB4FC5A" w:rsidR="001D7455" w:rsidRDefault="001D7455" w:rsidP="001D7455">
      <w:pPr>
        <w:contextualSpacing/>
        <w:rPr>
          <w:rFonts w:ascii="Calibri" w:eastAsia="Calibri" w:hAnsi="Calibri" w:cs="Calibri"/>
        </w:rPr>
      </w:pPr>
      <w:r>
        <w:rPr>
          <w:noProof/>
          <w14:ligatures w14:val="standardContextual"/>
        </w:rPr>
        <w:drawing>
          <wp:inline distT="0" distB="0" distL="0" distR="0" wp14:anchorId="1C41E1CA" wp14:editId="5F9AF5DB">
            <wp:extent cx="5943600" cy="3091180"/>
            <wp:effectExtent l="0" t="0" r="0" b="0"/>
            <wp:docPr id="73675368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753684" name="Picture 1" descr="A screenshot of a computer&#10;&#10;Description automatically generated"/>
                    <pic:cNvPicPr/>
                  </pic:nvPicPr>
                  <pic:blipFill>
                    <a:blip r:embed="rId16"/>
                    <a:stretch>
                      <a:fillRect/>
                    </a:stretch>
                  </pic:blipFill>
                  <pic:spPr>
                    <a:xfrm>
                      <a:off x="0" y="0"/>
                      <a:ext cx="5943600" cy="3091180"/>
                    </a:xfrm>
                    <a:prstGeom prst="rect">
                      <a:avLst/>
                    </a:prstGeom>
                  </pic:spPr>
                </pic:pic>
              </a:graphicData>
            </a:graphic>
          </wp:inline>
        </w:drawing>
      </w:r>
    </w:p>
    <w:p w14:paraId="67E44F91" w14:textId="77777777" w:rsidR="001D7455" w:rsidRPr="00E35DE6" w:rsidRDefault="001D7455" w:rsidP="001D7455">
      <w:pPr>
        <w:rPr>
          <w:rFonts w:ascii="Calibri" w:eastAsia="Calibri" w:hAnsi="Calibri" w:cs="Calibri"/>
        </w:rPr>
      </w:pPr>
    </w:p>
    <w:p w14:paraId="0C188B99" w14:textId="77777777" w:rsidR="000B1557" w:rsidRDefault="000B1557" w:rsidP="009D7C78">
      <w:pPr>
        <w:rPr>
          <w:rFonts w:ascii="Calibri" w:eastAsia="Calibri" w:hAnsi="Calibri" w:cs="Calibri"/>
          <w:b/>
          <w:bCs/>
        </w:rPr>
      </w:pPr>
    </w:p>
    <w:p w14:paraId="15997C4D" w14:textId="77777777" w:rsidR="000B1557" w:rsidRDefault="000B1557" w:rsidP="009D7C78">
      <w:pPr>
        <w:rPr>
          <w:rFonts w:ascii="Calibri" w:eastAsia="Calibri" w:hAnsi="Calibri" w:cs="Calibri"/>
          <w:b/>
          <w:bCs/>
        </w:rPr>
      </w:pPr>
    </w:p>
    <w:p w14:paraId="31A9D051" w14:textId="42BA4E04" w:rsidR="00DB3352" w:rsidRPr="00DB3352" w:rsidRDefault="00DB3352" w:rsidP="00DB3352">
      <w:pPr>
        <w:pBdr>
          <w:top w:val="single" w:sz="4" w:space="1" w:color="auto"/>
          <w:left w:val="single" w:sz="4" w:space="4" w:color="auto"/>
          <w:bottom w:val="single" w:sz="4" w:space="1" w:color="auto"/>
          <w:right w:val="single" w:sz="4" w:space="4" w:color="auto"/>
        </w:pBdr>
        <w:contextualSpacing/>
        <w:rPr>
          <w:rFonts w:ascii="Calibri" w:eastAsia="Calibri" w:hAnsi="Calibri" w:cs="Calibri"/>
          <w:b/>
          <w:bCs/>
          <w:sz w:val="28"/>
          <w:szCs w:val="28"/>
        </w:rPr>
      </w:pPr>
      <w:r w:rsidRPr="00DB3352">
        <w:rPr>
          <w:rFonts w:ascii="Calibri" w:eastAsia="Calibri" w:hAnsi="Calibri" w:cs="Calibri"/>
          <w:b/>
          <w:bCs/>
          <w:sz w:val="28"/>
          <w:szCs w:val="28"/>
        </w:rPr>
        <w:t>Additional Help</w:t>
      </w:r>
    </w:p>
    <w:p w14:paraId="364C937D" w14:textId="030A7CD9" w:rsidR="00DB3352" w:rsidRDefault="00DB3352" w:rsidP="009D7C78">
      <w:pPr>
        <w:rPr>
          <w:rFonts w:ascii="Calibri" w:eastAsia="Calibri" w:hAnsi="Calibri" w:cs="Calibri"/>
          <w:b/>
          <w:bCs/>
        </w:rPr>
      </w:pPr>
    </w:p>
    <w:p w14:paraId="15EAB997" w14:textId="254455B8" w:rsidR="00863956" w:rsidRPr="00863956" w:rsidRDefault="009D7C78" w:rsidP="00863956">
      <w:pPr>
        <w:rPr>
          <w:rFonts w:ascii="Calibri" w:eastAsia="Calibri" w:hAnsi="Calibri" w:cs="Calibri"/>
        </w:rPr>
      </w:pPr>
      <w:r>
        <w:br/>
      </w:r>
      <w:r w:rsidRPr="0FDD952B">
        <w:rPr>
          <w:rFonts w:ascii="Calibri" w:eastAsia="Calibri" w:hAnsi="Calibri" w:cs="Calibri"/>
        </w:rPr>
        <w:t xml:space="preserve">More detailed instructions can be found by clicking on the “HELP” link in the upper right hand corner or by navigating to our </w:t>
      </w:r>
      <w:hyperlink r:id="rId17" w:history="1">
        <w:r w:rsidRPr="0FDD952B">
          <w:rPr>
            <w:rStyle w:val="Hyperlink"/>
            <w:rFonts w:ascii="Calibri" w:eastAsia="Calibri" w:hAnsi="Calibri" w:cs="Calibri"/>
          </w:rPr>
          <w:t>iLab Help Site</w:t>
        </w:r>
      </w:hyperlink>
      <w:r w:rsidRPr="0FDD952B">
        <w:rPr>
          <w:rFonts w:ascii="Calibri" w:eastAsia="Calibri" w:hAnsi="Calibri" w:cs="Calibri"/>
        </w:rPr>
        <w:t xml:space="preserve">. For any questions not addressed in the </w:t>
      </w:r>
      <w:r w:rsidR="002E38FB" w:rsidRPr="0FDD952B">
        <w:rPr>
          <w:rFonts w:ascii="Calibri" w:eastAsia="Calibri" w:hAnsi="Calibri" w:cs="Calibri"/>
        </w:rPr>
        <w:t>Help site</w:t>
      </w:r>
      <w:r w:rsidRPr="0FDD952B">
        <w:rPr>
          <w:rFonts w:ascii="Calibri" w:eastAsia="Calibri" w:hAnsi="Calibri" w:cs="Calibri"/>
        </w:rPr>
        <w:t xml:space="preserve">, click on the “HELP” link in the upper </w:t>
      </w:r>
      <w:proofErr w:type="gramStart"/>
      <w:r w:rsidRPr="0FDD952B">
        <w:rPr>
          <w:rFonts w:ascii="Calibri" w:eastAsia="Calibri" w:hAnsi="Calibri" w:cs="Calibri"/>
        </w:rPr>
        <w:t>right hand</w:t>
      </w:r>
      <w:proofErr w:type="gramEnd"/>
      <w:r w:rsidRPr="0FDD952B">
        <w:rPr>
          <w:rFonts w:ascii="Calibri" w:eastAsia="Calibri" w:hAnsi="Calibri" w:cs="Calibri"/>
        </w:rPr>
        <w:t xml:space="preserve"> corner and submit a ticket, or email </w:t>
      </w:r>
      <w:hyperlink r:id="rId18">
        <w:r w:rsidRPr="0FDD952B">
          <w:rPr>
            <w:rStyle w:val="Hyperlink"/>
            <w:rFonts w:ascii="Calibri" w:eastAsia="Calibri" w:hAnsi="Calibri" w:cs="Calibri"/>
          </w:rPr>
          <w:t>ilab-support@agilent.com</w:t>
        </w:r>
      </w:hyperlink>
      <w:r w:rsidRPr="0FDD952B">
        <w:rPr>
          <w:rFonts w:ascii="Calibri" w:eastAsia="Calibri" w:hAnsi="Calibri" w:cs="Calibri"/>
        </w:rPr>
        <w:t>.</w:t>
      </w:r>
      <w:r w:rsidR="00EF301E">
        <w:rPr>
          <w:rFonts w:ascii="Calibri" w:eastAsia="Calibri" w:hAnsi="Calibri" w:cs="Calibri"/>
        </w:rPr>
        <w:t xml:space="preserve"> Please reach out to </w:t>
      </w:r>
      <w:hyperlink r:id="rId19" w:history="1">
        <w:r w:rsidR="00EF301E" w:rsidRPr="00582E6D">
          <w:rPr>
            <w:rStyle w:val="Hyperlink"/>
            <w:rFonts w:ascii="Calibri" w:eastAsia="Calibri" w:hAnsi="Calibri" w:cs="Calibri"/>
          </w:rPr>
          <w:t>rrith@bu.edu</w:t>
        </w:r>
      </w:hyperlink>
      <w:r w:rsidR="00EF301E">
        <w:rPr>
          <w:rFonts w:ascii="Calibri" w:eastAsia="Calibri" w:hAnsi="Calibri" w:cs="Calibri"/>
        </w:rPr>
        <w:t xml:space="preserve"> for any other Core related inquiries. </w:t>
      </w:r>
      <w:bookmarkStart w:id="0" w:name="_Hlk189208721"/>
      <w:r w:rsidR="00863956" w:rsidRPr="00863956">
        <w:rPr>
          <w:rFonts w:ascii="Calibri" w:eastAsia="Calibri" w:hAnsi="Calibri" w:cs="Calibri"/>
          <w:b/>
          <w:bCs/>
          <w:sz w:val="28"/>
          <w:szCs w:val="28"/>
        </w:rPr>
        <w:t xml:space="preserve"> </w:t>
      </w:r>
    </w:p>
    <w:bookmarkEnd w:id="0"/>
    <w:p w14:paraId="27108C12" w14:textId="77777777" w:rsidR="00821ACE" w:rsidRDefault="00821ACE">
      <w:pPr>
        <w:rPr>
          <w:rFonts w:ascii="Calibri" w:eastAsia="Calibri" w:hAnsi="Calibri" w:cs="Calibri"/>
        </w:rPr>
      </w:pPr>
    </w:p>
    <w:p w14:paraId="12372D34" w14:textId="4F6BC1B5" w:rsidR="00821ACE" w:rsidRDefault="00821ACE">
      <w:pPr>
        <w:rPr>
          <w:rFonts w:ascii="Calibri" w:eastAsia="Calibri" w:hAnsi="Calibri" w:cs="Calibri"/>
        </w:rPr>
      </w:pPr>
      <w:r>
        <w:rPr>
          <w:rFonts w:ascii="Calibri" w:eastAsia="Calibri" w:hAnsi="Calibri" w:cs="Calibri"/>
        </w:rPr>
        <w:t xml:space="preserve">Training Video: </w:t>
      </w:r>
      <w:hyperlink r:id="rId20" w:history="1">
        <w:r w:rsidRPr="009A5066">
          <w:rPr>
            <w:rStyle w:val="Hyperlink"/>
            <w:rFonts w:ascii="Calibri" w:eastAsia="Calibri" w:hAnsi="Calibri" w:cs="Calibri"/>
          </w:rPr>
          <w:t>https://www.bumc.bu.edu/camed/research/cores/ilabs-core-facilities-equipment-scheduling-video-training/</w:t>
        </w:r>
      </w:hyperlink>
    </w:p>
    <w:p w14:paraId="0FFA63A5" w14:textId="77777777" w:rsidR="00F65409" w:rsidRDefault="00F65409">
      <w:pPr>
        <w:rPr>
          <w:rFonts w:ascii="Calibri" w:eastAsia="Calibri" w:hAnsi="Calibri" w:cs="Calibri"/>
        </w:rPr>
      </w:pPr>
    </w:p>
    <w:p w14:paraId="245C03F2" w14:textId="6CA97190" w:rsidR="00FA5839" w:rsidRPr="00972D42" w:rsidRDefault="00F65409">
      <w:pPr>
        <w:rPr>
          <w:rFonts w:ascii="Calibri" w:eastAsia="Calibri" w:hAnsi="Calibri" w:cs="Calibri"/>
        </w:rPr>
      </w:pPr>
      <w:bookmarkStart w:id="1" w:name="_Hlk189208433"/>
      <w:r>
        <w:rPr>
          <w:rFonts w:ascii="Calibri" w:eastAsia="Calibri" w:hAnsi="Calibri" w:cs="Calibri"/>
        </w:rPr>
        <w:t xml:space="preserve">FAQs: </w:t>
      </w:r>
      <w:hyperlink r:id="rId21" w:history="1">
        <w:r w:rsidRPr="009A5066">
          <w:rPr>
            <w:rStyle w:val="Hyperlink"/>
            <w:rFonts w:ascii="Calibri" w:eastAsia="Calibri" w:hAnsi="Calibri" w:cs="Calibri"/>
          </w:rPr>
          <w:t>https://www.bumc.bu.edu/camed/research/cores/accessing-cores/frequently-asked-questions/</w:t>
        </w:r>
      </w:hyperlink>
      <w:bookmarkEnd w:id="1"/>
    </w:p>
    <w:sectPr w:rsidR="00FA5839" w:rsidRPr="00972D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2555F6"/>
    <w:multiLevelType w:val="hybridMultilevel"/>
    <w:tmpl w:val="D4D0E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0F0BE2"/>
    <w:multiLevelType w:val="hybridMultilevel"/>
    <w:tmpl w:val="01B82FA6"/>
    <w:lvl w:ilvl="0" w:tplc="81B437DE">
      <w:start w:val="1"/>
      <w:numFmt w:val="decimal"/>
      <w:lvlText w:val="%1."/>
      <w:lvlJc w:val="left"/>
      <w:pPr>
        <w:ind w:left="360" w:hanging="360"/>
      </w:pPr>
    </w:lvl>
    <w:lvl w:ilvl="1" w:tplc="879E486E">
      <w:start w:val="1"/>
      <w:numFmt w:val="lowerLetter"/>
      <w:lvlText w:val="%2."/>
      <w:lvlJc w:val="left"/>
      <w:pPr>
        <w:ind w:left="1080" w:hanging="360"/>
      </w:pPr>
    </w:lvl>
    <w:lvl w:ilvl="2" w:tplc="F5F2DF02">
      <w:start w:val="1"/>
      <w:numFmt w:val="lowerRoman"/>
      <w:lvlText w:val="%3."/>
      <w:lvlJc w:val="right"/>
      <w:pPr>
        <w:ind w:left="1800" w:hanging="180"/>
      </w:pPr>
    </w:lvl>
    <w:lvl w:ilvl="3" w:tplc="DEE6CE0A">
      <w:start w:val="1"/>
      <w:numFmt w:val="decimal"/>
      <w:lvlText w:val="%4."/>
      <w:lvlJc w:val="left"/>
      <w:pPr>
        <w:ind w:left="360" w:hanging="360"/>
      </w:pPr>
    </w:lvl>
    <w:lvl w:ilvl="4" w:tplc="EE7E0E5C">
      <w:start w:val="1"/>
      <w:numFmt w:val="lowerLetter"/>
      <w:lvlText w:val="%5."/>
      <w:lvlJc w:val="left"/>
      <w:pPr>
        <w:ind w:left="3240" w:hanging="360"/>
      </w:pPr>
    </w:lvl>
    <w:lvl w:ilvl="5" w:tplc="5BC612B8">
      <w:start w:val="1"/>
      <w:numFmt w:val="lowerRoman"/>
      <w:lvlText w:val="%6."/>
      <w:lvlJc w:val="right"/>
      <w:pPr>
        <w:ind w:left="3960" w:hanging="180"/>
      </w:pPr>
    </w:lvl>
    <w:lvl w:ilvl="6" w:tplc="8908A354">
      <w:start w:val="1"/>
      <w:numFmt w:val="decimal"/>
      <w:lvlText w:val="%7."/>
      <w:lvlJc w:val="left"/>
      <w:pPr>
        <w:ind w:left="4680" w:hanging="360"/>
      </w:pPr>
    </w:lvl>
    <w:lvl w:ilvl="7" w:tplc="361AE612">
      <w:start w:val="1"/>
      <w:numFmt w:val="lowerLetter"/>
      <w:lvlText w:val="%8."/>
      <w:lvlJc w:val="left"/>
      <w:pPr>
        <w:ind w:left="5400" w:hanging="360"/>
      </w:pPr>
    </w:lvl>
    <w:lvl w:ilvl="8" w:tplc="FB50C658">
      <w:start w:val="1"/>
      <w:numFmt w:val="lowerRoman"/>
      <w:lvlText w:val="%9."/>
      <w:lvlJc w:val="right"/>
      <w:pPr>
        <w:ind w:left="6120" w:hanging="180"/>
      </w:pPr>
    </w:lvl>
  </w:abstractNum>
  <w:abstractNum w:abstractNumId="2" w15:restartNumberingAfterBreak="0">
    <w:nsid w:val="24865774"/>
    <w:multiLevelType w:val="multilevel"/>
    <w:tmpl w:val="33B4F51A"/>
    <w:lvl w:ilvl="0">
      <w:start w:val="1"/>
      <w:numFmt w:val="decimal"/>
      <w:lvlText w:val="%1."/>
      <w:lvlJc w:val="left"/>
      <w:pPr>
        <w:ind w:left="90" w:firstLine="360"/>
      </w:pPr>
      <w:rPr>
        <w:u w:val="none"/>
      </w:rPr>
    </w:lvl>
    <w:lvl w:ilvl="1">
      <w:start w:val="1"/>
      <w:numFmt w:val="lowerLetter"/>
      <w:lvlText w:val="%2."/>
      <w:lvlJc w:val="left"/>
      <w:pPr>
        <w:ind w:left="810" w:firstLine="1080"/>
      </w:pPr>
      <w:rPr>
        <w:u w:val="none"/>
      </w:rPr>
    </w:lvl>
    <w:lvl w:ilvl="2">
      <w:start w:val="1"/>
      <w:numFmt w:val="lowerRoman"/>
      <w:lvlText w:val="%3."/>
      <w:lvlJc w:val="left"/>
      <w:pPr>
        <w:ind w:left="1530" w:firstLine="1800"/>
      </w:pPr>
      <w:rPr>
        <w:u w:val="none"/>
      </w:rPr>
    </w:lvl>
    <w:lvl w:ilvl="3">
      <w:start w:val="1"/>
      <w:numFmt w:val="decimal"/>
      <w:lvlText w:val="%4."/>
      <w:lvlJc w:val="left"/>
      <w:pPr>
        <w:ind w:left="2250" w:firstLine="2520"/>
      </w:pPr>
      <w:rPr>
        <w:u w:val="none"/>
      </w:rPr>
    </w:lvl>
    <w:lvl w:ilvl="4">
      <w:start w:val="1"/>
      <w:numFmt w:val="lowerLetter"/>
      <w:lvlText w:val="%5."/>
      <w:lvlJc w:val="left"/>
      <w:pPr>
        <w:ind w:left="2970" w:firstLine="3240"/>
      </w:pPr>
      <w:rPr>
        <w:u w:val="none"/>
      </w:rPr>
    </w:lvl>
    <w:lvl w:ilvl="5">
      <w:start w:val="1"/>
      <w:numFmt w:val="lowerRoman"/>
      <w:lvlText w:val="%6."/>
      <w:lvlJc w:val="left"/>
      <w:pPr>
        <w:ind w:left="3690" w:firstLine="3960"/>
      </w:pPr>
      <w:rPr>
        <w:u w:val="none"/>
      </w:rPr>
    </w:lvl>
    <w:lvl w:ilvl="6">
      <w:start w:val="1"/>
      <w:numFmt w:val="decimal"/>
      <w:lvlText w:val="%7."/>
      <w:lvlJc w:val="left"/>
      <w:pPr>
        <w:ind w:left="4410" w:firstLine="4680"/>
      </w:pPr>
      <w:rPr>
        <w:u w:val="none"/>
      </w:rPr>
    </w:lvl>
    <w:lvl w:ilvl="7">
      <w:start w:val="1"/>
      <w:numFmt w:val="lowerLetter"/>
      <w:lvlText w:val="%8."/>
      <w:lvlJc w:val="left"/>
      <w:pPr>
        <w:ind w:left="5130" w:firstLine="5400"/>
      </w:pPr>
      <w:rPr>
        <w:u w:val="none"/>
      </w:rPr>
    </w:lvl>
    <w:lvl w:ilvl="8">
      <w:start w:val="1"/>
      <w:numFmt w:val="lowerRoman"/>
      <w:lvlText w:val="%9."/>
      <w:lvlJc w:val="left"/>
      <w:pPr>
        <w:ind w:left="5850" w:firstLine="6120"/>
      </w:pPr>
      <w:rPr>
        <w:u w:val="none"/>
      </w:rPr>
    </w:lvl>
  </w:abstractNum>
  <w:abstractNum w:abstractNumId="3" w15:restartNumberingAfterBreak="0">
    <w:nsid w:val="2B40007B"/>
    <w:multiLevelType w:val="multilevel"/>
    <w:tmpl w:val="33B4F51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abstractNum w:abstractNumId="4" w15:restartNumberingAfterBreak="0">
    <w:nsid w:val="423F33C2"/>
    <w:multiLevelType w:val="multilevel"/>
    <w:tmpl w:val="BCF69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AF44A31"/>
    <w:multiLevelType w:val="hybridMultilevel"/>
    <w:tmpl w:val="87D0DC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CF51165"/>
    <w:multiLevelType w:val="multilevel"/>
    <w:tmpl w:val="16A2B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257243E"/>
    <w:multiLevelType w:val="multilevel"/>
    <w:tmpl w:val="33B4F51A"/>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abstractNum w:abstractNumId="8" w15:restartNumberingAfterBreak="0">
    <w:nsid w:val="5E1C31D6"/>
    <w:multiLevelType w:val="hybridMultilevel"/>
    <w:tmpl w:val="5C4EB7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CA960D1"/>
    <w:multiLevelType w:val="multilevel"/>
    <w:tmpl w:val="F1D87642"/>
    <w:lvl w:ilvl="0">
      <w:start w:val="1"/>
      <w:numFmt w:val="bullet"/>
      <w:lvlText w:val=""/>
      <w:lvlJc w:val="left"/>
      <w:pPr>
        <w:tabs>
          <w:tab w:val="num" w:pos="720"/>
        </w:tabs>
        <w:ind w:left="720" w:hanging="360"/>
      </w:pPr>
      <w:rPr>
        <w:rFonts w:ascii="Symbol" w:hAnsi="Symbol" w:hint="default"/>
        <w:sz w:val="20"/>
      </w:rPr>
    </w:lvl>
    <w:lvl w:ilvl="1">
      <w:start w:val="2"/>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20456544">
    <w:abstractNumId w:val="1"/>
  </w:num>
  <w:num w:numId="2" w16cid:durableId="2071343126">
    <w:abstractNumId w:val="3"/>
  </w:num>
  <w:num w:numId="3" w16cid:durableId="1960866896">
    <w:abstractNumId w:val="9"/>
  </w:num>
  <w:num w:numId="4" w16cid:durableId="1382482859">
    <w:abstractNumId w:val="6"/>
  </w:num>
  <w:num w:numId="5" w16cid:durableId="601453548">
    <w:abstractNumId w:val="7"/>
  </w:num>
  <w:num w:numId="6" w16cid:durableId="1231191862">
    <w:abstractNumId w:val="2"/>
  </w:num>
  <w:num w:numId="7" w16cid:durableId="768082013">
    <w:abstractNumId w:val="8"/>
  </w:num>
  <w:num w:numId="8" w16cid:durableId="733939666">
    <w:abstractNumId w:val="5"/>
  </w:num>
  <w:num w:numId="9" w16cid:durableId="1477143131">
    <w:abstractNumId w:val="0"/>
  </w:num>
  <w:num w:numId="10" w16cid:durableId="11078298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C78"/>
    <w:rsid w:val="000B1557"/>
    <w:rsid w:val="000B2EB8"/>
    <w:rsid w:val="00172D2D"/>
    <w:rsid w:val="001A674A"/>
    <w:rsid w:val="001D64DC"/>
    <w:rsid w:val="001D7455"/>
    <w:rsid w:val="001F629D"/>
    <w:rsid w:val="002D538A"/>
    <w:rsid w:val="002E38FB"/>
    <w:rsid w:val="00325561"/>
    <w:rsid w:val="003413B3"/>
    <w:rsid w:val="00361282"/>
    <w:rsid w:val="00380D0B"/>
    <w:rsid w:val="003A604E"/>
    <w:rsid w:val="0043086A"/>
    <w:rsid w:val="00446948"/>
    <w:rsid w:val="005B4FA2"/>
    <w:rsid w:val="005D649A"/>
    <w:rsid w:val="005F5AB5"/>
    <w:rsid w:val="0062099B"/>
    <w:rsid w:val="0063061A"/>
    <w:rsid w:val="00644C50"/>
    <w:rsid w:val="006B4B30"/>
    <w:rsid w:val="006F05A8"/>
    <w:rsid w:val="00760C09"/>
    <w:rsid w:val="008068A3"/>
    <w:rsid w:val="00821ACE"/>
    <w:rsid w:val="0086295B"/>
    <w:rsid w:val="00863956"/>
    <w:rsid w:val="00864992"/>
    <w:rsid w:val="00884E8B"/>
    <w:rsid w:val="008C39DE"/>
    <w:rsid w:val="008F5526"/>
    <w:rsid w:val="00921023"/>
    <w:rsid w:val="00972D42"/>
    <w:rsid w:val="009752FA"/>
    <w:rsid w:val="009C7F0F"/>
    <w:rsid w:val="009D7C78"/>
    <w:rsid w:val="00A6336D"/>
    <w:rsid w:val="00AA6F4B"/>
    <w:rsid w:val="00AB6C9F"/>
    <w:rsid w:val="00AC1EB1"/>
    <w:rsid w:val="00B32EB6"/>
    <w:rsid w:val="00B858FE"/>
    <w:rsid w:val="00B87B12"/>
    <w:rsid w:val="00BE12B2"/>
    <w:rsid w:val="00C21688"/>
    <w:rsid w:val="00C77471"/>
    <w:rsid w:val="00CB70CD"/>
    <w:rsid w:val="00CC43E7"/>
    <w:rsid w:val="00CD64A5"/>
    <w:rsid w:val="00D0251E"/>
    <w:rsid w:val="00D36F2B"/>
    <w:rsid w:val="00D41379"/>
    <w:rsid w:val="00D67E96"/>
    <w:rsid w:val="00DB3352"/>
    <w:rsid w:val="00DC05DE"/>
    <w:rsid w:val="00E00FC4"/>
    <w:rsid w:val="00E0600D"/>
    <w:rsid w:val="00E34662"/>
    <w:rsid w:val="00E35DE6"/>
    <w:rsid w:val="00E4498E"/>
    <w:rsid w:val="00E5600D"/>
    <w:rsid w:val="00EF301E"/>
    <w:rsid w:val="00F335EB"/>
    <w:rsid w:val="00F4300F"/>
    <w:rsid w:val="00F65409"/>
    <w:rsid w:val="00F80B55"/>
    <w:rsid w:val="00F8602C"/>
    <w:rsid w:val="00FA5839"/>
    <w:rsid w:val="00FB62D0"/>
    <w:rsid w:val="00FC1A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8CCCE"/>
  <w15:chartTrackingRefBased/>
  <w15:docId w15:val="{A39441F2-18A8-4657-8C9F-70F695298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9D7C78"/>
    <w:pPr>
      <w:spacing w:after="0" w:line="276" w:lineRule="auto"/>
    </w:pPr>
    <w:rPr>
      <w:rFonts w:ascii="Arial" w:eastAsia="Arial" w:hAnsi="Arial" w:cs="Arial"/>
      <w:color w:val="000000"/>
      <w:kern w:val="0"/>
      <w14:ligatures w14:val="none"/>
    </w:rPr>
  </w:style>
  <w:style w:type="paragraph" w:styleId="Heading1">
    <w:name w:val="heading 1"/>
    <w:basedOn w:val="Normal"/>
    <w:next w:val="Normal"/>
    <w:link w:val="Heading1Char"/>
    <w:uiPriority w:val="9"/>
    <w:qFormat/>
    <w:rsid w:val="009D7C7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nhideWhenUsed/>
    <w:qFormat/>
    <w:rsid w:val="009D7C7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D7C7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D7C7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D7C7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D7C78"/>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D7C78"/>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D7C78"/>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D7C78"/>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D7C7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rsid w:val="009D7C7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D7C7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D7C7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D7C7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D7C7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D7C7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D7C7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D7C78"/>
    <w:rPr>
      <w:rFonts w:eastAsiaTheme="majorEastAsia" w:cstheme="majorBidi"/>
      <w:color w:val="272727" w:themeColor="text1" w:themeTint="D8"/>
    </w:rPr>
  </w:style>
  <w:style w:type="paragraph" w:styleId="Title">
    <w:name w:val="Title"/>
    <w:basedOn w:val="Normal"/>
    <w:next w:val="Normal"/>
    <w:link w:val="TitleChar"/>
    <w:uiPriority w:val="10"/>
    <w:qFormat/>
    <w:rsid w:val="009D7C7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D7C7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D7C7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D7C7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D7C78"/>
    <w:pPr>
      <w:spacing w:before="160"/>
      <w:jc w:val="center"/>
    </w:pPr>
    <w:rPr>
      <w:i/>
      <w:iCs/>
      <w:color w:val="404040" w:themeColor="text1" w:themeTint="BF"/>
    </w:rPr>
  </w:style>
  <w:style w:type="character" w:customStyle="1" w:styleId="QuoteChar">
    <w:name w:val="Quote Char"/>
    <w:basedOn w:val="DefaultParagraphFont"/>
    <w:link w:val="Quote"/>
    <w:uiPriority w:val="29"/>
    <w:rsid w:val="009D7C78"/>
    <w:rPr>
      <w:i/>
      <w:iCs/>
      <w:color w:val="404040" w:themeColor="text1" w:themeTint="BF"/>
    </w:rPr>
  </w:style>
  <w:style w:type="paragraph" w:styleId="ListParagraph">
    <w:name w:val="List Paragraph"/>
    <w:basedOn w:val="Normal"/>
    <w:uiPriority w:val="34"/>
    <w:qFormat/>
    <w:rsid w:val="009D7C78"/>
    <w:pPr>
      <w:ind w:left="720"/>
      <w:contextualSpacing/>
    </w:pPr>
  </w:style>
  <w:style w:type="character" w:styleId="IntenseEmphasis">
    <w:name w:val="Intense Emphasis"/>
    <w:basedOn w:val="DefaultParagraphFont"/>
    <w:uiPriority w:val="21"/>
    <w:qFormat/>
    <w:rsid w:val="009D7C78"/>
    <w:rPr>
      <w:i/>
      <w:iCs/>
      <w:color w:val="0F4761" w:themeColor="accent1" w:themeShade="BF"/>
    </w:rPr>
  </w:style>
  <w:style w:type="paragraph" w:styleId="IntenseQuote">
    <w:name w:val="Intense Quote"/>
    <w:basedOn w:val="Normal"/>
    <w:next w:val="Normal"/>
    <w:link w:val="IntenseQuoteChar"/>
    <w:uiPriority w:val="30"/>
    <w:qFormat/>
    <w:rsid w:val="009D7C7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D7C78"/>
    <w:rPr>
      <w:i/>
      <w:iCs/>
      <w:color w:val="0F4761" w:themeColor="accent1" w:themeShade="BF"/>
    </w:rPr>
  </w:style>
  <w:style w:type="character" w:styleId="IntenseReference">
    <w:name w:val="Intense Reference"/>
    <w:basedOn w:val="DefaultParagraphFont"/>
    <w:uiPriority w:val="32"/>
    <w:qFormat/>
    <w:rsid w:val="009D7C78"/>
    <w:rPr>
      <w:b/>
      <w:bCs/>
      <w:smallCaps/>
      <w:color w:val="0F4761" w:themeColor="accent1" w:themeShade="BF"/>
      <w:spacing w:val="5"/>
    </w:rPr>
  </w:style>
  <w:style w:type="character" w:styleId="Hyperlink">
    <w:name w:val="Hyperlink"/>
    <w:basedOn w:val="DefaultParagraphFont"/>
    <w:uiPriority w:val="99"/>
    <w:unhideWhenUsed/>
    <w:rsid w:val="009D7C78"/>
    <w:rPr>
      <w:color w:val="467886" w:themeColor="hyperlink"/>
      <w:u w:val="single"/>
    </w:rPr>
  </w:style>
  <w:style w:type="character" w:styleId="UnresolvedMention">
    <w:name w:val="Unresolved Mention"/>
    <w:basedOn w:val="DefaultParagraphFont"/>
    <w:uiPriority w:val="99"/>
    <w:semiHidden/>
    <w:unhideWhenUsed/>
    <w:rsid w:val="00EF301E"/>
    <w:rPr>
      <w:color w:val="605E5C"/>
      <w:shd w:val="clear" w:color="auto" w:fill="E1DFDD"/>
    </w:rPr>
  </w:style>
  <w:style w:type="character" w:styleId="FollowedHyperlink">
    <w:name w:val="FollowedHyperlink"/>
    <w:basedOn w:val="DefaultParagraphFont"/>
    <w:uiPriority w:val="99"/>
    <w:semiHidden/>
    <w:unhideWhenUsed/>
    <w:rsid w:val="00CC43E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1942">
      <w:bodyDiv w:val="1"/>
      <w:marLeft w:val="0"/>
      <w:marRight w:val="0"/>
      <w:marTop w:val="0"/>
      <w:marBottom w:val="0"/>
      <w:divBdr>
        <w:top w:val="none" w:sz="0" w:space="0" w:color="auto"/>
        <w:left w:val="none" w:sz="0" w:space="0" w:color="auto"/>
        <w:bottom w:val="none" w:sz="0" w:space="0" w:color="auto"/>
        <w:right w:val="none" w:sz="0" w:space="0" w:color="auto"/>
      </w:divBdr>
    </w:div>
    <w:div w:id="525338302">
      <w:bodyDiv w:val="1"/>
      <w:marLeft w:val="0"/>
      <w:marRight w:val="0"/>
      <w:marTop w:val="0"/>
      <w:marBottom w:val="0"/>
      <w:divBdr>
        <w:top w:val="none" w:sz="0" w:space="0" w:color="auto"/>
        <w:left w:val="none" w:sz="0" w:space="0" w:color="auto"/>
        <w:bottom w:val="none" w:sz="0" w:space="0" w:color="auto"/>
        <w:right w:val="none" w:sz="0" w:space="0" w:color="auto"/>
      </w:divBdr>
    </w:div>
    <w:div w:id="593247790">
      <w:bodyDiv w:val="1"/>
      <w:marLeft w:val="0"/>
      <w:marRight w:val="0"/>
      <w:marTop w:val="0"/>
      <w:marBottom w:val="0"/>
      <w:divBdr>
        <w:top w:val="none" w:sz="0" w:space="0" w:color="auto"/>
        <w:left w:val="none" w:sz="0" w:space="0" w:color="auto"/>
        <w:bottom w:val="none" w:sz="0" w:space="0" w:color="auto"/>
        <w:right w:val="none" w:sz="0" w:space="0" w:color="auto"/>
      </w:divBdr>
    </w:div>
    <w:div w:id="634213916">
      <w:bodyDiv w:val="1"/>
      <w:marLeft w:val="0"/>
      <w:marRight w:val="0"/>
      <w:marTop w:val="0"/>
      <w:marBottom w:val="0"/>
      <w:divBdr>
        <w:top w:val="none" w:sz="0" w:space="0" w:color="auto"/>
        <w:left w:val="none" w:sz="0" w:space="0" w:color="auto"/>
        <w:bottom w:val="none" w:sz="0" w:space="0" w:color="auto"/>
        <w:right w:val="none" w:sz="0" w:space="0" w:color="auto"/>
      </w:divBdr>
    </w:div>
    <w:div w:id="1787430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help.ilab.agilent.com/36900-managing-your-group/279998-members" TargetMode="External"/><Relationship Id="rId18" Type="http://schemas.openxmlformats.org/officeDocument/2006/relationships/hyperlink" Target="mailto:ilab-support@agilent.com" TargetMode="External"/><Relationship Id="rId3" Type="http://schemas.openxmlformats.org/officeDocument/2006/relationships/settings" Target="settings.xml"/><Relationship Id="rId21" Type="http://schemas.openxmlformats.org/officeDocument/2006/relationships/hyperlink" Target="https://www.bumc.bu.edu/camed/research/cores/accessing-cores/frequently-asked-questions/" TargetMode="External"/><Relationship Id="rId7" Type="http://schemas.openxmlformats.org/officeDocument/2006/relationships/hyperlink" Target="https://wwwapp.bumc.bu.edu/corefund/Authentication/Login/?ReturnUrl=%2Fcorefund%2FCoreFund" TargetMode="External"/><Relationship Id="rId12" Type="http://schemas.openxmlformats.org/officeDocument/2006/relationships/hyperlink" Target="https://wwwapp.bumc.bu.edu/corefund/Authentication/Login/?ReturnUrl=%2Fcorefund%2FCoreFund" TargetMode="External"/><Relationship Id="rId17" Type="http://schemas.openxmlformats.org/officeDocument/2006/relationships/hyperlink" Target="https://ilab.helpjuice.com/35322-getting-started/299372-welcome-to-ilab-help" TargetMode="Externa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hyperlink" Target="https://www.bumc.bu.edu/camed/research/cores/ilabs-core-facilities-equipment-scheduling-video-training/" TargetMode="External"/><Relationship Id="rId1" Type="http://schemas.openxmlformats.org/officeDocument/2006/relationships/numbering" Target="numbering.xml"/><Relationship Id="rId6" Type="http://schemas.openxmlformats.org/officeDocument/2006/relationships/hyperlink" Target="https://wwwapp.bumc.bu.edu/corefund/Authentication/Login/?ReturnUrl=%2Fcorefund%2FCoreFund" TargetMode="External"/><Relationship Id="rId11" Type="http://schemas.openxmlformats.org/officeDocument/2006/relationships/hyperlink" Target="https://bostonu.ilab.agilent.com/account/login" TargetMode="External"/><Relationship Id="rId5" Type="http://schemas.openxmlformats.org/officeDocument/2006/relationships/hyperlink" Target="https://wwwapp.bumc.bu.edu/corefund/Authentication/Login/?ReturnUrl=%2Fcorefund%2FCoreFund" TargetMode="External"/><Relationship Id="rId15" Type="http://schemas.openxmlformats.org/officeDocument/2006/relationships/hyperlink" Target="https://help.ilab.agilent.com/99540-getting-started-with-ilab/263626-overall-navigation" TargetMode="External"/><Relationship Id="rId23" Type="http://schemas.openxmlformats.org/officeDocument/2006/relationships/theme" Target="theme/theme1.xml"/><Relationship Id="rId10" Type="http://schemas.openxmlformats.org/officeDocument/2006/relationships/hyperlink" Target="mailto:rrith@bu.edu" TargetMode="External"/><Relationship Id="rId19" Type="http://schemas.openxmlformats.org/officeDocument/2006/relationships/hyperlink" Target="mailto:rrith@bu.edu"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3.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4</Pages>
  <Words>867</Words>
  <Characters>4947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5803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Rith, Rosie</dc:creator>
  <cp:keywords/>
  <dc:description/>
  <cp:lastModifiedBy>Rith, Rosie</cp:lastModifiedBy>
  <cp:revision>16</cp:revision>
  <dcterms:created xsi:type="dcterms:W3CDTF">2025-01-31T14:02:00Z</dcterms:created>
  <dcterms:modified xsi:type="dcterms:W3CDTF">2025-01-31T15:08:00Z</dcterms:modified>
</cp:coreProperties>
</file>