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bookmarkStart w:id="0" w:name="_GoBack"/>
      <w:bookmarkEnd w:id="0"/>
    </w:p>
    <w:p w:rsidR="0078734B" w:rsidRP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</w:rPr>
      </w:pPr>
      <w:r w:rsidRPr="0078734B">
        <w:rPr>
          <w:rFonts w:ascii="Times New Roman" w:eastAsia="Times New Roman" w:hAnsi="Symbol" w:cs="Times New Roman"/>
          <w:b/>
          <w:sz w:val="24"/>
          <w:szCs w:val="24"/>
          <w:u w:val="single"/>
        </w:rPr>
        <w:t>Recent Publications</w:t>
      </w:r>
    </w:p>
    <w:p w:rsid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FD7C48" w:rsidRPr="00FD7C48" w:rsidRDefault="00DC0F78" w:rsidP="00FD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1. 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Bagley SM, Hadland SE, Carney BL,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Saitz R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Addressing Stigma in Medication Treatment of Adolescents With Opioid Use Disorder. J Addict Med.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 Nov/Dec; 11(6):415-416.View Related Profiles. PMID: </w:t>
      </w:r>
      <w:hyperlink r:id="rId4" w:tgtFrame="_blank" w:history="1">
        <w:r w:rsidR="00FD7C48" w:rsidRPr="00FD7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28767537</w:t>
        </w:r>
      </w:hyperlink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7C48" w:rsidRPr="00FD7C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7" name="Picture 7" descr="Article has an altmetric score of 32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 has an altmetric score of 32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48" w:rsidRPr="00FD7C48" w:rsidRDefault="00DC0F78" w:rsidP="00FD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2. 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Lorkiewicz SA, Ventura AS, Heeren TC, Winter MR, Walley AY, Sullivan M, Samet JH,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Saitz R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Lifetime marijuana and alcohol use, and cognitive dysfunction in people with human immunodeficiency virus infection. Subst Abus.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 Oct 23; 1-8.View Related Profiles. PMID: </w:t>
      </w:r>
      <w:hyperlink r:id="rId7" w:tgtFrame="_blank" w:history="1">
        <w:r w:rsidR="00FD7C48" w:rsidRPr="00FD7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29058572</w:t>
        </w:r>
      </w:hyperlink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7C48" w:rsidRPr="00FD7C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6" name="Picture 6" descr="Article has an altmetric score of 568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 has an altmetric score of 568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48" w:rsidRPr="00FD7C48" w:rsidRDefault="00DC0F78" w:rsidP="00FD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3. 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Kim TW, Walley AY, Ventura AS, Patts GJ, Heeren TC, Lerner GB, Mauricio N,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Saitz R.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 Polypharmacy and risk of falls and fractures for patients with HIV infection and substance dependence. AIDS Care.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 Feb; 30(2):150-159.View Related Profiles. PMID: </w:t>
      </w:r>
      <w:hyperlink r:id="rId10" w:tgtFrame="_blank" w:history="1">
        <w:r w:rsidR="00FD7C48" w:rsidRPr="00FD7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29034725</w:t>
        </w:r>
      </w:hyperlink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7C48" w:rsidRPr="00FD7C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5" name="Picture 5" descr="Article has an altmetric score of 10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cle has an altmetric score of 10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48" w:rsidRPr="00FD7C48" w:rsidRDefault="00DC0F78" w:rsidP="00FD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4. 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Bertholet N, Cheng DM, Palfai TP, Lloyd-Travaglini C, Samet JH,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Saitz R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Anxiety, Depression, and Pain Symptoms: Associations With the Course of Marijuana Use and Drug Use Consequences Among Urban Primary Care Patients. J Addict Med.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 xml:space="preserve">2017 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Oct 09.View Related Profiles. PMID: </w:t>
      </w:r>
      <w:hyperlink r:id="rId13" w:tgtFrame="_blank" w:history="1">
        <w:r w:rsidR="00FD7C48" w:rsidRPr="00FD7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28984682</w:t>
        </w:r>
      </w:hyperlink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7C48" w:rsidRPr="00FD7C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4" name="Picture 4" descr="Article has an altmetric score of 2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icle has an altmetric score of 2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48" w:rsidRPr="00FD7C48" w:rsidRDefault="00DC0F78" w:rsidP="00FD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5. 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Chavez KE, Palfai TP, Squires LE, Cheng DM, Lloyd-Travaglini C,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Saitz R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Perceived discrimination and drug involvement among black primary care patients who use drugs. Addict Behav.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 Feb; 77:63-66.View Related Profiles. PMID: </w:t>
      </w:r>
      <w:hyperlink r:id="rId16" w:tgtFrame="_blank" w:history="1">
        <w:r w:rsidR="00FD7C48" w:rsidRPr="00FD7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28965068</w:t>
        </w:r>
      </w:hyperlink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7C48" w:rsidRPr="00FD7C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3" name="Picture 3" descr="Article has an altmetric score of 2">
              <a:hlinkClick xmlns:a="http://schemas.openxmlformats.org/drawingml/2006/main" r:id="rId1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cle has an altmetric score of 2">
                      <a:hlinkClick r:id="rId1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48" w:rsidRPr="00FD7C48" w:rsidRDefault="00DC0F78" w:rsidP="00FD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6.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Saitz R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, Daaleman TP. Now is the Time to Address Substance Use Disorders in Primary Care. Ann Fam Med.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 xml:space="preserve">2017 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Jul; 15(4):306-308. PMID: </w:t>
      </w:r>
      <w:hyperlink r:id="rId18" w:tgtFrame="_blank" w:history="1">
        <w:r w:rsidR="00FD7C48" w:rsidRPr="00FD7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28694263</w:t>
        </w:r>
      </w:hyperlink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7C48" w:rsidRPr="00FD7C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2" name="Picture 2" descr="Article has an altmetric score of 36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icle has an altmetric score of 36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48" w:rsidRPr="00FD7C48" w:rsidRDefault="00DC0F78" w:rsidP="00FD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7.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Saitz R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Editor''s Note: Congratulations to the 2017 Author and Reviewer Award Winners. J Addict Med.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 Jul/Aug; 11(4):245. PMID: </w:t>
      </w:r>
      <w:hyperlink r:id="rId21" w:tgtFrame="_blank" w:history="1">
        <w:r w:rsidR="00FD7C48" w:rsidRPr="00FD7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28759545</w:t>
        </w:r>
      </w:hyperlink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7C48" w:rsidRPr="00FD7C48" w:rsidRDefault="00DC0F78" w:rsidP="00FD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8.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Saitz R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Valid, Reproducible, Clinically Useful, Nonstigmatizing Terminology for the Disease and Its Treatment: Addiction, Substance Use Disorder, and Medication. J Addict Med.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 Jul/Aug; 11(4):246-247. PMID: </w:t>
      </w:r>
      <w:hyperlink r:id="rId22" w:tgtFrame="_blank" w:history="1">
        <w:r w:rsidR="00FD7C48" w:rsidRPr="00FD7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28759546</w:t>
        </w:r>
      </w:hyperlink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7C48" w:rsidRPr="00FD7C4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1" name="Picture 1" descr="Article has an altmetric score of 1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 has an altmetric score of 1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48" w:rsidRPr="00FD7C48" w:rsidRDefault="00DC0F78" w:rsidP="00FD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9. 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Lasser KE, Hanchate AD, McCormick D, Walley AY,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Saitz R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, Lin MY, Kressin NR. Massachusetts Health Reform''s Effect on Hospitalizations with Substance Use Disorder-Related Diagnoses. Health Serv Res.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 May 19.View Related Profiles. PMID: </w:t>
      </w:r>
      <w:hyperlink r:id="rId25" w:tgtFrame="_blank" w:history="1">
        <w:r w:rsidR="00FD7C48" w:rsidRPr="00FD7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28523674</w:t>
        </w:r>
      </w:hyperlink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7C48" w:rsidRPr="00FD7C48" w:rsidRDefault="00DC0F78" w:rsidP="00FD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10. 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Nolan S, Walley AY, Heeren TC, Patts GJ, Ventura AS, Sullivan MM, Samet JH,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Saitz R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HIV-infected individuals who use alcohol and other drugs, and virologic suppression. AIDS Care. </w:t>
      </w:r>
      <w:r w:rsidR="00FD7C48" w:rsidRPr="0078734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 Sep; 29(9):1129-1136.View Related Profiles. PMID: </w:t>
      </w:r>
      <w:hyperlink r:id="rId26" w:tgtFrame="_blank" w:history="1">
        <w:r w:rsidR="00FD7C48" w:rsidRPr="00FD7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28513200</w:t>
        </w:r>
      </w:hyperlink>
      <w:r w:rsidR="00FD7C48" w:rsidRPr="00FD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5081" w:rsidRDefault="00F669C3"/>
    <w:sectPr w:rsidR="0019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8"/>
    <w:rsid w:val="002C6583"/>
    <w:rsid w:val="0078734B"/>
    <w:rsid w:val="007F4877"/>
    <w:rsid w:val="00DC0F78"/>
    <w:rsid w:val="00F669C3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6772"/>
  <w15:chartTrackingRefBased/>
  <w15:docId w15:val="{E323718F-0D3C-45AA-ADF9-36D925B2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C48"/>
    <w:rPr>
      <w:color w:val="0000FF"/>
      <w:u w:val="single"/>
    </w:rPr>
  </w:style>
  <w:style w:type="character" w:customStyle="1" w:styleId="altmetric-embed">
    <w:name w:val="altmetric-embed"/>
    <w:basedOn w:val="DefaultParagraphFont"/>
    <w:rsid w:val="00FD7C48"/>
  </w:style>
  <w:style w:type="paragraph" w:styleId="ListParagraph">
    <w:name w:val="List Paragraph"/>
    <w:basedOn w:val="Normal"/>
    <w:uiPriority w:val="34"/>
    <w:qFormat/>
    <w:rsid w:val="00DC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metric.com/details.php?domain=profiles.bu.edu&amp;citation_id=28253772" TargetMode="External"/><Relationship Id="rId13" Type="http://schemas.openxmlformats.org/officeDocument/2006/relationships/hyperlink" Target="http://www.ncbi.nlm.nih.gov/pubmed/28984682" TargetMode="External"/><Relationship Id="rId18" Type="http://schemas.openxmlformats.org/officeDocument/2006/relationships/hyperlink" Target="http://www.ncbi.nlm.nih.gov/pubmed/28694263" TargetMode="External"/><Relationship Id="rId26" Type="http://schemas.openxmlformats.org/officeDocument/2006/relationships/hyperlink" Target="http://www.ncbi.nlm.nih.gov/pubmed/285132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28759545" TargetMode="External"/><Relationship Id="rId7" Type="http://schemas.openxmlformats.org/officeDocument/2006/relationships/hyperlink" Target="http://www.ncbi.nlm.nih.gov/pubmed/29058572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altmetric.com/details.php?domain=profiles.bu.edu&amp;citation_id=30401955" TargetMode="External"/><Relationship Id="rId25" Type="http://schemas.openxmlformats.org/officeDocument/2006/relationships/hyperlink" Target="http://www.ncbi.nlm.nih.gov/pubmed/285236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28965068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ltmetric.com/details.php?domain=profiles.bu.edu&amp;citation_id=27507559" TargetMode="External"/><Relationship Id="rId24" Type="http://schemas.openxmlformats.org/officeDocument/2006/relationships/image" Target="media/image6.png"/><Relationship Id="rId5" Type="http://schemas.openxmlformats.org/officeDocument/2006/relationships/hyperlink" Target="https://www.altmetric.com/details.php?domain=profiles.bu.edu&amp;citation_id=23378997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altmetric.com/details.php?domain=profiles.bu.edu&amp;citation_id=2484994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bi.nlm.nih.gov/pubmed/29034725" TargetMode="External"/><Relationship Id="rId19" Type="http://schemas.openxmlformats.org/officeDocument/2006/relationships/hyperlink" Target="https://www.altmetric.com/details.php?domain=profiles.bu.edu&amp;citation_id=21745007" TargetMode="External"/><Relationship Id="rId4" Type="http://schemas.openxmlformats.org/officeDocument/2006/relationships/hyperlink" Target="http://www.ncbi.nlm.nih.gov/pubmed/28767537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altmetric.com/details.php?domain=profiles.bu.edu&amp;citation_id=27106677" TargetMode="External"/><Relationship Id="rId22" Type="http://schemas.openxmlformats.org/officeDocument/2006/relationships/hyperlink" Target="http://www.ncbi.nlm.nih.gov/pubmed/287595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Huskic, Senka</dc:creator>
  <cp:keywords/>
  <dc:description/>
  <cp:lastModifiedBy>Huskic, Senka</cp:lastModifiedBy>
  <cp:revision>4</cp:revision>
  <dcterms:created xsi:type="dcterms:W3CDTF">2018-01-12T20:51:00Z</dcterms:created>
  <dcterms:modified xsi:type="dcterms:W3CDTF">2018-01-16T18:38:00Z</dcterms:modified>
</cp:coreProperties>
</file>