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594F4" w14:textId="77777777" w:rsidR="00FF6A9D" w:rsidRDefault="00A530B2">
      <w:bookmarkStart w:id="0" w:name="_GoBack"/>
      <w:bookmarkEnd w:id="0"/>
      <w:r w:rsidRPr="00A530B2">
        <w:rPr>
          <w:noProof/>
        </w:rPr>
        <w:drawing>
          <wp:anchor distT="0" distB="0" distL="114300" distR="114300" simplePos="0" relativeHeight="251659264" behindDoc="0" locked="0" layoutInCell="1" allowOverlap="1" wp14:anchorId="0F35A070" wp14:editId="17589619">
            <wp:simplePos x="0" y="0"/>
            <wp:positionH relativeFrom="column">
              <wp:posOffset>44929</wp:posOffset>
            </wp:positionH>
            <wp:positionV relativeFrom="paragraph">
              <wp:posOffset>-120770</wp:posOffset>
            </wp:positionV>
            <wp:extent cx="1015221" cy="448574"/>
            <wp:effectExtent l="19050" t="0" r="9525" b="0"/>
            <wp:wrapSquare wrapText="bothSides"/>
            <wp:docPr id="1" name="Picture 4" descr="boston_univ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ston_univ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</w:p>
    <w:p w14:paraId="17302BB6" w14:textId="77777777" w:rsidR="00A530B2" w:rsidRDefault="00A530B2" w:rsidP="00A530B2">
      <w:pPr>
        <w:rPr>
          <w:rFonts w:ascii="Arial" w:eastAsia="Times New Roman" w:hAnsi="Arial" w:cs="Arial"/>
          <w:b/>
          <w:color w:val="FF0000"/>
        </w:rPr>
      </w:pPr>
      <w:r w:rsidRPr="00A979AD">
        <w:rPr>
          <w:rFonts w:ascii="Arial" w:eastAsia="Times New Roman" w:hAnsi="Arial" w:cs="Arial"/>
          <w:b/>
          <w:sz w:val="20"/>
          <w:szCs w:val="20"/>
        </w:rPr>
        <w:t>Boston University</w:t>
      </w:r>
      <w:r w:rsidRPr="00A979AD">
        <w:rPr>
          <w:rFonts w:ascii="Arial" w:eastAsia="Times New Roman" w:hAnsi="Arial" w:cs="Arial"/>
          <w:sz w:val="20"/>
          <w:szCs w:val="20"/>
        </w:rPr>
        <w:t xml:space="preserve"> School of Medicine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A979AD">
        <w:rPr>
          <w:rFonts w:ascii="Arial" w:eastAsia="Times New Roman" w:hAnsi="Arial" w:cs="Arial"/>
          <w:b/>
          <w:sz w:val="20"/>
          <w:szCs w:val="20"/>
        </w:rPr>
        <w:t>Division of Graduate Medical Sciences</w:t>
      </w:r>
      <w:r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D96C13">
        <w:rPr>
          <w:rFonts w:ascii="Arial" w:eastAsia="Times New Roman" w:hAnsi="Arial" w:cs="Arial"/>
          <w:b/>
          <w:color w:val="FF0000"/>
        </w:rPr>
        <w:t>M.S</w:t>
      </w:r>
      <w:r w:rsidRPr="002766E9">
        <w:rPr>
          <w:rFonts w:ascii="Arial" w:eastAsia="Times New Roman" w:hAnsi="Arial" w:cs="Arial"/>
          <w:b/>
          <w:color w:val="FF0000"/>
        </w:rPr>
        <w:t>. in Clinical Investigation</w:t>
      </w:r>
      <w:r>
        <w:rPr>
          <w:rFonts w:ascii="Arial" w:eastAsia="Times New Roman" w:hAnsi="Arial" w:cs="Arial"/>
          <w:b/>
          <w:color w:val="FF0000"/>
        </w:rPr>
        <w:t xml:space="preserve"> Program</w:t>
      </w:r>
    </w:p>
    <w:p w14:paraId="2E099B24" w14:textId="77777777" w:rsidR="00CB10B2" w:rsidRPr="008444E2" w:rsidRDefault="00D96C13" w:rsidP="00CB10B2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MS</w:t>
      </w:r>
      <w:r w:rsidR="00CB10B2" w:rsidRPr="008444E2">
        <w:rPr>
          <w:rFonts w:ascii="Arial Narrow" w:hAnsi="Arial Narrow" w:cs="Arial"/>
          <w:b/>
          <w:sz w:val="28"/>
          <w:szCs w:val="28"/>
        </w:rPr>
        <w:t>CI Thesis Description</w:t>
      </w:r>
    </w:p>
    <w:p w14:paraId="41918C7E" w14:textId="77777777" w:rsidR="00CB10B2" w:rsidRPr="008444E2" w:rsidRDefault="00D96C13" w:rsidP="00CB10B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Students in the MS</w:t>
      </w:r>
      <w:r w:rsidR="00CB10B2" w:rsidRPr="008444E2">
        <w:rPr>
          <w:rFonts w:ascii="Arial Narrow" w:hAnsi="Arial Narrow" w:cs="Arial"/>
        </w:rPr>
        <w:t xml:space="preserve">CI program are required to complete a </w:t>
      </w:r>
      <w:r w:rsidR="00CB10B2">
        <w:rPr>
          <w:rFonts w:ascii="Arial Narrow" w:hAnsi="Arial Narrow" w:cs="Arial"/>
          <w:i/>
        </w:rPr>
        <w:t xml:space="preserve">research </w:t>
      </w:r>
      <w:r w:rsidR="00CB10B2" w:rsidRPr="008444E2">
        <w:rPr>
          <w:rFonts w:ascii="Arial Narrow" w:hAnsi="Arial Narrow" w:cs="Arial"/>
        </w:rPr>
        <w:t xml:space="preserve">thesis that provides a culminating experience and applies the principles and methods learned in the coursework to a real-life clinical study.  </w:t>
      </w:r>
    </w:p>
    <w:p w14:paraId="07C7A481" w14:textId="77777777" w:rsidR="00CB10B2" w:rsidRPr="008444E2" w:rsidRDefault="00CB10B2" w:rsidP="00CB10B2">
      <w:pPr>
        <w:rPr>
          <w:rFonts w:ascii="Arial Narrow" w:hAnsi="Arial Narrow" w:cs="Arial"/>
        </w:rPr>
      </w:pPr>
      <w:r w:rsidRPr="008444E2">
        <w:rPr>
          <w:rFonts w:ascii="Arial Narrow" w:hAnsi="Arial Narrow" w:cs="Arial"/>
        </w:rPr>
        <w:t xml:space="preserve">Students </w:t>
      </w:r>
      <w:r>
        <w:rPr>
          <w:rFonts w:ascii="Arial Narrow" w:hAnsi="Arial Narrow" w:cs="Arial"/>
        </w:rPr>
        <w:t xml:space="preserve">may </w:t>
      </w:r>
      <w:r w:rsidRPr="008444E2">
        <w:rPr>
          <w:rFonts w:ascii="Arial Narrow" w:hAnsi="Arial Narrow" w:cs="Arial"/>
        </w:rPr>
        <w:t xml:space="preserve">conduct their thesis research in wide variety of settings, including academic medical centers and local drug or device companies. Possible thesis topics </w:t>
      </w:r>
      <w:r>
        <w:rPr>
          <w:rFonts w:ascii="Arial Narrow" w:hAnsi="Arial Narrow" w:cs="Arial"/>
          <w:b/>
          <w:i/>
          <w:u w:val="single"/>
        </w:rPr>
        <w:t xml:space="preserve">must </w:t>
      </w:r>
      <w:r w:rsidRPr="008444E2">
        <w:rPr>
          <w:rFonts w:ascii="Arial Narrow" w:hAnsi="Arial Narrow" w:cs="Arial"/>
        </w:rPr>
        <w:t xml:space="preserve">be discussed with </w:t>
      </w:r>
      <w:r>
        <w:rPr>
          <w:rFonts w:ascii="Arial Narrow" w:hAnsi="Arial Narrow" w:cs="Arial"/>
        </w:rPr>
        <w:t>the</w:t>
      </w:r>
      <w:r w:rsidR="00D96C13">
        <w:rPr>
          <w:rFonts w:ascii="Arial Narrow" w:hAnsi="Arial Narrow" w:cs="Arial"/>
        </w:rPr>
        <w:t xml:space="preserve"> MS</w:t>
      </w:r>
      <w:r w:rsidRPr="008444E2">
        <w:rPr>
          <w:rFonts w:ascii="Arial Narrow" w:hAnsi="Arial Narrow" w:cs="Arial"/>
        </w:rPr>
        <w:t xml:space="preserve">CI </w:t>
      </w:r>
      <w:r>
        <w:rPr>
          <w:rFonts w:ascii="Arial Narrow" w:hAnsi="Arial Narrow" w:cs="Arial"/>
        </w:rPr>
        <w:t xml:space="preserve">Director and Assistant </w:t>
      </w:r>
      <w:r w:rsidRPr="008444E2">
        <w:rPr>
          <w:rFonts w:ascii="Arial Narrow" w:hAnsi="Arial Narrow" w:cs="Arial"/>
        </w:rPr>
        <w:t xml:space="preserve">Director before submitting </w:t>
      </w:r>
      <w:r>
        <w:rPr>
          <w:rFonts w:ascii="Arial Narrow" w:hAnsi="Arial Narrow" w:cs="Arial"/>
        </w:rPr>
        <w:t>the</w:t>
      </w:r>
      <w:r w:rsidRPr="008444E2">
        <w:rPr>
          <w:rFonts w:ascii="Arial Narrow" w:hAnsi="Arial Narrow" w:cs="Arial"/>
        </w:rPr>
        <w:t xml:space="preserve"> thesis proposal. </w:t>
      </w:r>
    </w:p>
    <w:p w14:paraId="10FE9D77" w14:textId="77777777" w:rsidR="00CB10B2" w:rsidRPr="00CB10B2" w:rsidRDefault="00CB10B2" w:rsidP="00CB10B2">
      <w:pPr>
        <w:pStyle w:val="NormalWeb"/>
        <w:spacing w:line="285" w:lineRule="atLeast"/>
        <w:rPr>
          <w:rFonts w:ascii="Arial Narrow" w:hAnsi="Arial Narrow" w:cs="Arial"/>
          <w:sz w:val="22"/>
          <w:szCs w:val="22"/>
        </w:rPr>
      </w:pPr>
      <w:r w:rsidRPr="00CB10B2">
        <w:rPr>
          <w:rFonts w:ascii="Arial Narrow" w:hAnsi="Arial Narrow" w:cs="Arial"/>
          <w:sz w:val="22"/>
          <w:szCs w:val="22"/>
        </w:rPr>
        <w:t xml:space="preserve">Students generally identify their research mentor and develop their thesis proposal while they are completing their course work or practicum.  The </w:t>
      </w:r>
      <w:r w:rsidRPr="00CB10B2">
        <w:rPr>
          <w:rFonts w:ascii="Arial Narrow" w:hAnsi="Arial Narrow" w:cs="Arial"/>
          <w:i/>
          <w:sz w:val="22"/>
          <w:szCs w:val="22"/>
          <w:u w:val="single"/>
        </w:rPr>
        <w:t>thesis research must involve the analysis and interpretation of data</w:t>
      </w:r>
      <w:r w:rsidRPr="00CB10B2">
        <w:rPr>
          <w:rFonts w:ascii="Arial Narrow" w:hAnsi="Arial Narrow" w:cs="Arial"/>
          <w:sz w:val="22"/>
          <w:szCs w:val="22"/>
        </w:rPr>
        <w:t xml:space="preserve">.  Students are encouraged but are not required to conduct primary data collection. The thesis proposal, research mentors and thesis readers </w:t>
      </w:r>
      <w:r w:rsidR="00D96C13">
        <w:rPr>
          <w:rFonts w:ascii="Arial Narrow" w:hAnsi="Arial Narrow" w:cs="Arial"/>
          <w:b/>
          <w:sz w:val="22"/>
          <w:szCs w:val="22"/>
        </w:rPr>
        <w:t>must be approved by the MS</w:t>
      </w:r>
      <w:r w:rsidRPr="00CB10B2">
        <w:rPr>
          <w:rFonts w:ascii="Arial Narrow" w:hAnsi="Arial Narrow" w:cs="Arial"/>
          <w:b/>
          <w:sz w:val="22"/>
          <w:szCs w:val="22"/>
        </w:rPr>
        <w:t>CI Program Director</w:t>
      </w:r>
      <w:r w:rsidR="00D96C13">
        <w:rPr>
          <w:rFonts w:ascii="Arial Narrow" w:hAnsi="Arial Narrow" w:cs="Arial"/>
          <w:sz w:val="22"/>
          <w:szCs w:val="22"/>
        </w:rPr>
        <w:t xml:space="preserve"> </w:t>
      </w:r>
      <w:r w:rsidRPr="00CB10B2">
        <w:rPr>
          <w:rFonts w:ascii="Arial Narrow" w:hAnsi="Arial Narrow" w:cs="Arial"/>
          <w:b/>
          <w:i/>
          <w:sz w:val="22"/>
          <w:szCs w:val="22"/>
          <w:u w:val="single"/>
        </w:rPr>
        <w:t>prior to</w:t>
      </w:r>
      <w:r w:rsidRPr="00CB10B2">
        <w:rPr>
          <w:rFonts w:ascii="Arial Narrow" w:hAnsi="Arial Narrow" w:cs="Arial"/>
          <w:sz w:val="22"/>
          <w:szCs w:val="22"/>
        </w:rPr>
        <w:t xml:space="preserve"> the thesis beginning, and </w:t>
      </w:r>
      <w:r w:rsidRPr="00CB10B2">
        <w:rPr>
          <w:rFonts w:ascii="Arial Narrow" w:hAnsi="Arial Narrow" w:cs="Arial"/>
          <w:b/>
          <w:i/>
          <w:sz w:val="22"/>
          <w:szCs w:val="22"/>
          <w:u w:val="single"/>
        </w:rPr>
        <w:t>prior to</w:t>
      </w:r>
      <w:r w:rsidRPr="00CB10B2">
        <w:rPr>
          <w:rFonts w:ascii="Arial Narrow" w:hAnsi="Arial Narrow" w:cs="Arial"/>
          <w:sz w:val="22"/>
          <w:szCs w:val="22"/>
        </w:rPr>
        <w:t xml:space="preserve"> the submission of the Thesis Title Approval page to the GMS Office. </w:t>
      </w:r>
    </w:p>
    <w:p w14:paraId="12EBA557" w14:textId="77777777" w:rsidR="00CB10B2" w:rsidRPr="008444E2" w:rsidRDefault="00CB10B2" w:rsidP="00CB10B2">
      <w:pPr>
        <w:rPr>
          <w:rFonts w:ascii="Arial Narrow" w:hAnsi="Arial Narrow" w:cs="Arial"/>
        </w:rPr>
      </w:pPr>
      <w:r w:rsidRPr="008444E2">
        <w:rPr>
          <w:rFonts w:ascii="Arial Narrow" w:hAnsi="Arial Narrow" w:cs="Arial"/>
        </w:rPr>
        <w:t xml:space="preserve">The brief thesis proposal (usually 1-2 pages) </w:t>
      </w:r>
      <w:r>
        <w:rPr>
          <w:rFonts w:ascii="Arial Narrow" w:hAnsi="Arial Narrow" w:cs="Arial"/>
        </w:rPr>
        <w:t xml:space="preserve">which </w:t>
      </w:r>
      <w:r w:rsidRPr="008444E2">
        <w:rPr>
          <w:rFonts w:ascii="Arial Narrow" w:hAnsi="Arial Narrow" w:cs="Arial"/>
        </w:rPr>
        <w:t>describes the nature of the thesis research, with a clear statement of the research question or hypothesis</w:t>
      </w:r>
      <w:r>
        <w:rPr>
          <w:rFonts w:ascii="Arial Narrow" w:hAnsi="Arial Narrow" w:cs="Arial"/>
        </w:rPr>
        <w:t xml:space="preserve"> must be su</w:t>
      </w:r>
      <w:r w:rsidR="00D96C13">
        <w:rPr>
          <w:rFonts w:ascii="Arial Narrow" w:hAnsi="Arial Narrow" w:cs="Arial"/>
        </w:rPr>
        <w:t>bmitted for approval to Program Director and Assistant Director</w:t>
      </w:r>
      <w:r w:rsidRPr="008444E2">
        <w:rPr>
          <w:rFonts w:ascii="Arial Narrow" w:hAnsi="Arial Narrow" w:cs="Arial"/>
        </w:rPr>
        <w:t xml:space="preserve">. The specific primary outcome measure that will be used to answer the study question should be clearly described. A brief description of the planned statistical analysis is required. The proposal should conclude with a description of your role in the thesis research. The minimum role is formulating and conducting the analysis, and interpreting and writing up the results. In addition, </w:t>
      </w:r>
      <w:r w:rsidRPr="008444E2">
        <w:rPr>
          <w:rFonts w:ascii="Arial Narrow" w:hAnsi="Arial Narrow" w:cs="Arial"/>
          <w:u w:val="single"/>
        </w:rPr>
        <w:t>a proposed time line for completion should be agreed upon by the s</w:t>
      </w:r>
      <w:r w:rsidR="00D96C13">
        <w:rPr>
          <w:rFonts w:ascii="Arial Narrow" w:hAnsi="Arial Narrow" w:cs="Arial"/>
          <w:u w:val="single"/>
        </w:rPr>
        <w:t>tudent and the MS</w:t>
      </w:r>
      <w:r w:rsidRPr="008444E2">
        <w:rPr>
          <w:rFonts w:ascii="Arial Narrow" w:hAnsi="Arial Narrow" w:cs="Arial"/>
          <w:u w:val="single"/>
        </w:rPr>
        <w:t>CI Director</w:t>
      </w:r>
      <w:r w:rsidR="00D96C13">
        <w:rPr>
          <w:rFonts w:ascii="Arial Narrow" w:hAnsi="Arial Narrow" w:cs="Arial"/>
          <w:u w:val="single"/>
        </w:rPr>
        <w:t xml:space="preserve"> and Assistant Director</w:t>
      </w:r>
      <w:r w:rsidRPr="008444E2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 xml:space="preserve">  </w:t>
      </w:r>
    </w:p>
    <w:p w14:paraId="7532BC8A" w14:textId="77777777" w:rsidR="00D96C13" w:rsidRPr="00D96C13" w:rsidRDefault="00CB10B2" w:rsidP="00D96C1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color w:val="0000FF"/>
        </w:rPr>
      </w:pPr>
      <w:r w:rsidRPr="00CB10B2">
        <w:rPr>
          <w:rStyle w:val="Strong"/>
          <w:rFonts w:ascii="Arial Narrow" w:hAnsi="Arial Narrow" w:cs="Lucida Sans Unicode"/>
          <w:color w:val="000000"/>
        </w:rPr>
        <w:t>Thesis Readers</w:t>
      </w:r>
      <w:r w:rsidRPr="00CB10B2">
        <w:rPr>
          <w:rFonts w:ascii="Arial Narrow" w:hAnsi="Arial Narrow" w:cs="Lucida Sans Unicode"/>
          <w:color w:val="000000"/>
        </w:rPr>
        <w:t xml:space="preserve">: </w:t>
      </w:r>
      <w:r w:rsidR="00D96C13">
        <w:rPr>
          <w:rFonts w:ascii="Arial Narrow" w:hAnsi="Arial Narrow" w:cs="Lucida Sans Unicode"/>
          <w:color w:val="000000"/>
        </w:rPr>
        <w:t xml:space="preserve">GMS POLICY:  </w:t>
      </w:r>
      <w:r w:rsidR="00D96C13" w:rsidRPr="00D96C13">
        <w:rPr>
          <w:rFonts w:ascii="Arial Narrow" w:eastAsia="Times New Roman" w:hAnsi="Arial Narrow" w:cstheme="minorHAnsi"/>
        </w:rPr>
        <w:t>A candidate enrolled in a M.A. or M.S. degree program requiring completion of a thesis must have a research advisor who is a GMS faculty member. Under certain circumstances, a Special Service Appointment for GMS faculty membership may be granted to a research advisor who does not have GMS faculty membership. When a thesis is performed on campuses other than BU, BMC or BUSM, the first reader of the thesis must be a faculty member of BU, BMC or BUMC and have a GMS faculty membership</w:t>
      </w:r>
      <w:r w:rsidR="00D96C13" w:rsidRPr="00D96C13">
        <w:rPr>
          <w:rFonts w:ascii="Arial Narrow" w:eastAsia="Times New Roman" w:hAnsi="Arial Narrow" w:cstheme="minorHAnsi"/>
          <w:color w:val="0000FF"/>
        </w:rPr>
        <w:t xml:space="preserve">.  </w:t>
      </w:r>
    </w:p>
    <w:p w14:paraId="3677F457" w14:textId="77777777" w:rsidR="00CB10B2" w:rsidRPr="00CB10B2" w:rsidRDefault="00CB10B2" w:rsidP="00CB10B2">
      <w:pPr>
        <w:pStyle w:val="NormalWeb"/>
        <w:spacing w:line="285" w:lineRule="atLeast"/>
        <w:rPr>
          <w:rFonts w:ascii="Arial Narrow" w:hAnsi="Arial Narrow" w:cs="Lucida Sans Unicode"/>
          <w:color w:val="000000"/>
          <w:sz w:val="22"/>
          <w:szCs w:val="22"/>
        </w:rPr>
      </w:pPr>
      <w:r w:rsidRPr="00CB10B2">
        <w:rPr>
          <w:rFonts w:ascii="Arial Narrow" w:hAnsi="Arial Narrow" w:cs="Lucida Sans Unicode"/>
          <w:color w:val="000000"/>
          <w:sz w:val="22"/>
          <w:szCs w:val="22"/>
        </w:rPr>
        <w:t xml:space="preserve">Each student must select at least 2 readers for their thesis.  One of the readers must be a </w:t>
      </w:r>
      <w:r w:rsidRPr="00CB10B2">
        <w:rPr>
          <w:rFonts w:ascii="Arial Narrow" w:hAnsi="Arial Narrow" w:cs="Lucida Sans Unicode"/>
          <w:i/>
          <w:color w:val="000000"/>
          <w:sz w:val="22"/>
          <w:szCs w:val="22"/>
          <w:u w:val="single"/>
        </w:rPr>
        <w:t>subject expert</w:t>
      </w:r>
      <w:r w:rsidRPr="00CB10B2">
        <w:rPr>
          <w:rFonts w:ascii="Arial Narrow" w:hAnsi="Arial Narrow" w:cs="Lucida Sans Unicode"/>
          <w:color w:val="000000"/>
          <w:sz w:val="22"/>
          <w:szCs w:val="22"/>
        </w:rPr>
        <w:t>. If either of the readers are not Faculty within the GMS Division, a Special Appointment form [</w:t>
      </w:r>
      <w:hyperlink r:id="rId9" w:history="1">
        <w:r w:rsidRPr="00CB10B2">
          <w:rPr>
            <w:rStyle w:val="Hyperlink"/>
            <w:rFonts w:ascii="Arial Narrow" w:hAnsi="Arial Narrow" w:cs="Lucida Sans Unicode"/>
            <w:sz w:val="22"/>
            <w:szCs w:val="22"/>
          </w:rPr>
          <w:t>Special Appointment Form</w:t>
        </w:r>
      </w:hyperlink>
      <w:r w:rsidRPr="00CB10B2">
        <w:rPr>
          <w:rFonts w:ascii="Arial Narrow" w:hAnsi="Arial Narrow" w:cs="Lucida Sans Unicode"/>
          <w:color w:val="000000"/>
          <w:sz w:val="22"/>
          <w:szCs w:val="22"/>
        </w:rPr>
        <w:t>] must be completed and submitted to the GMS Office, along with the readers CV for approval.  [</w:t>
      </w:r>
      <w:r w:rsidRPr="00CB10B2">
        <w:rPr>
          <w:rFonts w:ascii="Arial Narrow" w:hAnsi="Arial Narrow" w:cs="Lucida Sans Unicode"/>
          <w:b/>
          <w:color w:val="000000"/>
          <w:sz w:val="22"/>
          <w:szCs w:val="22"/>
        </w:rPr>
        <w:t>PLEASE NOTE</w:t>
      </w:r>
      <w:r w:rsidRPr="00CB10B2">
        <w:rPr>
          <w:rFonts w:ascii="Arial Narrow" w:hAnsi="Arial Narrow" w:cs="Lucida Sans Unicode"/>
          <w:color w:val="000000"/>
          <w:sz w:val="22"/>
          <w:szCs w:val="22"/>
        </w:rPr>
        <w:t xml:space="preserve">:  A Special Appointment form must be completed for </w:t>
      </w:r>
      <w:r w:rsidRPr="00CB10B2">
        <w:rPr>
          <w:rStyle w:val="Emphasis"/>
          <w:rFonts w:ascii="Arial Narrow" w:hAnsi="Arial Narrow" w:cs="Lucida Sans Unicode"/>
          <w:b/>
          <w:bCs/>
          <w:color w:val="000000"/>
          <w:sz w:val="22"/>
          <w:szCs w:val="22"/>
        </w:rPr>
        <w:t>each</w:t>
      </w:r>
      <w:r w:rsidRPr="00CB10B2">
        <w:rPr>
          <w:rFonts w:ascii="Arial Narrow" w:hAnsi="Arial Narrow" w:cs="Lucida Sans Unicode"/>
          <w:color w:val="000000"/>
          <w:sz w:val="22"/>
          <w:szCs w:val="22"/>
        </w:rPr>
        <w:t xml:space="preserve"> non-GMS Faculty reader]  </w:t>
      </w:r>
    </w:p>
    <w:p w14:paraId="32E59156" w14:textId="77777777" w:rsidR="00CB10B2" w:rsidRPr="00CB10B2" w:rsidRDefault="00CB10B2" w:rsidP="00CB10B2">
      <w:pPr>
        <w:pStyle w:val="NormalWeb"/>
        <w:spacing w:line="285" w:lineRule="atLeast"/>
        <w:rPr>
          <w:rFonts w:ascii="Arial Narrow" w:hAnsi="Arial Narrow" w:cs="Lucida Sans Unicode"/>
          <w:color w:val="000000"/>
          <w:sz w:val="22"/>
          <w:szCs w:val="22"/>
        </w:rPr>
      </w:pPr>
      <w:r w:rsidRPr="00CB10B2">
        <w:rPr>
          <w:rFonts w:ascii="Arial Narrow" w:hAnsi="Arial Narrow" w:cs="Lucida Sans Unicode"/>
          <w:b/>
          <w:color w:val="FF0000"/>
          <w:sz w:val="22"/>
          <w:szCs w:val="22"/>
          <w:u w:val="single"/>
        </w:rPr>
        <w:t>Note:</w:t>
      </w:r>
      <w:r w:rsidRPr="00CB10B2">
        <w:rPr>
          <w:rFonts w:ascii="Arial Narrow" w:hAnsi="Arial Narrow" w:cs="Lucida Sans Unicode"/>
          <w:color w:val="000000"/>
          <w:sz w:val="22"/>
          <w:szCs w:val="22"/>
        </w:rPr>
        <w:t xml:space="preserve">  </w:t>
      </w:r>
      <w:r w:rsidRPr="00CB10B2">
        <w:rPr>
          <w:rStyle w:val="Strong"/>
          <w:rFonts w:ascii="Arial Narrow" w:hAnsi="Arial Narrow" w:cs="Lucida Sans Unicode"/>
          <w:color w:val="000000"/>
          <w:sz w:val="22"/>
          <w:szCs w:val="22"/>
        </w:rPr>
        <w:t>Reader Outside of BUMC</w:t>
      </w:r>
      <w:r w:rsidRPr="00CB10B2">
        <w:rPr>
          <w:rFonts w:ascii="Arial Narrow" w:hAnsi="Arial Narrow" w:cs="Lucida Sans Unicode"/>
          <w:color w:val="000000"/>
          <w:sz w:val="22"/>
          <w:szCs w:val="22"/>
        </w:rPr>
        <w:t>:  If one of the readers is not Faculty at BUMC, they must be assigned as a second reader and the Special Appointment requirements apply.</w:t>
      </w:r>
    </w:p>
    <w:p w14:paraId="2C056104" w14:textId="77777777" w:rsidR="00CB10B2" w:rsidRPr="00CB10B2" w:rsidRDefault="00CB10B2" w:rsidP="00CB10B2">
      <w:pPr>
        <w:rPr>
          <w:rFonts w:ascii="Arial Narrow" w:hAnsi="Arial Narrow" w:cs="Arial"/>
        </w:rPr>
      </w:pPr>
      <w:r w:rsidRPr="00CB10B2">
        <w:rPr>
          <w:rFonts w:ascii="Arial Narrow" w:hAnsi="Arial Narrow" w:cs="Arial"/>
          <w:b/>
        </w:rPr>
        <w:t xml:space="preserve">Thesis Defense:  </w:t>
      </w:r>
      <w:r w:rsidRPr="00CB10B2">
        <w:rPr>
          <w:rFonts w:ascii="Arial Narrow" w:hAnsi="Arial Narrow" w:cs="Arial"/>
        </w:rPr>
        <w:t xml:space="preserve">The near final draft of your thesis must first be approved by your readers </w:t>
      </w:r>
      <w:r w:rsidRPr="00CB10B2">
        <w:rPr>
          <w:rFonts w:ascii="Arial Narrow" w:hAnsi="Arial Narrow" w:cs="Arial"/>
          <w:b/>
          <w:i/>
          <w:u w:val="single"/>
        </w:rPr>
        <w:t>BEFORE</w:t>
      </w:r>
      <w:r w:rsidRPr="00CB10B2">
        <w:rPr>
          <w:rFonts w:ascii="Arial Narrow" w:hAnsi="Arial Narrow" w:cs="Arial"/>
          <w:b/>
          <w:u w:val="single"/>
        </w:rPr>
        <w:t xml:space="preserve"> </w:t>
      </w:r>
      <w:r w:rsidRPr="00CB10B2">
        <w:rPr>
          <w:rFonts w:ascii="Arial Narrow" w:hAnsi="Arial Narrow" w:cs="Arial"/>
        </w:rPr>
        <w:t>moving forward with your actual defense.  Once the near final draft is approved, the student will give a 20 – 30 minute oral presentation on the thesis research to the the</w:t>
      </w:r>
      <w:r w:rsidR="00D96C13">
        <w:rPr>
          <w:rFonts w:ascii="Arial Narrow" w:hAnsi="Arial Narrow" w:cs="Arial"/>
        </w:rPr>
        <w:t>sis readers, research mentor, MS</w:t>
      </w:r>
      <w:r w:rsidRPr="00CB10B2">
        <w:rPr>
          <w:rFonts w:ascii="Arial Narrow" w:hAnsi="Arial Narrow" w:cs="Arial"/>
        </w:rPr>
        <w:t xml:space="preserve">CI students and faculty members, and any other interested parties.  </w:t>
      </w:r>
    </w:p>
    <w:p w14:paraId="6567A8F2" w14:textId="2B486867" w:rsidR="00CB10B2" w:rsidRDefault="00311062" w:rsidP="00CB10B2">
      <w:pPr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2F368" wp14:editId="4113AFB4">
                <wp:simplePos x="0" y="0"/>
                <wp:positionH relativeFrom="column">
                  <wp:posOffset>-9525</wp:posOffset>
                </wp:positionH>
                <wp:positionV relativeFrom="paragraph">
                  <wp:posOffset>116840</wp:posOffset>
                </wp:positionV>
                <wp:extent cx="6734175" cy="1190625"/>
                <wp:effectExtent l="155575" t="154940" r="171450" b="1911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11906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0F27918" w14:textId="77777777" w:rsidR="00CB10B2" w:rsidRPr="008154C0" w:rsidRDefault="00CB10B2" w:rsidP="00CB10B2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154C0">
                              <w:rPr>
                                <w:rFonts w:ascii="Arial Narrow" w:hAnsi="Arial Narrow" w:cs="Arial"/>
                                <w:b/>
                                <w:color w:val="FFFFFF"/>
                              </w:rPr>
                              <w:t>The purpose of the oral presentation is to demonstrate the student’s ability (1) to describe clearly the thesis research question, methods, and results; (2) to demonstrate an understanding of the study design, analytic principles, conclusions and limitations of his/her research; and (3) to place his/her research into a clinical context, while then proposing the next steps which should be taken with respect to future research.  The presentation is followed by a question and answer period.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7pt;margin-top:9.2pt;width:530.2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" fillcolor="#4f81bd" strokecolor="#f2f2f2" strokeweight="3pt">
                <v:shadow on="t" color="#243f60" opacity=".5" offset="1pt"/>
                <v:textbox>
                  <w:txbxContent>
                    <w:p w14:paraId="10F27918" w14:textId="77777777" w:rsidR="00CB10B2" w:rsidRPr="008154C0" w:rsidRDefault="00CB10B2" w:rsidP="00CB10B2">
                      <w:pPr>
                        <w:rPr>
                          <w:b/>
                          <w:color w:val="FFFFFF"/>
                        </w:rPr>
                      </w:pPr>
                      <w:r w:rsidRPr="008154C0">
                        <w:rPr>
                          <w:rFonts w:ascii="Arial Narrow" w:hAnsi="Arial Narrow" w:cs="Arial"/>
                          <w:b/>
                          <w:color w:val="FFFFFF"/>
                        </w:rPr>
                        <w:t>The purpose of the oral presentation is to demonstrate the student’s ability (1) to describe clearly the thesis research question, methods, and results; (2) to demonstrate an understanding of the study design, analytic principles, conclusions and limitations of his/her research; and (3) to place his/her research into a clinical context, while then proposing the next steps which should be taken with respect to future research.  The presentation is followed by a question and answer period.</w:t>
                      </w:r>
                    </w:p>
                  </w:txbxContent>
                </v:textbox>
              </v:rect>
            </w:pict>
          </mc:Fallback>
        </mc:AlternateContent>
      </w:r>
    </w:p>
    <w:p w14:paraId="54C94B97" w14:textId="77777777" w:rsidR="00CB10B2" w:rsidRDefault="00CB10B2" w:rsidP="00CB10B2">
      <w:pPr>
        <w:rPr>
          <w:rFonts w:ascii="Arial Narrow" w:hAnsi="Arial Narrow" w:cs="Arial"/>
        </w:rPr>
      </w:pPr>
    </w:p>
    <w:p w14:paraId="4965CD7A" w14:textId="77777777" w:rsidR="00CB10B2" w:rsidRDefault="00CB10B2" w:rsidP="00CB10B2">
      <w:pPr>
        <w:rPr>
          <w:rFonts w:ascii="Arial Narrow" w:hAnsi="Arial Narrow" w:cs="Arial"/>
          <w:b/>
          <w:color w:val="FF0000"/>
        </w:rPr>
      </w:pPr>
      <w:r w:rsidRPr="008444E2">
        <w:rPr>
          <w:rFonts w:ascii="Arial Narrow" w:hAnsi="Arial Narrow" w:cs="Arial"/>
          <w:b/>
          <w:color w:val="FF0000"/>
        </w:rPr>
        <w:lastRenderedPageBreak/>
        <w:t xml:space="preserve">The near final draft the thesis must be distributed </w:t>
      </w:r>
      <w:r>
        <w:rPr>
          <w:rFonts w:ascii="Arial Narrow" w:hAnsi="Arial Narrow" w:cs="Arial"/>
          <w:b/>
          <w:color w:val="FF0000"/>
        </w:rPr>
        <w:t xml:space="preserve">(via email) </w:t>
      </w:r>
      <w:r w:rsidRPr="008444E2">
        <w:rPr>
          <w:rFonts w:ascii="Arial Narrow" w:hAnsi="Arial Narrow" w:cs="Arial"/>
          <w:b/>
          <w:color w:val="FF0000"/>
        </w:rPr>
        <w:t xml:space="preserve">to </w:t>
      </w:r>
      <w:r w:rsidR="00D96C13">
        <w:rPr>
          <w:rFonts w:ascii="Arial Narrow" w:hAnsi="Arial Narrow" w:cs="Arial"/>
          <w:b/>
          <w:color w:val="FF0000"/>
        </w:rPr>
        <w:t>the MSCI Director &amp; Assistant Director</w:t>
      </w:r>
      <w:r>
        <w:rPr>
          <w:rFonts w:ascii="Arial Narrow" w:hAnsi="Arial Narrow" w:cs="Arial"/>
          <w:b/>
          <w:color w:val="FF0000"/>
        </w:rPr>
        <w:t xml:space="preserve">, </w:t>
      </w:r>
      <w:r w:rsidRPr="008444E2">
        <w:rPr>
          <w:rFonts w:ascii="Arial Narrow" w:hAnsi="Arial Narrow" w:cs="Arial"/>
          <w:b/>
          <w:color w:val="FF0000"/>
        </w:rPr>
        <w:t xml:space="preserve">your readers </w:t>
      </w:r>
      <w:r>
        <w:rPr>
          <w:rFonts w:ascii="Arial Narrow" w:hAnsi="Arial Narrow" w:cs="Arial"/>
          <w:b/>
          <w:color w:val="FF0000"/>
        </w:rPr>
        <w:t xml:space="preserve">and Research Mentor </w:t>
      </w:r>
      <w:r w:rsidRPr="00D96C13">
        <w:rPr>
          <w:rFonts w:ascii="Arial Narrow" w:hAnsi="Arial Narrow" w:cs="Arial"/>
          <w:b/>
          <w:color w:val="FF0000"/>
          <w:u w:val="single"/>
        </w:rPr>
        <w:t>a week PRIOR</w:t>
      </w:r>
      <w:r w:rsidRPr="008444E2">
        <w:rPr>
          <w:rFonts w:ascii="Arial Narrow" w:hAnsi="Arial Narrow" w:cs="Arial"/>
          <w:b/>
          <w:color w:val="FF0000"/>
        </w:rPr>
        <w:t xml:space="preserve"> to your defense.</w:t>
      </w:r>
    </w:p>
    <w:p w14:paraId="61889131" w14:textId="77777777" w:rsidR="00CB10B2" w:rsidRPr="008444E2" w:rsidRDefault="00CB10B2" w:rsidP="00CB10B2">
      <w:pPr>
        <w:rPr>
          <w:rFonts w:ascii="Arial Narrow" w:hAnsi="Arial Narrow"/>
        </w:rPr>
      </w:pPr>
      <w:r>
        <w:rPr>
          <w:rFonts w:ascii="Arial Narrow" w:hAnsi="Arial Narrow" w:cs="Arial"/>
          <w:b/>
          <w:color w:val="FF0000"/>
        </w:rPr>
        <w:t xml:space="preserve">You must submit (via email) your power point presentation of your defense to </w:t>
      </w:r>
      <w:r w:rsidR="00D96C13">
        <w:rPr>
          <w:rFonts w:ascii="Arial Narrow" w:hAnsi="Arial Narrow" w:cs="Arial"/>
          <w:b/>
          <w:color w:val="FF0000"/>
        </w:rPr>
        <w:t xml:space="preserve">MSCI Director &amp; Assistant Director </w:t>
      </w:r>
      <w:r w:rsidRPr="00D96C13">
        <w:rPr>
          <w:rFonts w:ascii="Arial Narrow" w:hAnsi="Arial Narrow" w:cs="Arial"/>
          <w:b/>
          <w:color w:val="FF0000"/>
          <w:u w:val="single"/>
        </w:rPr>
        <w:t xml:space="preserve">2-3 days </w:t>
      </w:r>
      <w:r w:rsidRPr="00D96C13">
        <w:rPr>
          <w:rFonts w:ascii="Arial Narrow" w:hAnsi="Arial Narrow" w:cs="Arial"/>
          <w:b/>
          <w:i/>
          <w:color w:val="FF0000"/>
          <w:u w:val="single"/>
        </w:rPr>
        <w:t>PRIOR TO</w:t>
      </w:r>
      <w:r w:rsidRPr="00D96C13">
        <w:rPr>
          <w:rFonts w:ascii="Arial Narrow" w:hAnsi="Arial Narrow" w:cs="Arial"/>
          <w:b/>
          <w:color w:val="FF0000"/>
          <w:u w:val="single"/>
        </w:rPr>
        <w:t xml:space="preserve"> </w:t>
      </w:r>
      <w:r w:rsidRPr="00D96C13">
        <w:rPr>
          <w:rFonts w:ascii="Arial Narrow" w:hAnsi="Arial Narrow" w:cs="Arial"/>
          <w:b/>
          <w:color w:val="FF0000"/>
        </w:rPr>
        <w:t>your defense.</w:t>
      </w:r>
    </w:p>
    <w:p w14:paraId="4F36F6C4" w14:textId="77777777" w:rsidR="00CB10B2" w:rsidRPr="008444E2" w:rsidRDefault="00CB10B2" w:rsidP="00CB10B2">
      <w:pPr>
        <w:rPr>
          <w:rFonts w:ascii="Arial Narrow" w:hAnsi="Arial Narrow" w:cs="Arial"/>
        </w:rPr>
      </w:pPr>
      <w:r w:rsidRPr="008444E2">
        <w:rPr>
          <w:rFonts w:ascii="Arial Narrow" w:hAnsi="Arial Narrow" w:cs="Arial"/>
        </w:rPr>
        <w:t xml:space="preserve">The final thesis document must be prepared according to the </w:t>
      </w:r>
      <w:r w:rsidR="00D96C13">
        <w:rPr>
          <w:rFonts w:ascii="Arial Narrow" w:hAnsi="Arial Narrow" w:cs="Arial"/>
        </w:rPr>
        <w:t>GMS</w:t>
      </w:r>
      <w:r w:rsidRPr="008444E2">
        <w:rPr>
          <w:rFonts w:ascii="Arial Narrow" w:hAnsi="Arial Narrow" w:cs="Arial"/>
        </w:rPr>
        <w:t xml:space="preserve"> guidelines for theses and dissertations. </w:t>
      </w:r>
    </w:p>
    <w:p w14:paraId="0AA5A19C" w14:textId="77777777" w:rsidR="00CB10B2" w:rsidRPr="002766E9" w:rsidRDefault="00CB10B2" w:rsidP="00A530B2">
      <w:pPr>
        <w:rPr>
          <w:rFonts w:ascii="Arial" w:eastAsia="Times New Roman" w:hAnsi="Arial" w:cs="Arial"/>
          <w:b/>
          <w:color w:val="FF0000"/>
          <w:sz w:val="20"/>
          <w:szCs w:val="20"/>
        </w:rPr>
      </w:pPr>
    </w:p>
    <w:sectPr w:rsidR="00CB10B2" w:rsidRPr="002766E9" w:rsidSect="00A530B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D9BD7" w14:textId="77777777" w:rsidR="0007425C" w:rsidRDefault="0007425C" w:rsidP="0007425C">
      <w:pPr>
        <w:spacing w:after="0" w:line="240" w:lineRule="auto"/>
      </w:pPr>
      <w:r>
        <w:separator/>
      </w:r>
    </w:p>
  </w:endnote>
  <w:endnote w:type="continuationSeparator" w:id="0">
    <w:p w14:paraId="0BBDB538" w14:textId="77777777" w:rsidR="0007425C" w:rsidRDefault="0007425C" w:rsidP="0007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80C90" w14:textId="77777777" w:rsidR="0007425C" w:rsidRDefault="0007425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Hess Pino, 5/2012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96C13">
      <w:fldChar w:fldCharType="begin"/>
    </w:r>
    <w:r w:rsidR="00D96C13">
      <w:instrText xml:space="preserve"> PAGE   \* MERGEFORMAT </w:instrText>
    </w:r>
    <w:r w:rsidR="00D96C13">
      <w:fldChar w:fldCharType="separate"/>
    </w:r>
    <w:r w:rsidR="00311062" w:rsidRPr="00311062">
      <w:rPr>
        <w:rFonts w:asciiTheme="majorHAnsi" w:hAnsiTheme="majorHAnsi"/>
        <w:noProof/>
      </w:rPr>
      <w:t>1</w:t>
    </w:r>
    <w:r w:rsidR="00D96C13">
      <w:rPr>
        <w:rFonts w:asciiTheme="majorHAnsi" w:hAnsiTheme="majorHAnsi"/>
        <w:noProof/>
      </w:rPr>
      <w:fldChar w:fldCharType="end"/>
    </w:r>
  </w:p>
  <w:p w14:paraId="5836E8B9" w14:textId="77777777" w:rsidR="0007425C" w:rsidRDefault="000742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0AAB6" w14:textId="77777777" w:rsidR="0007425C" w:rsidRDefault="0007425C" w:rsidP="0007425C">
      <w:pPr>
        <w:spacing w:after="0" w:line="240" w:lineRule="auto"/>
      </w:pPr>
      <w:r>
        <w:separator/>
      </w:r>
    </w:p>
  </w:footnote>
  <w:footnote w:type="continuationSeparator" w:id="0">
    <w:p w14:paraId="47DC8E19" w14:textId="77777777" w:rsidR="0007425C" w:rsidRDefault="0007425C" w:rsidP="00074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980"/>
    <w:multiLevelType w:val="hybridMultilevel"/>
    <w:tmpl w:val="D54A2EFE"/>
    <w:lvl w:ilvl="0" w:tplc="6D24721C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147AC0"/>
    <w:multiLevelType w:val="hybridMultilevel"/>
    <w:tmpl w:val="ACC21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3738C"/>
    <w:multiLevelType w:val="hybridMultilevel"/>
    <w:tmpl w:val="708C2400"/>
    <w:lvl w:ilvl="0" w:tplc="6D24721C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FD60DD1"/>
    <w:multiLevelType w:val="hybridMultilevel"/>
    <w:tmpl w:val="C7B2B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2B0277"/>
    <w:multiLevelType w:val="hybridMultilevel"/>
    <w:tmpl w:val="AD0EA5EA"/>
    <w:lvl w:ilvl="0" w:tplc="D53C05E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531926"/>
    <w:multiLevelType w:val="hybridMultilevel"/>
    <w:tmpl w:val="8DEE65B4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6385293E"/>
    <w:multiLevelType w:val="hybridMultilevel"/>
    <w:tmpl w:val="BB820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142232"/>
    <w:multiLevelType w:val="hybridMultilevel"/>
    <w:tmpl w:val="0032D8E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798D682D"/>
    <w:multiLevelType w:val="hybridMultilevel"/>
    <w:tmpl w:val="BB2C3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2E6CDE"/>
    <w:multiLevelType w:val="hybridMultilevel"/>
    <w:tmpl w:val="FA4CC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B2"/>
    <w:rsid w:val="0007425C"/>
    <w:rsid w:val="00082992"/>
    <w:rsid w:val="00311062"/>
    <w:rsid w:val="00A530B2"/>
    <w:rsid w:val="00AE4D76"/>
    <w:rsid w:val="00B749A0"/>
    <w:rsid w:val="00BA1BEF"/>
    <w:rsid w:val="00CB10B2"/>
    <w:rsid w:val="00D96C13"/>
    <w:rsid w:val="00EC0FA8"/>
    <w:rsid w:val="00F71E79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724C6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2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425C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07425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7425C"/>
  </w:style>
  <w:style w:type="character" w:styleId="Emphasis">
    <w:name w:val="Emphasis"/>
    <w:basedOn w:val="DefaultParagraphFont"/>
    <w:uiPriority w:val="20"/>
    <w:qFormat/>
    <w:rsid w:val="0007425C"/>
    <w:rPr>
      <w:i/>
      <w:iCs/>
    </w:rPr>
  </w:style>
  <w:style w:type="character" w:styleId="Strong">
    <w:name w:val="Strong"/>
    <w:basedOn w:val="DefaultParagraphFont"/>
    <w:uiPriority w:val="22"/>
    <w:qFormat/>
    <w:rsid w:val="0007425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7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25C"/>
  </w:style>
  <w:style w:type="paragraph" w:styleId="Footer">
    <w:name w:val="footer"/>
    <w:basedOn w:val="Normal"/>
    <w:link w:val="FooterChar"/>
    <w:uiPriority w:val="99"/>
    <w:unhideWhenUsed/>
    <w:rsid w:val="0007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2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2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425C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07425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7425C"/>
  </w:style>
  <w:style w:type="character" w:styleId="Emphasis">
    <w:name w:val="Emphasis"/>
    <w:basedOn w:val="DefaultParagraphFont"/>
    <w:uiPriority w:val="20"/>
    <w:qFormat/>
    <w:rsid w:val="0007425C"/>
    <w:rPr>
      <w:i/>
      <w:iCs/>
    </w:rPr>
  </w:style>
  <w:style w:type="character" w:styleId="Strong">
    <w:name w:val="Strong"/>
    <w:basedOn w:val="DefaultParagraphFont"/>
    <w:uiPriority w:val="22"/>
    <w:qFormat/>
    <w:rsid w:val="0007425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7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25C"/>
  </w:style>
  <w:style w:type="paragraph" w:styleId="Footer">
    <w:name w:val="footer"/>
    <w:basedOn w:val="Normal"/>
    <w:link w:val="FooterChar"/>
    <w:uiPriority w:val="99"/>
    <w:unhideWhenUsed/>
    <w:rsid w:val="0007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gmsfile.bumc.bu.edu/pdfs/special.pdf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627</Words>
  <Characters>3575</Characters>
  <Application>Microsoft Macintosh Word</Application>
  <DocSecurity>0</DocSecurity>
  <Lines>29</Lines>
  <Paragraphs>8</Paragraphs>
  <ScaleCrop>false</ScaleCrop>
  <Company>Boston University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Hess Pino</dc:creator>
  <cp:lastModifiedBy>Stacey Hess Pino</cp:lastModifiedBy>
  <cp:revision>2</cp:revision>
  <cp:lastPrinted>2012-05-14T14:56:00Z</cp:lastPrinted>
  <dcterms:created xsi:type="dcterms:W3CDTF">2013-10-29T15:19:00Z</dcterms:created>
  <dcterms:modified xsi:type="dcterms:W3CDTF">2013-10-29T15:19:00Z</dcterms:modified>
</cp:coreProperties>
</file>