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B8" w:rsidRPr="001E7856" w:rsidRDefault="00CE32B8" w:rsidP="00CE32B8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1E7856">
        <w:rPr>
          <w:rFonts w:ascii="Times New Roman" w:hAnsi="Times New Roman"/>
          <w:b/>
          <w:sz w:val="36"/>
          <w:szCs w:val="36"/>
        </w:rPr>
        <w:t xml:space="preserve">Career Planning &amp; </w:t>
      </w:r>
      <w:r w:rsidR="008F57FF">
        <w:rPr>
          <w:rFonts w:ascii="Times New Roman" w:hAnsi="Times New Roman"/>
          <w:b/>
          <w:sz w:val="36"/>
          <w:szCs w:val="36"/>
        </w:rPr>
        <w:t>Professional</w:t>
      </w:r>
      <w:r w:rsidRPr="001E7856">
        <w:rPr>
          <w:rFonts w:ascii="Times New Roman" w:hAnsi="Times New Roman"/>
          <w:b/>
          <w:sz w:val="36"/>
          <w:szCs w:val="36"/>
        </w:rPr>
        <w:t xml:space="preserve"> Development</w:t>
      </w:r>
    </w:p>
    <w:p w:rsidR="00CE32B8" w:rsidRPr="001E7856" w:rsidRDefault="00CE32B8" w:rsidP="00CE32B8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2/4/2013</w:t>
      </w:r>
    </w:p>
    <w:p w:rsidR="005878D8" w:rsidRDefault="005878D8" w:rsidP="00CE32B8">
      <w:pPr>
        <w:jc w:val="left"/>
      </w:pPr>
    </w:p>
    <w:p w:rsidR="00CE32B8" w:rsidRPr="002A0550" w:rsidRDefault="00CE32B8" w:rsidP="00CE32B8">
      <w:pPr>
        <w:contextualSpacing/>
        <w:jc w:val="left"/>
        <w:rPr>
          <w:rFonts w:ascii="Times New Roman" w:hAnsi="Times New Roman"/>
          <w:sz w:val="24"/>
          <w:szCs w:val="24"/>
        </w:rPr>
      </w:pPr>
      <w:r w:rsidRPr="002A0550">
        <w:rPr>
          <w:rFonts w:ascii="Times New Roman" w:hAnsi="Times New Roman"/>
          <w:sz w:val="24"/>
          <w:szCs w:val="24"/>
          <w:u w:val="single"/>
        </w:rPr>
        <w:t>Seven Common Myths of Career Planning</w:t>
      </w:r>
      <w:r w:rsidRPr="002A0550">
        <w:rPr>
          <w:rFonts w:ascii="Times New Roman" w:hAnsi="Times New Roman"/>
          <w:sz w:val="24"/>
          <w:szCs w:val="24"/>
        </w:rPr>
        <w:t>:</w:t>
      </w:r>
    </w:p>
    <w:p w:rsidR="00CE32B8" w:rsidRPr="00CE32B8" w:rsidRDefault="00CE32B8" w:rsidP="00CE32B8">
      <w:pPr>
        <w:pStyle w:val="ListParagraph"/>
        <w:numPr>
          <w:ilvl w:val="0"/>
          <w:numId w:val="1"/>
        </w:numPr>
        <w:jc w:val="left"/>
      </w:pPr>
      <w:r w:rsidRPr="00CE32B8">
        <w:rPr>
          <w:rFonts w:ascii="Times New Roman" w:hAnsi="Times New Roman"/>
          <w:sz w:val="24"/>
          <w:szCs w:val="24"/>
        </w:rPr>
        <w:t xml:space="preserve">It is necessary, at some point, to become a grown-up; defined as trading away passion, excitement, and clarity of vision in exchange for deliberative, thoughtful, rational analysis of all options. </w:t>
      </w:r>
    </w:p>
    <w:p w:rsidR="00CE32B8" w:rsidRPr="00CE32B8" w:rsidRDefault="00CE32B8" w:rsidP="00CE32B8">
      <w:pPr>
        <w:pStyle w:val="ListParagraph"/>
        <w:jc w:val="left"/>
      </w:pPr>
    </w:p>
    <w:p w:rsidR="00CE32B8" w:rsidRPr="00CE32B8" w:rsidRDefault="00CE32B8" w:rsidP="00CE32B8">
      <w:pPr>
        <w:pStyle w:val="ListParagraph"/>
        <w:numPr>
          <w:ilvl w:val="0"/>
          <w:numId w:val="1"/>
        </w:numPr>
        <w:jc w:val="left"/>
      </w:pPr>
      <w:r w:rsidRPr="00CE32B8">
        <w:rPr>
          <w:rFonts w:ascii="Times New Roman" w:hAnsi="Times New Roman"/>
          <w:sz w:val="24"/>
          <w:szCs w:val="24"/>
        </w:rPr>
        <w:t>A career represents a carefully articulated, structured and predictable series of events leading from a clear starting point to a well-defined end-point.</w:t>
      </w:r>
    </w:p>
    <w:p w:rsidR="00CE32B8" w:rsidRPr="00CE32B8" w:rsidRDefault="00CE32B8" w:rsidP="00CE32B8">
      <w:pPr>
        <w:pStyle w:val="ListParagraph"/>
      </w:pPr>
    </w:p>
    <w:p w:rsidR="00CE32B8" w:rsidRPr="00CE32B8" w:rsidRDefault="00CE32B8" w:rsidP="00CE32B8">
      <w:pPr>
        <w:pStyle w:val="ListParagraph"/>
        <w:numPr>
          <w:ilvl w:val="0"/>
          <w:numId w:val="1"/>
        </w:numPr>
        <w:jc w:val="left"/>
      </w:pPr>
      <w:r w:rsidRPr="00CE32B8">
        <w:rPr>
          <w:rFonts w:ascii="Times New Roman" w:hAnsi="Times New Roman"/>
          <w:sz w:val="24"/>
          <w:szCs w:val="24"/>
        </w:rPr>
        <w:t xml:space="preserve">Success is externally and universally defined. </w:t>
      </w:r>
    </w:p>
    <w:p w:rsidR="00CE32B8" w:rsidRPr="00CE32B8" w:rsidRDefault="00CE32B8" w:rsidP="00CE32B8">
      <w:pPr>
        <w:pStyle w:val="ListParagraph"/>
        <w:rPr>
          <w:rFonts w:ascii="Times New Roman" w:hAnsi="Times New Roman"/>
          <w:sz w:val="24"/>
          <w:szCs w:val="24"/>
        </w:rPr>
      </w:pPr>
    </w:p>
    <w:p w:rsidR="00CE32B8" w:rsidRPr="00CE32B8" w:rsidRDefault="00CE32B8" w:rsidP="00CE32B8">
      <w:pPr>
        <w:pStyle w:val="ListParagraph"/>
        <w:numPr>
          <w:ilvl w:val="0"/>
          <w:numId w:val="1"/>
        </w:numPr>
        <w:jc w:val="left"/>
      </w:pPr>
      <w:r w:rsidRPr="00CE32B8">
        <w:rPr>
          <w:rFonts w:ascii="Times New Roman" w:hAnsi="Times New Roman"/>
          <w:sz w:val="24"/>
          <w:szCs w:val="24"/>
        </w:rPr>
        <w:t xml:space="preserve">Professional success is a multiple choice, single best answer test. </w:t>
      </w:r>
    </w:p>
    <w:p w:rsidR="00CE32B8" w:rsidRPr="00CE32B8" w:rsidRDefault="00CE32B8" w:rsidP="00CE32B8">
      <w:pPr>
        <w:pStyle w:val="ListParagraph"/>
        <w:rPr>
          <w:rFonts w:ascii="Times New Roman" w:hAnsi="Times New Roman"/>
          <w:sz w:val="24"/>
          <w:szCs w:val="24"/>
        </w:rPr>
      </w:pPr>
    </w:p>
    <w:p w:rsidR="00CE32B8" w:rsidRPr="00CE32B8" w:rsidRDefault="00CE32B8" w:rsidP="00CE32B8">
      <w:pPr>
        <w:pStyle w:val="ListParagraph"/>
        <w:numPr>
          <w:ilvl w:val="0"/>
          <w:numId w:val="1"/>
        </w:numPr>
        <w:jc w:val="left"/>
      </w:pPr>
      <w:r w:rsidRPr="00CE32B8">
        <w:rPr>
          <w:rFonts w:ascii="Times New Roman" w:hAnsi="Times New Roman"/>
          <w:sz w:val="24"/>
          <w:szCs w:val="24"/>
        </w:rPr>
        <w:t xml:space="preserve">Following guidance from experienced colleagues is likely to lead us down a smooth and productive path. </w:t>
      </w:r>
    </w:p>
    <w:p w:rsidR="00CE32B8" w:rsidRPr="00CE32B8" w:rsidRDefault="00CE32B8" w:rsidP="00CE32B8">
      <w:pPr>
        <w:pStyle w:val="ListParagraph"/>
        <w:rPr>
          <w:rFonts w:ascii="Times New Roman" w:hAnsi="Times New Roman"/>
          <w:sz w:val="24"/>
          <w:szCs w:val="24"/>
        </w:rPr>
      </w:pPr>
    </w:p>
    <w:p w:rsidR="00CE32B8" w:rsidRPr="00CE32B8" w:rsidRDefault="00CE32B8" w:rsidP="00CE32B8">
      <w:pPr>
        <w:pStyle w:val="ListParagraph"/>
        <w:numPr>
          <w:ilvl w:val="0"/>
          <w:numId w:val="1"/>
        </w:numPr>
        <w:jc w:val="left"/>
      </w:pPr>
      <w:r w:rsidRPr="00CE32B8">
        <w:rPr>
          <w:rFonts w:ascii="Times New Roman" w:hAnsi="Times New Roman"/>
          <w:sz w:val="24"/>
          <w:szCs w:val="24"/>
        </w:rPr>
        <w:t xml:space="preserve">You have to do it all yourself. </w:t>
      </w:r>
    </w:p>
    <w:p w:rsidR="00CE32B8" w:rsidRPr="00CE32B8" w:rsidRDefault="00CE32B8" w:rsidP="00CE32B8">
      <w:pPr>
        <w:pStyle w:val="ListParagraph"/>
        <w:rPr>
          <w:rFonts w:ascii="Times New Roman" w:hAnsi="Times New Roman"/>
          <w:sz w:val="24"/>
          <w:szCs w:val="24"/>
        </w:rPr>
      </w:pPr>
    </w:p>
    <w:p w:rsidR="00CE32B8" w:rsidRPr="00CE32B8" w:rsidRDefault="00CE32B8" w:rsidP="00CE32B8">
      <w:pPr>
        <w:pStyle w:val="ListParagraph"/>
        <w:numPr>
          <w:ilvl w:val="0"/>
          <w:numId w:val="1"/>
        </w:numPr>
        <w:jc w:val="left"/>
      </w:pPr>
      <w:r w:rsidRPr="00CE32B8">
        <w:rPr>
          <w:rFonts w:ascii="Times New Roman" w:hAnsi="Times New Roman"/>
          <w:sz w:val="24"/>
          <w:szCs w:val="24"/>
        </w:rPr>
        <w:t xml:space="preserve">It is always a mistake to pass-up a good opportunity, because it may not come around again.  </w:t>
      </w:r>
    </w:p>
    <w:p w:rsidR="00CE32B8" w:rsidRPr="00CE32B8" w:rsidRDefault="00CE32B8" w:rsidP="00CE32B8">
      <w:pPr>
        <w:pStyle w:val="ListParagraph"/>
        <w:rPr>
          <w:rFonts w:ascii="Times New Roman" w:hAnsi="Times New Roman"/>
          <w:sz w:val="24"/>
          <w:szCs w:val="24"/>
        </w:rPr>
      </w:pPr>
    </w:p>
    <w:p w:rsidR="00CE32B8" w:rsidRDefault="00CE32B8" w:rsidP="00CE32B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Rules of the Road:</w:t>
      </w:r>
    </w:p>
    <w:p w:rsidR="00CE32B8" w:rsidRDefault="00CE32B8" w:rsidP="00CE32B8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E32B8">
        <w:rPr>
          <w:rFonts w:ascii="Times New Roman" w:hAnsi="Times New Roman"/>
          <w:sz w:val="24"/>
          <w:szCs w:val="24"/>
        </w:rPr>
        <w:t>Scholarship is ce</w:t>
      </w:r>
      <w:r>
        <w:rPr>
          <w:rFonts w:ascii="Times New Roman" w:hAnsi="Times New Roman"/>
          <w:sz w:val="24"/>
          <w:szCs w:val="24"/>
        </w:rPr>
        <w:t xml:space="preserve">ntral to academic advancement. </w:t>
      </w:r>
    </w:p>
    <w:p w:rsidR="00CE32B8" w:rsidRPr="00CE32B8" w:rsidRDefault="00CE32B8" w:rsidP="00CE32B8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CE32B8" w:rsidRDefault="00CE32B8" w:rsidP="00CE32B8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E32B8">
        <w:rPr>
          <w:rFonts w:ascii="Times New Roman" w:hAnsi="Times New Roman"/>
          <w:sz w:val="24"/>
          <w:szCs w:val="24"/>
        </w:rPr>
        <w:t>Productive scholarship is, almost always, l</w:t>
      </w:r>
      <w:r>
        <w:rPr>
          <w:rFonts w:ascii="Times New Roman" w:hAnsi="Times New Roman"/>
          <w:sz w:val="24"/>
          <w:szCs w:val="24"/>
        </w:rPr>
        <w:t xml:space="preserve">inked to the core of our work. </w:t>
      </w:r>
    </w:p>
    <w:p w:rsidR="00CE32B8" w:rsidRPr="00CE32B8" w:rsidRDefault="00CE32B8" w:rsidP="00CE32B8">
      <w:pPr>
        <w:pStyle w:val="ListParagraph"/>
        <w:rPr>
          <w:rFonts w:ascii="Times New Roman" w:hAnsi="Times New Roman"/>
          <w:sz w:val="24"/>
          <w:szCs w:val="24"/>
        </w:rPr>
      </w:pPr>
    </w:p>
    <w:p w:rsidR="00CE32B8" w:rsidRDefault="00CE32B8" w:rsidP="00CE32B8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E32B8">
        <w:rPr>
          <w:rFonts w:ascii="Times New Roman" w:hAnsi="Times New Roman"/>
          <w:sz w:val="24"/>
          <w:szCs w:val="24"/>
        </w:rPr>
        <w:t xml:space="preserve">Pursuing a focused area of scholarship for a period of time is generally more productive than changing focus in response to inter-current events.  </w:t>
      </w:r>
    </w:p>
    <w:p w:rsidR="00CE32B8" w:rsidRPr="00CE32B8" w:rsidRDefault="00CE32B8" w:rsidP="00CE32B8">
      <w:pPr>
        <w:pStyle w:val="ListParagraph"/>
        <w:rPr>
          <w:rFonts w:ascii="Times New Roman" w:hAnsi="Times New Roman"/>
          <w:sz w:val="24"/>
          <w:szCs w:val="24"/>
        </w:rPr>
      </w:pPr>
    </w:p>
    <w:p w:rsidR="00CE32B8" w:rsidRDefault="00CE32B8" w:rsidP="00CE32B8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Know your departmental expectations and engage with the process on an ongoing basis.  </w:t>
      </w:r>
    </w:p>
    <w:p w:rsidR="00CE32B8" w:rsidRPr="0012775A" w:rsidRDefault="00CE32B8" w:rsidP="00CE32B8">
      <w:pPr>
        <w:pStyle w:val="ListParagraph"/>
        <w:rPr>
          <w:rFonts w:ascii="Times New Roman" w:hAnsi="Times New Roman"/>
          <w:sz w:val="24"/>
          <w:szCs w:val="24"/>
        </w:rPr>
      </w:pPr>
    </w:p>
    <w:p w:rsidR="00CE32B8" w:rsidRPr="00CE32B8" w:rsidRDefault="00CE32B8" w:rsidP="00CE32B8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5878D8">
        <w:rPr>
          <w:rFonts w:ascii="Times New Roman" w:hAnsi="Times New Roman"/>
          <w:sz w:val="24"/>
          <w:szCs w:val="24"/>
        </w:rPr>
        <w:t xml:space="preserve">Force yourself to distinguish a good opportunity from the “deal of a lifetime.” </w:t>
      </w:r>
    </w:p>
    <w:sectPr w:rsidR="00CE32B8" w:rsidRPr="00CE32B8" w:rsidSect="00925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F1A2F"/>
    <w:multiLevelType w:val="hybridMultilevel"/>
    <w:tmpl w:val="72244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B7EBD"/>
    <w:multiLevelType w:val="hybridMultilevel"/>
    <w:tmpl w:val="2CDC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B8"/>
    <w:rsid w:val="00070E2F"/>
    <w:rsid w:val="00117EC7"/>
    <w:rsid w:val="00270310"/>
    <w:rsid w:val="00311DA7"/>
    <w:rsid w:val="00421AD8"/>
    <w:rsid w:val="004450DF"/>
    <w:rsid w:val="0044722B"/>
    <w:rsid w:val="005878D8"/>
    <w:rsid w:val="006F7840"/>
    <w:rsid w:val="008F57FF"/>
    <w:rsid w:val="0092512E"/>
    <w:rsid w:val="00931A4E"/>
    <w:rsid w:val="009B7C13"/>
    <w:rsid w:val="009F0E97"/>
    <w:rsid w:val="00A46834"/>
    <w:rsid w:val="00A945A3"/>
    <w:rsid w:val="00AD32E4"/>
    <w:rsid w:val="00C57D15"/>
    <w:rsid w:val="00C8367E"/>
    <w:rsid w:val="00CE32B8"/>
    <w:rsid w:val="00CF2D7C"/>
    <w:rsid w:val="00ED3D90"/>
    <w:rsid w:val="00F44601"/>
    <w:rsid w:val="00F4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B8"/>
    <w:pPr>
      <w:spacing w:after="200"/>
      <w:jc w:val="righ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D32E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 w:val="20"/>
      <w:szCs w:val="24"/>
    </w:rPr>
  </w:style>
  <w:style w:type="paragraph" w:styleId="ListParagraph">
    <w:name w:val="List Paragraph"/>
    <w:basedOn w:val="Normal"/>
    <w:uiPriority w:val="34"/>
    <w:qFormat/>
    <w:rsid w:val="00CE3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B8"/>
    <w:pPr>
      <w:spacing w:after="200"/>
      <w:jc w:val="righ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D32E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 w:val="20"/>
      <w:szCs w:val="24"/>
    </w:rPr>
  </w:style>
  <w:style w:type="paragraph" w:styleId="ListParagraph">
    <w:name w:val="List Paragraph"/>
    <w:basedOn w:val="Normal"/>
    <w:uiPriority w:val="34"/>
    <w:qFormat/>
    <w:rsid w:val="00CE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Robina Moghtader Bhasin</cp:lastModifiedBy>
  <cp:revision>2</cp:revision>
  <cp:lastPrinted>2013-02-04T17:29:00Z</cp:lastPrinted>
  <dcterms:created xsi:type="dcterms:W3CDTF">2013-02-05T15:26:00Z</dcterms:created>
  <dcterms:modified xsi:type="dcterms:W3CDTF">2013-02-05T15:26:00Z</dcterms:modified>
</cp:coreProperties>
</file>