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AD9" w:rsidRDefault="00220EB5" w:rsidP="00E43C37">
      <w:pPr>
        <w:jc w:val="center"/>
        <w:rPr>
          <w:b/>
        </w:rPr>
      </w:pPr>
      <w:r>
        <w:rPr>
          <w:b/>
        </w:rPr>
        <w:t>Pre-A</w:t>
      </w:r>
      <w:r w:rsidR="005B1C55">
        <w:rPr>
          <w:b/>
        </w:rPr>
        <w:t>RC</w:t>
      </w:r>
      <w:r w:rsidR="00313AD9" w:rsidRPr="00E43C37">
        <w:rPr>
          <w:b/>
        </w:rPr>
        <w:t xml:space="preserve"> to investigate hepatitis C virus transmission, outcomes, and healthcare</w:t>
      </w:r>
      <w:r w:rsidR="005B1C55">
        <w:rPr>
          <w:b/>
        </w:rPr>
        <w:t xml:space="preserve"> delivery among substance users</w:t>
      </w:r>
    </w:p>
    <w:p w:rsidR="005B1C55" w:rsidRDefault="005B1C55" w:rsidP="005B1C55">
      <w:pPr>
        <w:rPr>
          <w:b/>
        </w:rPr>
      </w:pPr>
    </w:p>
    <w:p w:rsidR="005B1C55" w:rsidRPr="005B1C55" w:rsidRDefault="005B1C55" w:rsidP="005B1C55">
      <w:pPr>
        <w:rPr>
          <w:u w:val="single"/>
        </w:rPr>
      </w:pPr>
      <w:r w:rsidRPr="005B1C55">
        <w:rPr>
          <w:u w:val="single"/>
        </w:rPr>
        <w:t>ARC Directors:</w:t>
      </w:r>
    </w:p>
    <w:p w:rsidR="00313AD9" w:rsidRDefault="00313AD9"/>
    <w:p w:rsidR="005B1C55" w:rsidRDefault="005B1C55">
      <w:r>
        <w:t>Karen Jacobson, MD, MPH</w:t>
      </w:r>
    </w:p>
    <w:p w:rsidR="005B1C55" w:rsidRDefault="005B1C55">
      <w:r>
        <w:t>Assistant Professor</w:t>
      </w:r>
    </w:p>
    <w:p w:rsidR="005B1C55" w:rsidRDefault="005B1C55">
      <w:r>
        <w:t>Section of Infectious Diseases, Department of Medicine</w:t>
      </w:r>
    </w:p>
    <w:p w:rsidR="005B1C55" w:rsidRDefault="005B1C55" w:rsidP="005B1C55">
      <w:r>
        <w:t>Dowling 3N, Rm 3112</w:t>
      </w:r>
    </w:p>
    <w:p w:rsidR="005B1C55" w:rsidRDefault="005B1C55" w:rsidP="005B1C55">
      <w:r>
        <w:t>617-414-5213</w:t>
      </w:r>
    </w:p>
    <w:p w:rsidR="005B1C55" w:rsidRDefault="000852CE" w:rsidP="005B1C55">
      <w:hyperlink r:id="rId7" w:history="1">
        <w:r w:rsidR="005B1C55" w:rsidRPr="00A921BF">
          <w:rPr>
            <w:rStyle w:val="Hyperlink"/>
          </w:rPr>
          <w:t>Karen.Jacobson@bmc.org</w:t>
        </w:r>
      </w:hyperlink>
    </w:p>
    <w:p w:rsidR="005B1C55" w:rsidRDefault="005B1C55" w:rsidP="005B1C55"/>
    <w:p w:rsidR="005B1C55" w:rsidRDefault="005B1C55" w:rsidP="005B1C55">
      <w:r>
        <w:t>Benjamin Linas, MD, MPH</w:t>
      </w:r>
    </w:p>
    <w:p w:rsidR="005B1C55" w:rsidRDefault="005B1C55" w:rsidP="005B1C55">
      <w:r>
        <w:t>Assistant Professor</w:t>
      </w:r>
    </w:p>
    <w:p w:rsidR="005B1C55" w:rsidRDefault="005B1C55" w:rsidP="005B1C55">
      <w:r>
        <w:t>Section of Infectious Diseases, Department of Medicine</w:t>
      </w:r>
    </w:p>
    <w:p w:rsidR="005B1C55" w:rsidRDefault="005B1C55" w:rsidP="005B1C55">
      <w:r>
        <w:t xml:space="preserve">Dowling 3N, Rm 3205 </w:t>
      </w:r>
    </w:p>
    <w:p w:rsidR="005B1C55" w:rsidRDefault="005B1C55" w:rsidP="005B1C55">
      <w:r>
        <w:t>617-414-5238</w:t>
      </w:r>
    </w:p>
    <w:p w:rsidR="005B1C55" w:rsidRDefault="000852CE" w:rsidP="005B1C55">
      <w:hyperlink r:id="rId8" w:history="1">
        <w:r w:rsidR="005B1C55" w:rsidRPr="00A921BF">
          <w:rPr>
            <w:rStyle w:val="Hyperlink"/>
          </w:rPr>
          <w:t>Benjamin.Linas@bmc.org</w:t>
        </w:r>
      </w:hyperlink>
    </w:p>
    <w:p w:rsidR="005B1C55" w:rsidRDefault="005B1C55" w:rsidP="005B1C55"/>
    <w:p w:rsidR="005B1C55" w:rsidRDefault="005B1C55" w:rsidP="005B1C55">
      <w:r>
        <w:t>Judith Tsui, MD, MPH</w:t>
      </w:r>
    </w:p>
    <w:p w:rsidR="005B1C55" w:rsidRDefault="005B1C55" w:rsidP="005B1C55">
      <w:r>
        <w:t>Assistant Professor</w:t>
      </w:r>
    </w:p>
    <w:p w:rsidR="005B1C55" w:rsidRDefault="005B1C55" w:rsidP="005B1C55">
      <w:r>
        <w:t>Section of General Internal Medicine, Department of Medicine</w:t>
      </w:r>
    </w:p>
    <w:p w:rsidR="005B1C55" w:rsidRDefault="005B1C55" w:rsidP="005B1C55">
      <w:r>
        <w:t xml:space="preserve">Crosstown Building </w:t>
      </w:r>
    </w:p>
    <w:p w:rsidR="005B1C55" w:rsidRDefault="005B1C55" w:rsidP="005B1C55">
      <w:r>
        <w:t>801 Massachusetts Ave, Rm 2078</w:t>
      </w:r>
    </w:p>
    <w:p w:rsidR="005B1C55" w:rsidRDefault="005B1C55" w:rsidP="005B1C55">
      <w:r>
        <w:t>617-414-6912</w:t>
      </w:r>
    </w:p>
    <w:p w:rsidR="005B1C55" w:rsidRDefault="000852CE" w:rsidP="005B1C55">
      <w:hyperlink r:id="rId9" w:history="1">
        <w:r w:rsidR="005B1C55" w:rsidRPr="00A921BF">
          <w:rPr>
            <w:rStyle w:val="Hyperlink"/>
          </w:rPr>
          <w:t>judith.tsui@bmc.org</w:t>
        </w:r>
      </w:hyperlink>
    </w:p>
    <w:p w:rsidR="005B1C55" w:rsidRDefault="005B1C55" w:rsidP="005B1C55"/>
    <w:p w:rsidR="005B1C55" w:rsidRDefault="005B1C55" w:rsidP="005B1C55"/>
    <w:p w:rsidR="00313AD9" w:rsidRPr="00C71CE8" w:rsidRDefault="00313AD9">
      <w:pPr>
        <w:rPr>
          <w:u w:val="single"/>
        </w:rPr>
      </w:pPr>
      <w:r w:rsidRPr="00C71CE8">
        <w:rPr>
          <w:u w:val="single"/>
        </w:rPr>
        <w:t>Mission statement:</w:t>
      </w:r>
    </w:p>
    <w:p w:rsidR="00313AD9" w:rsidRDefault="00313AD9">
      <w:r>
        <w:t>To develop a multi-disciplinary, translational research center dedicated to the investigation of HCV transmission, disease burden, treatment patterns, and health outcomes in substance users in order to build an effective program for disease</w:t>
      </w:r>
      <w:r w:rsidR="00761D7A">
        <w:t xml:space="preserve"> prevention</w:t>
      </w:r>
      <w:r w:rsidR="00F026D5">
        <w:t xml:space="preserve"> and</w:t>
      </w:r>
      <w:r>
        <w:t xml:space="preserve"> eradication in this complex patient population.</w:t>
      </w:r>
    </w:p>
    <w:p w:rsidR="00313AD9" w:rsidRDefault="00313AD9"/>
    <w:p w:rsidR="00313AD9" w:rsidRDefault="00313AD9"/>
    <w:p w:rsidR="00313AD9" w:rsidRPr="00D66BA2" w:rsidRDefault="00313AD9">
      <w:pPr>
        <w:rPr>
          <w:u w:val="single"/>
        </w:rPr>
      </w:pPr>
      <w:r w:rsidRPr="00D66BA2">
        <w:rPr>
          <w:u w:val="single"/>
        </w:rPr>
        <w:t>Proposed research areas and initial ideas:</w:t>
      </w:r>
    </w:p>
    <w:p w:rsidR="00313AD9" w:rsidRDefault="00313AD9" w:rsidP="00C71CE8">
      <w:pPr>
        <w:pStyle w:val="ListParagraph"/>
        <w:numPr>
          <w:ilvl w:val="0"/>
          <w:numId w:val="1"/>
        </w:numPr>
      </w:pPr>
      <w:r>
        <w:t>HCV transmission</w:t>
      </w:r>
    </w:p>
    <w:p w:rsidR="00313AD9" w:rsidRDefault="00313AD9" w:rsidP="00C71CE8">
      <w:pPr>
        <w:pStyle w:val="ListParagraph"/>
        <w:numPr>
          <w:ilvl w:val="1"/>
          <w:numId w:val="1"/>
        </w:numPr>
      </w:pPr>
      <w:r>
        <w:t>Us</w:t>
      </w:r>
      <w:r w:rsidR="00AA116C">
        <w:t>e</w:t>
      </w:r>
      <w:r>
        <w:t xml:space="preserve"> phylogenetic</w:t>
      </w:r>
      <w:r w:rsidR="000B5F88">
        <w:t>s</w:t>
      </w:r>
      <w:r>
        <w:t xml:space="preserve"> to identify transmission networks and spatial patterns of infection</w:t>
      </w:r>
    </w:p>
    <w:p w:rsidR="00313AD9" w:rsidRDefault="00AF1C30" w:rsidP="00B33797">
      <w:pPr>
        <w:pStyle w:val="ListParagraph"/>
        <w:numPr>
          <w:ilvl w:val="1"/>
          <w:numId w:val="1"/>
        </w:numPr>
      </w:pPr>
      <w:r>
        <w:t>Investigate</w:t>
      </w:r>
      <w:r w:rsidR="00313AD9">
        <w:t xml:space="preserve"> non-IDU </w:t>
      </w:r>
      <w:r w:rsidR="000B5F88">
        <w:t xml:space="preserve">(sexual) </w:t>
      </w:r>
      <w:r w:rsidR="00313AD9">
        <w:t>transmission</w:t>
      </w:r>
      <w:r>
        <w:t xml:space="preserve"> in substance users</w:t>
      </w:r>
      <w:r w:rsidR="00313AD9">
        <w:t xml:space="preserve">. </w:t>
      </w:r>
    </w:p>
    <w:p w:rsidR="00313AD9" w:rsidRDefault="00313AD9" w:rsidP="00AF1C30">
      <w:pPr>
        <w:pStyle w:val="ListParagraph"/>
        <w:numPr>
          <w:ilvl w:val="1"/>
          <w:numId w:val="1"/>
        </w:numPr>
      </w:pPr>
      <w:r>
        <w:t xml:space="preserve">Investigate “sero-sorting” behaviors and how misperceptions of sexual risk can lead to risky drug behaviors among discordant couples. </w:t>
      </w:r>
    </w:p>
    <w:p w:rsidR="00313AD9" w:rsidRDefault="000B5F88" w:rsidP="00C71CE8">
      <w:pPr>
        <w:pStyle w:val="ListParagraph"/>
        <w:numPr>
          <w:ilvl w:val="1"/>
          <w:numId w:val="1"/>
        </w:numPr>
      </w:pPr>
      <w:r>
        <w:t xml:space="preserve">Investigate the effects </w:t>
      </w:r>
      <w:r w:rsidR="00AF1C30">
        <w:t>of substance</w:t>
      </w:r>
      <w:r w:rsidR="00313AD9">
        <w:t xml:space="preserve"> use </w:t>
      </w:r>
      <w:r>
        <w:t xml:space="preserve">on HCV-specific </w:t>
      </w:r>
      <w:r w:rsidR="00313AD9">
        <w:t>immune response</w:t>
      </w:r>
      <w:r>
        <w:t xml:space="preserve">s and likelihood of clearance. </w:t>
      </w:r>
    </w:p>
    <w:p w:rsidR="00313AD9" w:rsidRDefault="000B5F88" w:rsidP="000B5F88">
      <w:pPr>
        <w:pStyle w:val="ListParagraph"/>
        <w:numPr>
          <w:ilvl w:val="1"/>
          <w:numId w:val="1"/>
        </w:numPr>
      </w:pPr>
      <w:r>
        <w:t>Investigate substance use effects on vertical transmission.</w:t>
      </w:r>
    </w:p>
    <w:p w:rsidR="00313AD9" w:rsidRDefault="00313AD9" w:rsidP="00D66BA2">
      <w:pPr>
        <w:ind w:left="1080"/>
      </w:pPr>
    </w:p>
    <w:p w:rsidR="00313AD9" w:rsidRDefault="00313AD9" w:rsidP="00C71CE8">
      <w:pPr>
        <w:pStyle w:val="ListParagraph"/>
        <w:numPr>
          <w:ilvl w:val="0"/>
          <w:numId w:val="1"/>
        </w:numPr>
      </w:pPr>
      <w:r>
        <w:t>HCV disease burden and outcomes</w:t>
      </w:r>
    </w:p>
    <w:p w:rsidR="00313AD9" w:rsidRDefault="000B5F88" w:rsidP="00E43C37">
      <w:pPr>
        <w:pStyle w:val="ListParagraph"/>
        <w:numPr>
          <w:ilvl w:val="1"/>
          <w:numId w:val="1"/>
        </w:numPr>
      </w:pPr>
      <w:r>
        <w:t>Measure r</w:t>
      </w:r>
      <w:r w:rsidR="00313AD9">
        <w:t xml:space="preserve">eal world effectiveness of </w:t>
      </w:r>
      <w:r w:rsidR="00816361">
        <w:t xml:space="preserve">directly acting anti-viral therapies for HCV </w:t>
      </w:r>
      <w:r w:rsidR="00313AD9">
        <w:t>in substance users</w:t>
      </w:r>
      <w:r>
        <w:t>.</w:t>
      </w:r>
    </w:p>
    <w:p w:rsidR="00313AD9" w:rsidRDefault="000B5F88" w:rsidP="000B5F88">
      <w:pPr>
        <w:pStyle w:val="ListParagraph"/>
        <w:numPr>
          <w:ilvl w:val="1"/>
          <w:numId w:val="1"/>
        </w:numPr>
      </w:pPr>
      <w:r>
        <w:t xml:space="preserve">Measure real-world </w:t>
      </w:r>
      <w:r w:rsidR="00313AD9">
        <w:t>resistance to new therapies</w:t>
      </w:r>
      <w:r>
        <w:t xml:space="preserve"> in substance using populations and how adherence relates to resistance.</w:t>
      </w:r>
    </w:p>
    <w:p w:rsidR="00313AD9" w:rsidRDefault="00313AD9" w:rsidP="000B5F88">
      <w:pPr>
        <w:pStyle w:val="ListParagraph"/>
        <w:numPr>
          <w:ilvl w:val="1"/>
          <w:numId w:val="1"/>
        </w:numPr>
      </w:pPr>
      <w:r>
        <w:t>Understand the burden of non-hepatic complications of HCV</w:t>
      </w:r>
      <w:r w:rsidR="00AF1C30">
        <w:t xml:space="preserve"> in substance users</w:t>
      </w:r>
      <w:r>
        <w:t xml:space="preserve"> such a as depression, diminished </w:t>
      </w:r>
      <w:r w:rsidR="00816361">
        <w:t>quality of life</w:t>
      </w:r>
      <w:r>
        <w:t>, pain, chronic inflammation, increased risk for CVD, CKD, hematologic malignancies, auto-immune diseases (thyroid, etc.).</w:t>
      </w:r>
    </w:p>
    <w:p w:rsidR="00313AD9" w:rsidRDefault="00313AD9" w:rsidP="00E43C37">
      <w:pPr>
        <w:pStyle w:val="ListParagraph"/>
        <w:numPr>
          <w:ilvl w:val="1"/>
          <w:numId w:val="1"/>
        </w:numPr>
      </w:pPr>
      <w:r>
        <w:t>Understand how HCV treatment impacts non-hepatic outcomes, and measure the effect that treatment/eradication has on substance abuse and other non-traditional/patient-centered outcomes.</w:t>
      </w:r>
    </w:p>
    <w:p w:rsidR="00313AD9" w:rsidRDefault="00313AD9" w:rsidP="007A62B7">
      <w:pPr>
        <w:pStyle w:val="ListParagraph"/>
      </w:pPr>
    </w:p>
    <w:p w:rsidR="00313AD9" w:rsidRDefault="00313AD9" w:rsidP="00D66BA2">
      <w:pPr>
        <w:ind w:left="1080"/>
      </w:pPr>
    </w:p>
    <w:p w:rsidR="00313AD9" w:rsidRDefault="00313AD9" w:rsidP="00C71CE8">
      <w:pPr>
        <w:pStyle w:val="ListParagraph"/>
        <w:numPr>
          <w:ilvl w:val="0"/>
          <w:numId w:val="1"/>
        </w:numPr>
      </w:pPr>
      <w:r>
        <w:t>HCV health care delivery</w:t>
      </w:r>
    </w:p>
    <w:p w:rsidR="00313AD9" w:rsidRDefault="000B5F88" w:rsidP="00AF1C30">
      <w:pPr>
        <w:pStyle w:val="ListParagraph"/>
        <w:numPr>
          <w:ilvl w:val="1"/>
          <w:numId w:val="1"/>
        </w:numPr>
      </w:pPr>
      <w:r>
        <w:t>Understand specific barriers to screening and treat</w:t>
      </w:r>
      <w:r w:rsidR="007279C3">
        <w:t xml:space="preserve">ment in substance users. </w:t>
      </w:r>
    </w:p>
    <w:p w:rsidR="00313AD9" w:rsidRDefault="007279C3" w:rsidP="00E43C37">
      <w:pPr>
        <w:pStyle w:val="ListParagraph"/>
        <w:numPr>
          <w:ilvl w:val="1"/>
          <w:numId w:val="1"/>
        </w:numPr>
      </w:pPr>
      <w:r>
        <w:t xml:space="preserve">Design and measure effectiveness of </w:t>
      </w:r>
      <w:r w:rsidR="00313AD9">
        <w:t>interventions</w:t>
      </w:r>
      <w:r>
        <w:t xml:space="preserve"> to improve screening, linkage and adherence </w:t>
      </w:r>
      <w:r w:rsidR="00AF1C30">
        <w:t>to treatment</w:t>
      </w:r>
      <w:r>
        <w:t>.</w:t>
      </w:r>
    </w:p>
    <w:p w:rsidR="00313AD9" w:rsidRDefault="007279C3" w:rsidP="00AF1C30">
      <w:pPr>
        <w:pStyle w:val="ListParagraph"/>
        <w:numPr>
          <w:ilvl w:val="1"/>
          <w:numId w:val="1"/>
        </w:numPr>
      </w:pPr>
      <w:r>
        <w:t xml:space="preserve">Measure </w:t>
      </w:r>
      <w:r w:rsidR="00AF1C30">
        <w:t>c</w:t>
      </w:r>
      <w:r w:rsidR="00313AD9">
        <w:t xml:space="preserve">ost and cost-effectiveness </w:t>
      </w:r>
      <w:r>
        <w:t xml:space="preserve">of </w:t>
      </w:r>
      <w:r w:rsidR="00313AD9">
        <w:t>new med</w:t>
      </w:r>
      <w:r>
        <w:t>ications</w:t>
      </w:r>
      <w:r w:rsidR="00313AD9">
        <w:t xml:space="preserve"> and </w:t>
      </w:r>
      <w:r w:rsidR="005B7014">
        <w:t>interventions in</w:t>
      </w:r>
      <w:r>
        <w:t xml:space="preserve"> systems of delivery of care. </w:t>
      </w:r>
      <w:r w:rsidR="00313AD9">
        <w:t xml:space="preserve"> </w:t>
      </w:r>
    </w:p>
    <w:p w:rsidR="00AF1C30" w:rsidRDefault="007279C3" w:rsidP="00AF1C30">
      <w:pPr>
        <w:pStyle w:val="ListParagraph"/>
        <w:numPr>
          <w:ilvl w:val="1"/>
          <w:numId w:val="1"/>
        </w:numPr>
      </w:pPr>
      <w:r>
        <w:t xml:space="preserve">Understand </w:t>
      </w:r>
      <w:r w:rsidR="00AF1C30">
        <w:t>p</w:t>
      </w:r>
      <w:r w:rsidR="00313AD9">
        <w:t>atient preferences for integrated substance abuse/HCV care.</w:t>
      </w:r>
    </w:p>
    <w:p w:rsidR="00AF1C30" w:rsidRDefault="00AF1C30" w:rsidP="00AF1C30">
      <w:pPr>
        <w:pStyle w:val="ListParagraph"/>
        <w:ind w:left="1440"/>
      </w:pPr>
    </w:p>
    <w:p w:rsidR="00313AD9" w:rsidRDefault="005B7014" w:rsidP="00D66BA2">
      <w:r>
        <w:rPr>
          <w:u w:val="single"/>
        </w:rPr>
        <w:t>Work plan and t</w:t>
      </w:r>
      <w:r w:rsidR="00313AD9" w:rsidRPr="00D66BA2">
        <w:rPr>
          <w:u w:val="single"/>
        </w:rPr>
        <w:t>imeline</w:t>
      </w:r>
      <w:r w:rsidR="00313AD9">
        <w:t>:</w:t>
      </w:r>
    </w:p>
    <w:p w:rsidR="00313AD9" w:rsidRDefault="00313AD9" w:rsidP="00D66BA2"/>
    <w:p w:rsidR="00313AD9" w:rsidRDefault="005B1C55" w:rsidP="00D66BA2">
      <w:r>
        <w:t>March</w:t>
      </w:r>
      <w:r w:rsidR="00313AD9">
        <w:t xml:space="preserve"> 2014 – first open meeting of interested investigators from around BMC and SOM.</w:t>
      </w:r>
    </w:p>
    <w:p w:rsidR="00313AD9" w:rsidRDefault="00313AD9" w:rsidP="00D66BA2"/>
    <w:p w:rsidR="00313AD9" w:rsidRDefault="005B1C55" w:rsidP="00D66BA2">
      <w:r>
        <w:t>April-May</w:t>
      </w:r>
      <w:r w:rsidR="00313AD9">
        <w:t xml:space="preserve"> 2014 – continue with monthly meetings to identify leaders in each research area and define best ideas. The goal will be for each content area (transmission, burden and outcomes, and HCV care delivery) to schedule smaller group meetings between the monthly pre-arc meeting and to report back to the larger group with progress</w:t>
      </w:r>
    </w:p>
    <w:p w:rsidR="00313AD9" w:rsidRDefault="00313AD9" w:rsidP="00D66BA2"/>
    <w:p w:rsidR="00313AD9" w:rsidRDefault="005B1C55" w:rsidP="00D66BA2">
      <w:r>
        <w:t>June</w:t>
      </w:r>
      <w:r w:rsidR="00313AD9">
        <w:t xml:space="preserve"> 2014 – HCV symposium at SOM</w:t>
      </w:r>
    </w:p>
    <w:p w:rsidR="00313AD9" w:rsidRDefault="00313AD9" w:rsidP="00D66BA2"/>
    <w:p w:rsidR="00313AD9" w:rsidRDefault="005B1C55" w:rsidP="00D66BA2">
      <w:r>
        <w:t>June – Sept</w:t>
      </w:r>
      <w:r w:rsidR="00313AD9">
        <w:t xml:space="preserve"> 2014 – Working groups identify 3-5 best projects in their content area, complete with hypotheses and identified sources of funding.</w:t>
      </w:r>
    </w:p>
    <w:p w:rsidR="00313AD9" w:rsidRDefault="00313AD9" w:rsidP="00D66BA2"/>
    <w:p w:rsidR="00313AD9" w:rsidRDefault="005B7014" w:rsidP="00D66BA2">
      <w:r>
        <w:t>Sept</w:t>
      </w:r>
      <w:r w:rsidR="00313AD9">
        <w:t>-November 201</w:t>
      </w:r>
      <w:r w:rsidR="00220EB5">
        <w:t>4 – dr</w:t>
      </w:r>
      <w:r>
        <w:t>afting and finalizing ARC</w:t>
      </w:r>
      <w:r w:rsidR="00220EB5">
        <w:t xml:space="preserve"> </w:t>
      </w:r>
      <w:r w:rsidR="00313AD9">
        <w:t>proposa</w:t>
      </w:r>
      <w:r>
        <w:t>l for submission November, 2014</w:t>
      </w:r>
    </w:p>
    <w:p w:rsidR="005B7014" w:rsidRDefault="005B7014">
      <w:r>
        <w:br w:type="page"/>
      </w:r>
    </w:p>
    <w:p w:rsidR="005B7014" w:rsidRPr="00AF1C30" w:rsidRDefault="005B7014" w:rsidP="00D66BA2">
      <w:r>
        <w:t>List of potential collaborators</w:t>
      </w:r>
    </w:p>
    <w:p w:rsidR="00313AD9" w:rsidRDefault="00313AD9" w:rsidP="00D66BA2">
      <w:pPr>
        <w:rPr>
          <w:u w:val="single"/>
        </w:rPr>
      </w:pPr>
    </w:p>
    <w:tbl>
      <w:tblPr>
        <w:tblStyle w:val="TableGrid"/>
        <w:tblpPr w:leftFromText="180" w:rightFromText="180" w:vertAnchor="text" w:horzAnchor="margin" w:tblpXSpec="center" w:tblpY="169"/>
        <w:tblW w:w="10278" w:type="dxa"/>
        <w:tblLook w:val="04A0"/>
      </w:tblPr>
      <w:tblGrid>
        <w:gridCol w:w="1325"/>
        <w:gridCol w:w="1276"/>
        <w:gridCol w:w="1258"/>
        <w:gridCol w:w="3179"/>
        <w:gridCol w:w="3240"/>
      </w:tblGrid>
      <w:tr w:rsidR="002A1363" w:rsidRPr="002A1363">
        <w:trPr>
          <w:trHeight w:val="255"/>
        </w:trPr>
        <w:tc>
          <w:tcPr>
            <w:tcW w:w="1325" w:type="dxa"/>
            <w:noWrap/>
          </w:tcPr>
          <w:p w:rsidR="002A1363" w:rsidRPr="005B7014" w:rsidRDefault="002A1363" w:rsidP="002A1363">
            <w:pPr>
              <w:rPr>
                <w:b/>
              </w:rPr>
            </w:pPr>
            <w:r w:rsidRPr="005B7014">
              <w:rPr>
                <w:b/>
              </w:rPr>
              <w:t>Last name</w:t>
            </w:r>
          </w:p>
        </w:tc>
        <w:tc>
          <w:tcPr>
            <w:tcW w:w="1276" w:type="dxa"/>
            <w:noWrap/>
          </w:tcPr>
          <w:p w:rsidR="002A1363" w:rsidRPr="005B7014" w:rsidRDefault="002A1363" w:rsidP="002A1363">
            <w:pPr>
              <w:rPr>
                <w:b/>
              </w:rPr>
            </w:pPr>
            <w:r w:rsidRPr="005B7014">
              <w:rPr>
                <w:b/>
              </w:rPr>
              <w:t>First name</w:t>
            </w:r>
          </w:p>
        </w:tc>
        <w:tc>
          <w:tcPr>
            <w:tcW w:w="1258" w:type="dxa"/>
            <w:noWrap/>
          </w:tcPr>
          <w:p w:rsidR="002A1363" w:rsidRPr="005B7014" w:rsidRDefault="002A1363" w:rsidP="002A1363">
            <w:pPr>
              <w:rPr>
                <w:b/>
              </w:rPr>
            </w:pPr>
            <w:r w:rsidRPr="005B7014">
              <w:rPr>
                <w:b/>
              </w:rPr>
              <w:t>Rank</w:t>
            </w:r>
          </w:p>
        </w:tc>
        <w:tc>
          <w:tcPr>
            <w:tcW w:w="3179" w:type="dxa"/>
            <w:noWrap/>
          </w:tcPr>
          <w:p w:rsidR="002A1363" w:rsidRPr="005B7014" w:rsidRDefault="002A1363" w:rsidP="002A1363">
            <w:pPr>
              <w:rPr>
                <w:b/>
              </w:rPr>
            </w:pPr>
            <w:r w:rsidRPr="005B7014">
              <w:rPr>
                <w:b/>
              </w:rPr>
              <w:t>Departmental affiliation</w:t>
            </w:r>
          </w:p>
        </w:tc>
        <w:tc>
          <w:tcPr>
            <w:tcW w:w="3240" w:type="dxa"/>
            <w:noWrap/>
          </w:tcPr>
          <w:p w:rsidR="002A1363" w:rsidRPr="005B7014" w:rsidRDefault="002A1363" w:rsidP="002A1363">
            <w:pPr>
              <w:rPr>
                <w:b/>
              </w:rPr>
            </w:pPr>
            <w:r w:rsidRPr="005B7014">
              <w:rPr>
                <w:b/>
              </w:rPr>
              <w:t>E-mail</w:t>
            </w:r>
          </w:p>
        </w:tc>
      </w:tr>
      <w:tr w:rsidR="002A1363" w:rsidRPr="002A1363">
        <w:trPr>
          <w:trHeight w:val="255"/>
        </w:trPr>
        <w:tc>
          <w:tcPr>
            <w:tcW w:w="1325" w:type="dxa"/>
            <w:noWrap/>
          </w:tcPr>
          <w:p w:rsidR="002A1363" w:rsidRPr="002A1363" w:rsidRDefault="002A1363" w:rsidP="002A1363">
            <w:r w:rsidRPr="002A1363">
              <w:t>Assoumou</w:t>
            </w:r>
          </w:p>
        </w:tc>
        <w:tc>
          <w:tcPr>
            <w:tcW w:w="1276" w:type="dxa"/>
            <w:noWrap/>
          </w:tcPr>
          <w:p w:rsidR="002A1363" w:rsidRPr="002A1363" w:rsidRDefault="002A1363" w:rsidP="002A1363">
            <w:r w:rsidRPr="002A1363">
              <w:t>Sabrina</w:t>
            </w:r>
          </w:p>
        </w:tc>
        <w:tc>
          <w:tcPr>
            <w:tcW w:w="1258" w:type="dxa"/>
            <w:noWrap/>
          </w:tcPr>
          <w:p w:rsidR="002A1363" w:rsidRPr="002A1363" w:rsidRDefault="002A1363" w:rsidP="002A1363">
            <w:r w:rsidRPr="002A1363">
              <w:t>Instructor</w:t>
            </w:r>
          </w:p>
        </w:tc>
        <w:tc>
          <w:tcPr>
            <w:tcW w:w="3179" w:type="dxa"/>
            <w:noWrap/>
          </w:tcPr>
          <w:p w:rsidR="002A1363" w:rsidRDefault="002A1363" w:rsidP="002A1363">
            <w:r>
              <w:t>Medicine;</w:t>
            </w:r>
          </w:p>
          <w:p w:rsidR="002A1363" w:rsidRPr="002A1363" w:rsidRDefault="002A1363" w:rsidP="002A1363">
            <w:r>
              <w:t>Infectious Diseases</w:t>
            </w:r>
          </w:p>
        </w:tc>
        <w:tc>
          <w:tcPr>
            <w:tcW w:w="3240" w:type="dxa"/>
            <w:noWrap/>
          </w:tcPr>
          <w:p w:rsidR="002A1363" w:rsidRPr="002A1363" w:rsidRDefault="000852CE" w:rsidP="002A1363">
            <w:hyperlink r:id="rId10" w:history="1">
              <w:r w:rsidR="002A1363" w:rsidRPr="00A921BF">
                <w:rPr>
                  <w:rStyle w:val="Hyperlink"/>
                </w:rPr>
                <w:t>sabrina.assoumou@bmc.org</w:t>
              </w:r>
            </w:hyperlink>
          </w:p>
        </w:tc>
      </w:tr>
      <w:tr w:rsidR="002A1363" w:rsidRPr="002A1363">
        <w:trPr>
          <w:trHeight w:val="255"/>
        </w:trPr>
        <w:tc>
          <w:tcPr>
            <w:tcW w:w="1325" w:type="dxa"/>
            <w:noWrap/>
          </w:tcPr>
          <w:p w:rsidR="002A1363" w:rsidRPr="002A1363" w:rsidRDefault="002A1363" w:rsidP="002A1363">
            <w:r w:rsidRPr="002A1363">
              <w:t>Ballard (Dwan)</w:t>
            </w:r>
          </w:p>
        </w:tc>
        <w:tc>
          <w:tcPr>
            <w:tcW w:w="1276" w:type="dxa"/>
            <w:noWrap/>
          </w:tcPr>
          <w:p w:rsidR="002A1363" w:rsidRPr="002A1363" w:rsidRDefault="002A1363" w:rsidP="002A1363">
            <w:r w:rsidRPr="002A1363">
              <w:t>Jennifer</w:t>
            </w:r>
          </w:p>
        </w:tc>
        <w:tc>
          <w:tcPr>
            <w:tcW w:w="1258" w:type="dxa"/>
            <w:noWrap/>
          </w:tcPr>
          <w:p w:rsidR="002A1363" w:rsidRPr="002A1363" w:rsidRDefault="002A1363" w:rsidP="002A1363">
            <w:r w:rsidRPr="002A1363">
              <w:t>Assistant Prof</w:t>
            </w:r>
          </w:p>
        </w:tc>
        <w:tc>
          <w:tcPr>
            <w:tcW w:w="3179" w:type="dxa"/>
            <w:noWrap/>
          </w:tcPr>
          <w:p w:rsidR="002A1363" w:rsidRPr="002A1363" w:rsidRDefault="002A1363" w:rsidP="002A1363">
            <w:r w:rsidRPr="002A1363">
              <w:t>Obstetrics/Gynecology</w:t>
            </w:r>
          </w:p>
        </w:tc>
        <w:tc>
          <w:tcPr>
            <w:tcW w:w="3240" w:type="dxa"/>
            <w:noWrap/>
          </w:tcPr>
          <w:p w:rsidR="002A1363" w:rsidRPr="002A1363" w:rsidRDefault="000852CE" w:rsidP="002A1363">
            <w:hyperlink r:id="rId11" w:history="1">
              <w:r w:rsidR="002A1363" w:rsidRPr="00A921BF">
                <w:rPr>
                  <w:rStyle w:val="Hyperlink"/>
                </w:rPr>
                <w:t>jennifer.dwan@bmc.org</w:t>
              </w:r>
            </w:hyperlink>
          </w:p>
        </w:tc>
      </w:tr>
      <w:tr w:rsidR="002A1363" w:rsidRPr="002A1363">
        <w:trPr>
          <w:trHeight w:val="255"/>
        </w:trPr>
        <w:tc>
          <w:tcPr>
            <w:tcW w:w="1325" w:type="dxa"/>
            <w:noWrap/>
          </w:tcPr>
          <w:p w:rsidR="002A1363" w:rsidRPr="002A1363" w:rsidRDefault="002A1363" w:rsidP="002A1363">
            <w:r>
              <w:t>Bica</w:t>
            </w:r>
          </w:p>
        </w:tc>
        <w:tc>
          <w:tcPr>
            <w:tcW w:w="1276" w:type="dxa"/>
            <w:noWrap/>
          </w:tcPr>
          <w:p w:rsidR="002A1363" w:rsidRPr="002A1363" w:rsidRDefault="002A1363" w:rsidP="002A1363">
            <w:r>
              <w:t>Ioana</w:t>
            </w:r>
          </w:p>
        </w:tc>
        <w:tc>
          <w:tcPr>
            <w:tcW w:w="1258" w:type="dxa"/>
            <w:noWrap/>
          </w:tcPr>
          <w:p w:rsidR="002A1363" w:rsidRDefault="002A1363" w:rsidP="002A1363">
            <w:r>
              <w:t>Assistant</w:t>
            </w:r>
          </w:p>
          <w:p w:rsidR="002A1363" w:rsidRPr="002A1363" w:rsidRDefault="002A1363" w:rsidP="002A1363">
            <w:r>
              <w:t>Prof</w:t>
            </w:r>
          </w:p>
        </w:tc>
        <w:tc>
          <w:tcPr>
            <w:tcW w:w="3179" w:type="dxa"/>
            <w:noWrap/>
          </w:tcPr>
          <w:p w:rsidR="002A1363" w:rsidRDefault="002A1363" w:rsidP="002A1363">
            <w:r>
              <w:t>Medicine;</w:t>
            </w:r>
          </w:p>
          <w:p w:rsidR="002A1363" w:rsidRPr="002A1363" w:rsidRDefault="002A1363" w:rsidP="002A1363">
            <w:r>
              <w:t>Infectious Diseases</w:t>
            </w:r>
          </w:p>
        </w:tc>
        <w:tc>
          <w:tcPr>
            <w:tcW w:w="3240" w:type="dxa"/>
            <w:noWrap/>
          </w:tcPr>
          <w:p w:rsidR="002A1363" w:rsidRDefault="000852CE" w:rsidP="002A1363">
            <w:hyperlink r:id="rId12" w:history="1">
              <w:r w:rsidR="002A1363" w:rsidRPr="00A921BF">
                <w:rPr>
                  <w:rStyle w:val="Hyperlink"/>
                </w:rPr>
                <w:t>ioana.bica@bmc.org</w:t>
              </w:r>
            </w:hyperlink>
          </w:p>
          <w:p w:rsidR="002A1363" w:rsidRPr="002A1363" w:rsidRDefault="002A1363" w:rsidP="002A1363"/>
        </w:tc>
      </w:tr>
      <w:tr w:rsidR="002A1363" w:rsidRPr="002A1363">
        <w:trPr>
          <w:trHeight w:val="255"/>
        </w:trPr>
        <w:tc>
          <w:tcPr>
            <w:tcW w:w="1325" w:type="dxa"/>
            <w:noWrap/>
          </w:tcPr>
          <w:p w:rsidR="002A1363" w:rsidRPr="002A1363" w:rsidRDefault="002A1363" w:rsidP="002A1363">
            <w:r w:rsidRPr="002A1363">
              <w:t>Brogly</w:t>
            </w:r>
          </w:p>
        </w:tc>
        <w:tc>
          <w:tcPr>
            <w:tcW w:w="1276" w:type="dxa"/>
            <w:noWrap/>
          </w:tcPr>
          <w:p w:rsidR="002A1363" w:rsidRPr="002A1363" w:rsidRDefault="002A1363" w:rsidP="002A1363">
            <w:r w:rsidRPr="002A1363">
              <w:t>Susan</w:t>
            </w:r>
          </w:p>
        </w:tc>
        <w:tc>
          <w:tcPr>
            <w:tcW w:w="1258" w:type="dxa"/>
            <w:noWrap/>
          </w:tcPr>
          <w:p w:rsidR="002A1363" w:rsidRPr="002A1363" w:rsidRDefault="002A1363" w:rsidP="002A1363">
            <w:r w:rsidRPr="002A1363">
              <w:t>Assistant Prof</w:t>
            </w:r>
          </w:p>
        </w:tc>
        <w:tc>
          <w:tcPr>
            <w:tcW w:w="3179" w:type="dxa"/>
            <w:noWrap/>
          </w:tcPr>
          <w:p w:rsidR="002A1363" w:rsidRDefault="002A1363" w:rsidP="002A1363">
            <w:r w:rsidRPr="002A1363">
              <w:t>School of Public Health</w:t>
            </w:r>
            <w:r>
              <w:t>;</w:t>
            </w:r>
          </w:p>
          <w:p w:rsidR="002A1363" w:rsidRPr="002A1363" w:rsidRDefault="002A1363" w:rsidP="002A1363">
            <w:r>
              <w:t>Epidemiology</w:t>
            </w:r>
          </w:p>
        </w:tc>
        <w:tc>
          <w:tcPr>
            <w:tcW w:w="3240" w:type="dxa"/>
            <w:noWrap/>
          </w:tcPr>
          <w:p w:rsidR="002A1363" w:rsidRPr="002A1363" w:rsidRDefault="000852CE" w:rsidP="002A1363">
            <w:hyperlink r:id="rId13" w:history="1">
              <w:r w:rsidR="002A1363" w:rsidRPr="00A921BF">
                <w:rPr>
                  <w:rStyle w:val="Hyperlink"/>
                </w:rPr>
                <w:t>sbrogly@bu.edu</w:t>
              </w:r>
            </w:hyperlink>
          </w:p>
        </w:tc>
      </w:tr>
      <w:tr w:rsidR="00BA0747" w:rsidRPr="002A1363">
        <w:trPr>
          <w:trHeight w:val="255"/>
        </w:trPr>
        <w:tc>
          <w:tcPr>
            <w:tcW w:w="1325" w:type="dxa"/>
            <w:noWrap/>
          </w:tcPr>
          <w:p w:rsidR="00BA0747" w:rsidRPr="002A1363" w:rsidRDefault="00BA0747" w:rsidP="002A1363">
            <w:r>
              <w:t>Cotton</w:t>
            </w:r>
          </w:p>
        </w:tc>
        <w:tc>
          <w:tcPr>
            <w:tcW w:w="1276" w:type="dxa"/>
            <w:noWrap/>
          </w:tcPr>
          <w:p w:rsidR="00BA0747" w:rsidRPr="002A1363" w:rsidRDefault="00BA0747" w:rsidP="002A1363">
            <w:r>
              <w:t>Deborah</w:t>
            </w:r>
          </w:p>
        </w:tc>
        <w:tc>
          <w:tcPr>
            <w:tcW w:w="1258" w:type="dxa"/>
            <w:noWrap/>
          </w:tcPr>
          <w:p w:rsidR="00BA0747" w:rsidRPr="002A1363" w:rsidRDefault="00BA0747" w:rsidP="002A1363">
            <w:r>
              <w:t>Professor</w:t>
            </w:r>
          </w:p>
        </w:tc>
        <w:tc>
          <w:tcPr>
            <w:tcW w:w="3179" w:type="dxa"/>
            <w:noWrap/>
          </w:tcPr>
          <w:p w:rsidR="00BA0747" w:rsidRDefault="00BA0747" w:rsidP="002A1363">
            <w:r>
              <w:t xml:space="preserve">Medicine; </w:t>
            </w:r>
          </w:p>
          <w:p w:rsidR="00BA0747" w:rsidRPr="002A1363" w:rsidRDefault="00BA0747" w:rsidP="002A1363">
            <w:r>
              <w:t>Infectious Diseases</w:t>
            </w:r>
          </w:p>
        </w:tc>
        <w:tc>
          <w:tcPr>
            <w:tcW w:w="3240" w:type="dxa"/>
            <w:noWrap/>
          </w:tcPr>
          <w:p w:rsidR="00BA0747" w:rsidRDefault="000852CE" w:rsidP="002A1363">
            <w:hyperlink r:id="rId14" w:history="1">
              <w:r w:rsidR="00BA0747" w:rsidRPr="00543045">
                <w:rPr>
                  <w:rStyle w:val="Hyperlink"/>
                </w:rPr>
                <w:t>cottond@bu.edu</w:t>
              </w:r>
            </w:hyperlink>
          </w:p>
          <w:p w:rsidR="00BA0747" w:rsidRDefault="00BA0747" w:rsidP="002A1363">
            <w:bookmarkStart w:id="0" w:name="_GoBack"/>
            <w:bookmarkEnd w:id="0"/>
          </w:p>
        </w:tc>
      </w:tr>
      <w:tr w:rsidR="002A1363" w:rsidRPr="002A1363">
        <w:trPr>
          <w:trHeight w:val="255"/>
        </w:trPr>
        <w:tc>
          <w:tcPr>
            <w:tcW w:w="1325" w:type="dxa"/>
            <w:noWrap/>
          </w:tcPr>
          <w:p w:rsidR="002A1363" w:rsidRPr="002A1363" w:rsidRDefault="002A1363" w:rsidP="002A1363">
            <w:r w:rsidRPr="002A1363">
              <w:t>Drainoni</w:t>
            </w:r>
          </w:p>
        </w:tc>
        <w:tc>
          <w:tcPr>
            <w:tcW w:w="1276" w:type="dxa"/>
            <w:noWrap/>
          </w:tcPr>
          <w:p w:rsidR="002A1363" w:rsidRPr="002A1363" w:rsidRDefault="002A1363" w:rsidP="002A1363">
            <w:r w:rsidRPr="002A1363">
              <w:t>Mari-Lynn</w:t>
            </w:r>
          </w:p>
        </w:tc>
        <w:tc>
          <w:tcPr>
            <w:tcW w:w="1258" w:type="dxa"/>
            <w:noWrap/>
          </w:tcPr>
          <w:p w:rsidR="002A1363" w:rsidRDefault="002A1363" w:rsidP="002A1363">
            <w:r>
              <w:t>Associate</w:t>
            </w:r>
          </w:p>
          <w:p w:rsidR="002A1363" w:rsidRPr="002A1363" w:rsidRDefault="002A1363" w:rsidP="002A1363">
            <w:r w:rsidRPr="002A1363">
              <w:t>Prof</w:t>
            </w:r>
          </w:p>
        </w:tc>
        <w:tc>
          <w:tcPr>
            <w:tcW w:w="3179" w:type="dxa"/>
            <w:noWrap/>
          </w:tcPr>
          <w:p w:rsidR="002A1363" w:rsidRDefault="002A1363" w:rsidP="002A1363">
            <w:r w:rsidRPr="002A1363">
              <w:t>School of Public Health</w:t>
            </w:r>
            <w:r>
              <w:t>;</w:t>
            </w:r>
          </w:p>
          <w:p w:rsidR="002A1363" w:rsidRPr="002A1363" w:rsidRDefault="002A1363" w:rsidP="002A1363">
            <w:r w:rsidRPr="002A1363">
              <w:t>Health Policy &amp; Management</w:t>
            </w:r>
          </w:p>
        </w:tc>
        <w:tc>
          <w:tcPr>
            <w:tcW w:w="3240" w:type="dxa"/>
            <w:noWrap/>
          </w:tcPr>
          <w:p w:rsidR="002A1363" w:rsidRPr="002A1363" w:rsidRDefault="000852CE" w:rsidP="002A1363">
            <w:hyperlink r:id="rId15" w:history="1">
              <w:r w:rsidR="002A1363" w:rsidRPr="00A921BF">
                <w:rPr>
                  <w:rStyle w:val="Hyperlink"/>
                </w:rPr>
                <w:t>drainoni@bu.edu</w:t>
              </w:r>
            </w:hyperlink>
          </w:p>
        </w:tc>
      </w:tr>
      <w:tr w:rsidR="002A1363" w:rsidRPr="002A1363">
        <w:trPr>
          <w:trHeight w:val="255"/>
        </w:trPr>
        <w:tc>
          <w:tcPr>
            <w:tcW w:w="1325" w:type="dxa"/>
            <w:noWrap/>
          </w:tcPr>
          <w:p w:rsidR="002A1363" w:rsidRPr="002A1363" w:rsidRDefault="002A1363" w:rsidP="002A1363">
            <w:r w:rsidRPr="002A1363">
              <w:t>Fagan</w:t>
            </w:r>
          </w:p>
        </w:tc>
        <w:tc>
          <w:tcPr>
            <w:tcW w:w="1276" w:type="dxa"/>
            <w:noWrap/>
          </w:tcPr>
          <w:p w:rsidR="002A1363" w:rsidRPr="002A1363" w:rsidRDefault="002A1363" w:rsidP="002A1363">
            <w:r w:rsidRPr="002A1363">
              <w:t>Maura</w:t>
            </w:r>
          </w:p>
        </w:tc>
        <w:tc>
          <w:tcPr>
            <w:tcW w:w="1258" w:type="dxa"/>
            <w:noWrap/>
          </w:tcPr>
          <w:p w:rsidR="002A1363" w:rsidRPr="002A1363" w:rsidRDefault="002A1363" w:rsidP="002A1363">
            <w:r>
              <w:t xml:space="preserve">Assistant </w:t>
            </w:r>
            <w:r w:rsidRPr="002A1363">
              <w:t>Prof</w:t>
            </w:r>
          </w:p>
        </w:tc>
        <w:tc>
          <w:tcPr>
            <w:tcW w:w="3179" w:type="dxa"/>
            <w:noWrap/>
          </w:tcPr>
          <w:p w:rsidR="002A1363" w:rsidRDefault="002A1363" w:rsidP="002A1363">
            <w:r w:rsidRPr="002A1363">
              <w:t xml:space="preserve">Medicine; </w:t>
            </w:r>
          </w:p>
          <w:p w:rsidR="002A1363" w:rsidRPr="002A1363" w:rsidRDefault="002A1363" w:rsidP="002A1363">
            <w:r w:rsidRPr="002A1363">
              <w:t>Infectious Diseases</w:t>
            </w:r>
          </w:p>
        </w:tc>
        <w:tc>
          <w:tcPr>
            <w:tcW w:w="3240" w:type="dxa"/>
            <w:noWrap/>
          </w:tcPr>
          <w:p w:rsidR="002A1363" w:rsidRPr="002A1363" w:rsidRDefault="000852CE" w:rsidP="002A1363">
            <w:hyperlink r:id="rId16" w:history="1">
              <w:r w:rsidR="002A1363" w:rsidRPr="00A921BF">
                <w:rPr>
                  <w:rStyle w:val="Hyperlink"/>
                </w:rPr>
                <w:t>Maura.fagan@bmc.org</w:t>
              </w:r>
            </w:hyperlink>
          </w:p>
        </w:tc>
      </w:tr>
      <w:tr w:rsidR="002A1363" w:rsidRPr="002A1363">
        <w:trPr>
          <w:trHeight w:val="255"/>
        </w:trPr>
        <w:tc>
          <w:tcPr>
            <w:tcW w:w="1325" w:type="dxa"/>
            <w:noWrap/>
          </w:tcPr>
          <w:p w:rsidR="002A1363" w:rsidRPr="002A1363" w:rsidRDefault="002A1363" w:rsidP="002A1363">
            <w:r w:rsidRPr="002A1363">
              <w:t>Gordon</w:t>
            </w:r>
          </w:p>
        </w:tc>
        <w:tc>
          <w:tcPr>
            <w:tcW w:w="1276" w:type="dxa"/>
            <w:noWrap/>
          </w:tcPr>
          <w:p w:rsidR="002A1363" w:rsidRPr="002A1363" w:rsidRDefault="002A1363" w:rsidP="002A1363">
            <w:r w:rsidRPr="002A1363">
              <w:t>Craig</w:t>
            </w:r>
          </w:p>
        </w:tc>
        <w:tc>
          <w:tcPr>
            <w:tcW w:w="1258" w:type="dxa"/>
            <w:noWrap/>
          </w:tcPr>
          <w:p w:rsidR="002A1363" w:rsidRPr="002A1363" w:rsidRDefault="002A1363" w:rsidP="002A1363">
            <w:r w:rsidRPr="002A1363">
              <w:t>Assistant Prof</w:t>
            </w:r>
          </w:p>
        </w:tc>
        <w:tc>
          <w:tcPr>
            <w:tcW w:w="3179" w:type="dxa"/>
            <w:noWrap/>
          </w:tcPr>
          <w:p w:rsidR="002A1363" w:rsidRDefault="002A1363" w:rsidP="002A1363">
            <w:r w:rsidRPr="002A1363">
              <w:t xml:space="preserve">Medicine; </w:t>
            </w:r>
          </w:p>
          <w:p w:rsidR="002A1363" w:rsidRPr="002A1363" w:rsidRDefault="002A1363" w:rsidP="002A1363">
            <w:r w:rsidRPr="002A1363">
              <w:t>Nephrology</w:t>
            </w:r>
          </w:p>
        </w:tc>
        <w:tc>
          <w:tcPr>
            <w:tcW w:w="3240" w:type="dxa"/>
            <w:noWrap/>
          </w:tcPr>
          <w:p w:rsidR="002A1363" w:rsidRPr="002A1363" w:rsidRDefault="000852CE" w:rsidP="002A1363">
            <w:hyperlink r:id="rId17" w:history="1">
              <w:r w:rsidR="002A1363" w:rsidRPr="00A921BF">
                <w:rPr>
                  <w:rStyle w:val="Hyperlink"/>
                </w:rPr>
                <w:t>craig.gordon@bmc.org</w:t>
              </w:r>
            </w:hyperlink>
          </w:p>
        </w:tc>
      </w:tr>
      <w:tr w:rsidR="002A1363" w:rsidRPr="002A1363">
        <w:trPr>
          <w:trHeight w:val="255"/>
        </w:trPr>
        <w:tc>
          <w:tcPr>
            <w:tcW w:w="1325" w:type="dxa"/>
            <w:noWrap/>
          </w:tcPr>
          <w:p w:rsidR="002A1363" w:rsidRPr="002A1363" w:rsidRDefault="002A1363" w:rsidP="002A1363">
            <w:r w:rsidRPr="002A1363">
              <w:t>Hall</w:t>
            </w:r>
          </w:p>
        </w:tc>
        <w:tc>
          <w:tcPr>
            <w:tcW w:w="1276" w:type="dxa"/>
            <w:noWrap/>
          </w:tcPr>
          <w:p w:rsidR="002A1363" w:rsidRPr="002A1363" w:rsidRDefault="002A1363" w:rsidP="002A1363">
            <w:r w:rsidRPr="002A1363">
              <w:t>Jonathan</w:t>
            </w:r>
          </w:p>
        </w:tc>
        <w:tc>
          <w:tcPr>
            <w:tcW w:w="1258" w:type="dxa"/>
            <w:noWrap/>
          </w:tcPr>
          <w:p w:rsidR="002A1363" w:rsidRPr="002A1363" w:rsidRDefault="002A1363" w:rsidP="002A1363">
            <w:r w:rsidRPr="002A1363">
              <w:t>Director of Public Health Programs</w:t>
            </w:r>
          </w:p>
        </w:tc>
        <w:tc>
          <w:tcPr>
            <w:tcW w:w="3179" w:type="dxa"/>
            <w:noWrap/>
          </w:tcPr>
          <w:p w:rsidR="002A1363" w:rsidRDefault="002A1363" w:rsidP="002A1363">
            <w:r w:rsidRPr="002A1363">
              <w:t xml:space="preserve">Medicine; </w:t>
            </w:r>
          </w:p>
          <w:p w:rsidR="002A1363" w:rsidRPr="002A1363" w:rsidRDefault="002A1363" w:rsidP="002A1363">
            <w:r>
              <w:t>Infectious Diseases</w:t>
            </w:r>
          </w:p>
        </w:tc>
        <w:tc>
          <w:tcPr>
            <w:tcW w:w="3240" w:type="dxa"/>
            <w:noWrap/>
          </w:tcPr>
          <w:p w:rsidR="002A1363" w:rsidRPr="002A1363" w:rsidRDefault="000852CE" w:rsidP="002A1363">
            <w:hyperlink r:id="rId18" w:history="1">
              <w:r w:rsidR="002A1363" w:rsidRPr="00A921BF">
                <w:rPr>
                  <w:rStyle w:val="Hyperlink"/>
                </w:rPr>
                <w:t>jon.hall@bmc.org</w:t>
              </w:r>
            </w:hyperlink>
          </w:p>
        </w:tc>
      </w:tr>
      <w:tr w:rsidR="002A1363" w:rsidRPr="002A1363">
        <w:trPr>
          <w:trHeight w:val="255"/>
        </w:trPr>
        <w:tc>
          <w:tcPr>
            <w:tcW w:w="1325" w:type="dxa"/>
            <w:noWrap/>
          </w:tcPr>
          <w:p w:rsidR="002A1363" w:rsidRPr="002A1363" w:rsidRDefault="002A1363" w:rsidP="002A1363">
            <w:r w:rsidRPr="002A1363">
              <w:t>Horsburgh</w:t>
            </w:r>
          </w:p>
        </w:tc>
        <w:tc>
          <w:tcPr>
            <w:tcW w:w="1276" w:type="dxa"/>
            <w:noWrap/>
          </w:tcPr>
          <w:p w:rsidR="002A1363" w:rsidRPr="002A1363" w:rsidRDefault="002A1363" w:rsidP="002A1363">
            <w:r w:rsidRPr="002A1363">
              <w:t>C. Robert</w:t>
            </w:r>
          </w:p>
        </w:tc>
        <w:tc>
          <w:tcPr>
            <w:tcW w:w="1258" w:type="dxa"/>
            <w:noWrap/>
          </w:tcPr>
          <w:p w:rsidR="002A1363" w:rsidRPr="002A1363" w:rsidRDefault="002A1363" w:rsidP="002A1363">
            <w:r w:rsidRPr="002A1363">
              <w:t>Prof</w:t>
            </w:r>
          </w:p>
        </w:tc>
        <w:tc>
          <w:tcPr>
            <w:tcW w:w="3179" w:type="dxa"/>
            <w:noWrap/>
          </w:tcPr>
          <w:p w:rsidR="002A1363" w:rsidRDefault="002A1363" w:rsidP="002A1363">
            <w:r w:rsidRPr="002A1363">
              <w:t>School of Public Health</w:t>
            </w:r>
            <w:r>
              <w:t>;</w:t>
            </w:r>
          </w:p>
          <w:p w:rsidR="002A1363" w:rsidRPr="002A1363" w:rsidRDefault="002A1363" w:rsidP="002A1363">
            <w:r>
              <w:t>Epidemiology</w:t>
            </w:r>
          </w:p>
        </w:tc>
        <w:tc>
          <w:tcPr>
            <w:tcW w:w="3240" w:type="dxa"/>
            <w:noWrap/>
          </w:tcPr>
          <w:p w:rsidR="002A1363" w:rsidRPr="002A1363" w:rsidRDefault="000852CE" w:rsidP="002A1363">
            <w:hyperlink r:id="rId19" w:history="1">
              <w:r w:rsidR="002A1363" w:rsidRPr="00A921BF">
                <w:rPr>
                  <w:rStyle w:val="Hyperlink"/>
                </w:rPr>
                <w:t>rhorsbu@bu.edu</w:t>
              </w:r>
            </w:hyperlink>
          </w:p>
        </w:tc>
      </w:tr>
      <w:tr w:rsidR="002A1363" w:rsidRPr="002A1363">
        <w:trPr>
          <w:trHeight w:val="255"/>
        </w:trPr>
        <w:tc>
          <w:tcPr>
            <w:tcW w:w="1325" w:type="dxa"/>
            <w:noWrap/>
          </w:tcPr>
          <w:p w:rsidR="002A1363" w:rsidRPr="002A1363" w:rsidRDefault="002A1363" w:rsidP="002A1363">
            <w:r w:rsidRPr="002A1363">
              <w:t>Magnani</w:t>
            </w:r>
          </w:p>
        </w:tc>
        <w:tc>
          <w:tcPr>
            <w:tcW w:w="1276" w:type="dxa"/>
            <w:noWrap/>
          </w:tcPr>
          <w:p w:rsidR="002A1363" w:rsidRPr="002A1363" w:rsidRDefault="002A1363" w:rsidP="002A1363">
            <w:r w:rsidRPr="002A1363">
              <w:t>Jared</w:t>
            </w:r>
          </w:p>
        </w:tc>
        <w:tc>
          <w:tcPr>
            <w:tcW w:w="1258" w:type="dxa"/>
            <w:noWrap/>
          </w:tcPr>
          <w:p w:rsidR="002A1363" w:rsidRPr="002A1363" w:rsidRDefault="002A1363" w:rsidP="002A1363">
            <w:r w:rsidRPr="002A1363">
              <w:t>Assistant Prof</w:t>
            </w:r>
          </w:p>
        </w:tc>
        <w:tc>
          <w:tcPr>
            <w:tcW w:w="3179" w:type="dxa"/>
            <w:noWrap/>
          </w:tcPr>
          <w:p w:rsidR="002A1363" w:rsidRDefault="002A1363" w:rsidP="002A1363">
            <w:r w:rsidRPr="002A1363">
              <w:t xml:space="preserve">Medicine; </w:t>
            </w:r>
          </w:p>
          <w:p w:rsidR="002A1363" w:rsidRPr="002A1363" w:rsidRDefault="002A1363" w:rsidP="002A1363">
            <w:r w:rsidRPr="002A1363">
              <w:t>Cardiovascular Medicine</w:t>
            </w:r>
          </w:p>
        </w:tc>
        <w:tc>
          <w:tcPr>
            <w:tcW w:w="3240" w:type="dxa"/>
            <w:noWrap/>
          </w:tcPr>
          <w:p w:rsidR="002A1363" w:rsidRPr="002A1363" w:rsidRDefault="000852CE" w:rsidP="002A1363">
            <w:hyperlink r:id="rId20" w:history="1">
              <w:r w:rsidR="002A1363" w:rsidRPr="00A921BF">
                <w:rPr>
                  <w:rStyle w:val="Hyperlink"/>
                </w:rPr>
                <w:t>jmagnani@bu.edu</w:t>
              </w:r>
            </w:hyperlink>
          </w:p>
        </w:tc>
      </w:tr>
      <w:tr w:rsidR="002A1363" w:rsidRPr="002A1363">
        <w:trPr>
          <w:trHeight w:val="255"/>
        </w:trPr>
        <w:tc>
          <w:tcPr>
            <w:tcW w:w="1325" w:type="dxa"/>
            <w:noWrap/>
          </w:tcPr>
          <w:p w:rsidR="002A1363" w:rsidRPr="002A1363" w:rsidRDefault="002A1363" w:rsidP="002A1363">
            <w:r w:rsidRPr="002A1363">
              <w:t>Nunes</w:t>
            </w:r>
          </w:p>
        </w:tc>
        <w:tc>
          <w:tcPr>
            <w:tcW w:w="1276" w:type="dxa"/>
            <w:noWrap/>
          </w:tcPr>
          <w:p w:rsidR="002A1363" w:rsidRPr="002A1363" w:rsidRDefault="002A1363" w:rsidP="002A1363">
            <w:r w:rsidRPr="002A1363">
              <w:t>David</w:t>
            </w:r>
          </w:p>
        </w:tc>
        <w:tc>
          <w:tcPr>
            <w:tcW w:w="1258" w:type="dxa"/>
            <w:noWrap/>
          </w:tcPr>
          <w:p w:rsidR="002A1363" w:rsidRPr="002A1363" w:rsidRDefault="002A1363" w:rsidP="002A1363">
            <w:r w:rsidRPr="002A1363">
              <w:t>Prof</w:t>
            </w:r>
          </w:p>
        </w:tc>
        <w:tc>
          <w:tcPr>
            <w:tcW w:w="3179" w:type="dxa"/>
            <w:noWrap/>
          </w:tcPr>
          <w:p w:rsidR="002A1363" w:rsidRDefault="002A1363" w:rsidP="002A1363">
            <w:r w:rsidRPr="002A1363">
              <w:t xml:space="preserve">Medicine; </w:t>
            </w:r>
          </w:p>
          <w:p w:rsidR="002A1363" w:rsidRPr="002A1363" w:rsidRDefault="002A1363" w:rsidP="002A1363">
            <w:r>
              <w:t>Gastroenterology</w:t>
            </w:r>
          </w:p>
        </w:tc>
        <w:tc>
          <w:tcPr>
            <w:tcW w:w="3240" w:type="dxa"/>
            <w:noWrap/>
          </w:tcPr>
          <w:p w:rsidR="002A1363" w:rsidRPr="002A1363" w:rsidRDefault="000852CE" w:rsidP="002A1363">
            <w:hyperlink r:id="rId21" w:history="1">
              <w:r w:rsidR="002A1363" w:rsidRPr="00A921BF">
                <w:rPr>
                  <w:rStyle w:val="Hyperlink"/>
                </w:rPr>
                <w:t>David.Nunes@bmc.org</w:t>
              </w:r>
            </w:hyperlink>
          </w:p>
        </w:tc>
      </w:tr>
      <w:tr w:rsidR="002A1363" w:rsidRPr="002A1363">
        <w:trPr>
          <w:trHeight w:val="255"/>
        </w:trPr>
        <w:tc>
          <w:tcPr>
            <w:tcW w:w="1325" w:type="dxa"/>
            <w:noWrap/>
          </w:tcPr>
          <w:p w:rsidR="002A1363" w:rsidRPr="002A1363" w:rsidRDefault="002A1363" w:rsidP="002A1363">
            <w:r w:rsidRPr="002A1363">
              <w:t>Pierre</w:t>
            </w:r>
          </w:p>
        </w:tc>
        <w:tc>
          <w:tcPr>
            <w:tcW w:w="1276" w:type="dxa"/>
            <w:noWrap/>
          </w:tcPr>
          <w:p w:rsidR="002A1363" w:rsidRPr="002A1363" w:rsidRDefault="002A1363" w:rsidP="002A1363">
            <w:r w:rsidRPr="002A1363">
              <w:t>Cassandra</w:t>
            </w:r>
          </w:p>
        </w:tc>
        <w:tc>
          <w:tcPr>
            <w:tcW w:w="1258" w:type="dxa"/>
            <w:noWrap/>
          </w:tcPr>
          <w:p w:rsidR="002A1363" w:rsidRPr="002A1363" w:rsidRDefault="002A1363" w:rsidP="002A1363">
            <w:r w:rsidRPr="002A1363">
              <w:t>Instructor</w:t>
            </w:r>
          </w:p>
        </w:tc>
        <w:tc>
          <w:tcPr>
            <w:tcW w:w="3179" w:type="dxa"/>
            <w:noWrap/>
          </w:tcPr>
          <w:p w:rsidR="002A1363" w:rsidRDefault="002A1363" w:rsidP="002A1363">
            <w:r>
              <w:t xml:space="preserve">Medicine; </w:t>
            </w:r>
          </w:p>
          <w:p w:rsidR="002A1363" w:rsidRPr="002A1363" w:rsidRDefault="002A1363" w:rsidP="002A1363">
            <w:r>
              <w:t>Infectious Diseases</w:t>
            </w:r>
          </w:p>
        </w:tc>
        <w:tc>
          <w:tcPr>
            <w:tcW w:w="3240" w:type="dxa"/>
            <w:noWrap/>
          </w:tcPr>
          <w:p w:rsidR="002A1363" w:rsidRPr="002A1363" w:rsidRDefault="000852CE" w:rsidP="002A1363">
            <w:hyperlink r:id="rId22" w:history="1">
              <w:r w:rsidR="002A1363" w:rsidRPr="00A921BF">
                <w:rPr>
                  <w:rStyle w:val="Hyperlink"/>
                </w:rPr>
                <w:t>cassandra.pierre@bmc.org</w:t>
              </w:r>
            </w:hyperlink>
          </w:p>
        </w:tc>
      </w:tr>
      <w:tr w:rsidR="002A1363" w:rsidRPr="002A1363">
        <w:trPr>
          <w:trHeight w:val="255"/>
        </w:trPr>
        <w:tc>
          <w:tcPr>
            <w:tcW w:w="1325" w:type="dxa"/>
            <w:noWrap/>
          </w:tcPr>
          <w:p w:rsidR="002A1363" w:rsidRPr="002A1363" w:rsidRDefault="002A1363" w:rsidP="002A1363">
            <w:r w:rsidRPr="002A1363">
              <w:t>Sagar</w:t>
            </w:r>
          </w:p>
        </w:tc>
        <w:tc>
          <w:tcPr>
            <w:tcW w:w="1276" w:type="dxa"/>
            <w:noWrap/>
          </w:tcPr>
          <w:p w:rsidR="002A1363" w:rsidRPr="002A1363" w:rsidRDefault="002A1363" w:rsidP="002A1363">
            <w:r w:rsidRPr="002A1363">
              <w:t>Manish</w:t>
            </w:r>
          </w:p>
        </w:tc>
        <w:tc>
          <w:tcPr>
            <w:tcW w:w="1258" w:type="dxa"/>
            <w:noWrap/>
          </w:tcPr>
          <w:p w:rsidR="002A1363" w:rsidRPr="002A1363" w:rsidRDefault="002A1363" w:rsidP="002A1363">
            <w:r>
              <w:t>Associate</w:t>
            </w:r>
            <w:r w:rsidRPr="002A1363">
              <w:t xml:space="preserve"> Prof</w:t>
            </w:r>
          </w:p>
        </w:tc>
        <w:tc>
          <w:tcPr>
            <w:tcW w:w="3179" w:type="dxa"/>
            <w:noWrap/>
          </w:tcPr>
          <w:p w:rsidR="002A1363" w:rsidRDefault="002A1363" w:rsidP="002A1363">
            <w:r w:rsidRPr="002A1363">
              <w:t>Me</w:t>
            </w:r>
            <w:r>
              <w:t xml:space="preserve">dicine; </w:t>
            </w:r>
          </w:p>
          <w:p w:rsidR="002A1363" w:rsidRPr="002A1363" w:rsidRDefault="002A1363" w:rsidP="002A1363">
            <w:r>
              <w:t>Infectious Diseases</w:t>
            </w:r>
          </w:p>
        </w:tc>
        <w:tc>
          <w:tcPr>
            <w:tcW w:w="3240" w:type="dxa"/>
            <w:noWrap/>
          </w:tcPr>
          <w:p w:rsidR="002A1363" w:rsidRPr="002A1363" w:rsidRDefault="000852CE" w:rsidP="002A1363">
            <w:hyperlink r:id="rId23" w:history="1">
              <w:r w:rsidR="002A1363" w:rsidRPr="00A921BF">
                <w:rPr>
                  <w:rStyle w:val="Hyperlink"/>
                </w:rPr>
                <w:t>Manish.Sagar@bmc.org</w:t>
              </w:r>
            </w:hyperlink>
          </w:p>
        </w:tc>
      </w:tr>
      <w:tr w:rsidR="002A1363" w:rsidRPr="002A1363">
        <w:trPr>
          <w:trHeight w:val="255"/>
        </w:trPr>
        <w:tc>
          <w:tcPr>
            <w:tcW w:w="1325" w:type="dxa"/>
            <w:noWrap/>
          </w:tcPr>
          <w:p w:rsidR="002A1363" w:rsidRPr="002A1363" w:rsidRDefault="002A1363" w:rsidP="002A1363">
            <w:r w:rsidRPr="002A1363">
              <w:t xml:space="preserve">Samet </w:t>
            </w:r>
          </w:p>
        </w:tc>
        <w:tc>
          <w:tcPr>
            <w:tcW w:w="1276" w:type="dxa"/>
            <w:noWrap/>
          </w:tcPr>
          <w:p w:rsidR="002A1363" w:rsidRPr="002A1363" w:rsidRDefault="002A1363" w:rsidP="002A1363">
            <w:r w:rsidRPr="002A1363">
              <w:t>Jeffrey</w:t>
            </w:r>
          </w:p>
        </w:tc>
        <w:tc>
          <w:tcPr>
            <w:tcW w:w="1258" w:type="dxa"/>
            <w:noWrap/>
          </w:tcPr>
          <w:p w:rsidR="002A1363" w:rsidRPr="002A1363" w:rsidRDefault="002A1363" w:rsidP="002A1363">
            <w:r w:rsidRPr="002A1363">
              <w:t>Prof</w:t>
            </w:r>
          </w:p>
        </w:tc>
        <w:tc>
          <w:tcPr>
            <w:tcW w:w="3179" w:type="dxa"/>
            <w:noWrap/>
          </w:tcPr>
          <w:p w:rsidR="002A1363" w:rsidRDefault="002A1363" w:rsidP="002A1363">
            <w:r>
              <w:t xml:space="preserve">Medicine; </w:t>
            </w:r>
          </w:p>
          <w:p w:rsidR="002A1363" w:rsidRPr="002A1363" w:rsidRDefault="002A1363" w:rsidP="002A1363">
            <w:r>
              <w:t>General Internal Medicine</w:t>
            </w:r>
          </w:p>
        </w:tc>
        <w:tc>
          <w:tcPr>
            <w:tcW w:w="3240" w:type="dxa"/>
            <w:noWrap/>
          </w:tcPr>
          <w:p w:rsidR="002A1363" w:rsidRPr="002A1363" w:rsidRDefault="000852CE" w:rsidP="002A1363">
            <w:hyperlink r:id="rId24" w:history="1">
              <w:r w:rsidR="002A1363" w:rsidRPr="00A921BF">
                <w:rPr>
                  <w:rStyle w:val="Hyperlink"/>
                </w:rPr>
                <w:t>jsamet@bu.edu</w:t>
              </w:r>
            </w:hyperlink>
          </w:p>
        </w:tc>
      </w:tr>
      <w:tr w:rsidR="002A1363" w:rsidRPr="002A1363">
        <w:trPr>
          <w:trHeight w:val="255"/>
        </w:trPr>
        <w:tc>
          <w:tcPr>
            <w:tcW w:w="1325" w:type="dxa"/>
            <w:noWrap/>
          </w:tcPr>
          <w:p w:rsidR="002A1363" w:rsidRPr="002A1363" w:rsidRDefault="002A1363" w:rsidP="002A1363">
            <w:r w:rsidRPr="002A1363">
              <w:t>Thakarar</w:t>
            </w:r>
          </w:p>
        </w:tc>
        <w:tc>
          <w:tcPr>
            <w:tcW w:w="1276" w:type="dxa"/>
            <w:noWrap/>
          </w:tcPr>
          <w:p w:rsidR="002A1363" w:rsidRPr="002A1363" w:rsidRDefault="002A1363" w:rsidP="002A1363">
            <w:r w:rsidRPr="002A1363">
              <w:t>Kinna</w:t>
            </w:r>
          </w:p>
        </w:tc>
        <w:tc>
          <w:tcPr>
            <w:tcW w:w="1258" w:type="dxa"/>
            <w:noWrap/>
          </w:tcPr>
          <w:p w:rsidR="002A1363" w:rsidRPr="002A1363" w:rsidRDefault="002A1363" w:rsidP="002A1363">
            <w:r w:rsidRPr="002A1363">
              <w:t>Fellow</w:t>
            </w:r>
          </w:p>
        </w:tc>
        <w:tc>
          <w:tcPr>
            <w:tcW w:w="3179" w:type="dxa"/>
            <w:noWrap/>
          </w:tcPr>
          <w:p w:rsidR="002A1363" w:rsidRDefault="002A1363" w:rsidP="002A1363">
            <w:r>
              <w:t xml:space="preserve">Medicine; </w:t>
            </w:r>
          </w:p>
          <w:p w:rsidR="002A1363" w:rsidRPr="002A1363" w:rsidRDefault="002A1363" w:rsidP="002A1363">
            <w:r>
              <w:t>Infectious Diseases</w:t>
            </w:r>
          </w:p>
        </w:tc>
        <w:tc>
          <w:tcPr>
            <w:tcW w:w="3240" w:type="dxa"/>
            <w:noWrap/>
          </w:tcPr>
          <w:p w:rsidR="002A1363" w:rsidRPr="002A1363" w:rsidRDefault="000852CE" w:rsidP="002A1363">
            <w:hyperlink r:id="rId25" w:history="1">
              <w:r w:rsidR="002A1363" w:rsidRPr="00A921BF">
                <w:rPr>
                  <w:rStyle w:val="Hyperlink"/>
                </w:rPr>
                <w:t>kinna.thakarar@bmc.org</w:t>
              </w:r>
            </w:hyperlink>
          </w:p>
        </w:tc>
      </w:tr>
    </w:tbl>
    <w:p w:rsidR="005B1C55" w:rsidRPr="002A1363" w:rsidRDefault="002A1363" w:rsidP="00D66BA2">
      <w:pPr>
        <w:rPr>
          <w:sz w:val="22"/>
          <w:szCs w:val="22"/>
        </w:rPr>
      </w:pPr>
      <w:r w:rsidRPr="002A1363">
        <w:t xml:space="preserve"> </w:t>
      </w:r>
      <w:r w:rsidR="000852CE" w:rsidRPr="002A1363">
        <w:fldChar w:fldCharType="begin"/>
      </w:r>
      <w:r w:rsidR="005B1C55" w:rsidRPr="002A1363">
        <w:instrText xml:space="preserve"> LINK </w:instrText>
      </w:r>
      <w:r w:rsidR="00BA0747">
        <w:instrText xml:space="preserve">Excel.Sheet.12 "\\\\filesrvs.bumc.bu.edu\\bumc\\BUSM\\General Internal Medicine\\Dept\\jutsui\\HCV ARC\\Partial participant listJT.xlsx" Sheet1!R2C1:R15C6 </w:instrText>
      </w:r>
      <w:r w:rsidR="005B1C55" w:rsidRPr="002A1363">
        <w:instrText xml:space="preserve">\a \f 5 \h  \* MERGEFORMAT </w:instrText>
      </w:r>
      <w:r w:rsidR="000852CE" w:rsidRPr="002A1363">
        <w:fldChar w:fldCharType="separate"/>
      </w:r>
    </w:p>
    <w:p w:rsidR="00313AD9" w:rsidRPr="002A1363" w:rsidRDefault="000852CE" w:rsidP="00D66BA2">
      <w:r w:rsidRPr="002A1363">
        <w:fldChar w:fldCharType="end"/>
      </w:r>
    </w:p>
    <w:sectPr w:rsidR="00313AD9" w:rsidRPr="002A1363" w:rsidSect="00974796">
      <w:headerReference w:type="default" r:id="rId26"/>
      <w:footerReference w:type="even" r:id="rId27"/>
      <w:footerReference w:type="default" r:id="rId28"/>
      <w:pgSz w:w="12240" w:h="15840"/>
      <w:pgMar w:top="1440" w:right="1800" w:bottom="1440" w:left="180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1363" w:rsidRDefault="002A1363" w:rsidP="00E43C37">
      <w:r>
        <w:separator/>
      </w:r>
    </w:p>
  </w:endnote>
  <w:endnote w:type="continuationSeparator" w:id="0">
    <w:p w:rsidR="002A1363" w:rsidRDefault="002A1363" w:rsidP="00E43C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MS Minngs">
    <w:altName w:val="Arial Unicode MS"/>
    <w:panose1 w:val="00000000000000000000"/>
    <w:charset w:val="80"/>
    <w:family w:val="roman"/>
    <w:notTrueType/>
    <w:pitch w:val="fixed"/>
    <w:sig w:usb0="00000000"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ＭＳ 明朝">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363" w:rsidRDefault="000852CE" w:rsidP="00AA1013">
    <w:pPr>
      <w:pStyle w:val="Footer"/>
      <w:framePr w:wrap="around" w:vAnchor="text" w:hAnchor="margin" w:xAlign="right" w:y="1"/>
      <w:rPr>
        <w:rStyle w:val="PageNumber"/>
      </w:rPr>
    </w:pPr>
    <w:r>
      <w:rPr>
        <w:rStyle w:val="PageNumber"/>
      </w:rPr>
      <w:fldChar w:fldCharType="begin"/>
    </w:r>
    <w:r w:rsidR="002A1363">
      <w:rPr>
        <w:rStyle w:val="PageNumber"/>
      </w:rPr>
      <w:instrText xml:space="preserve">PAGE  </w:instrText>
    </w:r>
    <w:r>
      <w:rPr>
        <w:rStyle w:val="PageNumber"/>
      </w:rPr>
      <w:fldChar w:fldCharType="end"/>
    </w:r>
  </w:p>
  <w:p w:rsidR="002A1363" w:rsidRDefault="002A1363" w:rsidP="00E43C37">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363" w:rsidRDefault="000852CE" w:rsidP="00AA1013">
    <w:pPr>
      <w:pStyle w:val="Footer"/>
      <w:framePr w:wrap="around" w:vAnchor="text" w:hAnchor="margin" w:xAlign="right" w:y="1"/>
      <w:rPr>
        <w:rStyle w:val="PageNumber"/>
      </w:rPr>
    </w:pPr>
    <w:r>
      <w:rPr>
        <w:rStyle w:val="PageNumber"/>
      </w:rPr>
      <w:fldChar w:fldCharType="begin"/>
    </w:r>
    <w:r w:rsidR="002A1363">
      <w:rPr>
        <w:rStyle w:val="PageNumber"/>
      </w:rPr>
      <w:instrText xml:space="preserve">PAGE  </w:instrText>
    </w:r>
    <w:r>
      <w:rPr>
        <w:rStyle w:val="PageNumber"/>
      </w:rPr>
      <w:fldChar w:fldCharType="separate"/>
    </w:r>
    <w:r w:rsidR="00F25C71">
      <w:rPr>
        <w:rStyle w:val="PageNumber"/>
        <w:noProof/>
      </w:rPr>
      <w:t>1</w:t>
    </w:r>
    <w:r>
      <w:rPr>
        <w:rStyle w:val="PageNumber"/>
      </w:rPr>
      <w:fldChar w:fldCharType="end"/>
    </w:r>
  </w:p>
  <w:p w:rsidR="002A1363" w:rsidRDefault="002A1363" w:rsidP="00E43C37">
    <w:pPr>
      <w:pStyle w:val="Footer"/>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1363" w:rsidRDefault="002A1363" w:rsidP="00E43C37">
      <w:r>
        <w:separator/>
      </w:r>
    </w:p>
  </w:footnote>
  <w:footnote w:type="continuationSeparator" w:id="0">
    <w:p w:rsidR="002A1363" w:rsidRDefault="002A1363" w:rsidP="00E43C37">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363" w:rsidRDefault="002A1363">
    <w:pPr>
      <w:pStyle w:val="Header"/>
    </w:pPr>
    <w:r>
      <w:t>HCV pre-ARC submitted 02/11/14</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23629C"/>
    <w:multiLevelType w:val="hybridMultilevel"/>
    <w:tmpl w:val="BB206C08"/>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NotTrackMoves/>
  <w:defaultTabStop w:val="720"/>
  <w:characterSpacingControl w:val="doNotCompress"/>
  <w:footnotePr>
    <w:footnote w:id="-1"/>
    <w:footnote w:id="0"/>
  </w:footnotePr>
  <w:endnotePr>
    <w:endnote w:id="-1"/>
    <w:endnote w:id="0"/>
  </w:endnotePr>
  <w:compat>
    <w:useFELayout/>
  </w:compat>
  <w:rsids>
    <w:rsidRoot w:val="00C71CE8"/>
    <w:rsid w:val="000318FD"/>
    <w:rsid w:val="000332B8"/>
    <w:rsid w:val="000852CE"/>
    <w:rsid w:val="000B5F88"/>
    <w:rsid w:val="001A0263"/>
    <w:rsid w:val="001C4AED"/>
    <w:rsid w:val="00220EB5"/>
    <w:rsid w:val="00265D58"/>
    <w:rsid w:val="00285F44"/>
    <w:rsid w:val="002A1363"/>
    <w:rsid w:val="00313AD9"/>
    <w:rsid w:val="0033472F"/>
    <w:rsid w:val="0040052C"/>
    <w:rsid w:val="00477C5F"/>
    <w:rsid w:val="005A217F"/>
    <w:rsid w:val="005A2918"/>
    <w:rsid w:val="005B1C55"/>
    <w:rsid w:val="005B7014"/>
    <w:rsid w:val="006175BD"/>
    <w:rsid w:val="006C2EEF"/>
    <w:rsid w:val="006D3C5A"/>
    <w:rsid w:val="007279C3"/>
    <w:rsid w:val="00761D7A"/>
    <w:rsid w:val="007A62B7"/>
    <w:rsid w:val="00816361"/>
    <w:rsid w:val="00974796"/>
    <w:rsid w:val="009A3230"/>
    <w:rsid w:val="009E058A"/>
    <w:rsid w:val="009E2D8E"/>
    <w:rsid w:val="00A04D07"/>
    <w:rsid w:val="00A428AD"/>
    <w:rsid w:val="00AA1013"/>
    <w:rsid w:val="00AA116C"/>
    <w:rsid w:val="00AF1C30"/>
    <w:rsid w:val="00B33797"/>
    <w:rsid w:val="00BA0747"/>
    <w:rsid w:val="00C1648E"/>
    <w:rsid w:val="00C71CE8"/>
    <w:rsid w:val="00CD4D25"/>
    <w:rsid w:val="00D10110"/>
    <w:rsid w:val="00D66BA2"/>
    <w:rsid w:val="00E43C37"/>
    <w:rsid w:val="00F026D5"/>
    <w:rsid w:val="00F25C71"/>
    <w:rsid w:val="00F314F1"/>
  </w:rsids>
  <m:mathPr>
    <m:mathFont m:val="Bookman Old Style"/>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ngs" w:hAnsi="Cambria"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52C"/>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99"/>
    <w:qFormat/>
    <w:rsid w:val="00C71CE8"/>
    <w:pPr>
      <w:ind w:left="720"/>
      <w:contextualSpacing/>
    </w:pPr>
  </w:style>
  <w:style w:type="paragraph" w:styleId="Header">
    <w:name w:val="header"/>
    <w:basedOn w:val="Normal"/>
    <w:link w:val="HeaderChar"/>
    <w:uiPriority w:val="99"/>
    <w:rsid w:val="00E43C37"/>
    <w:pPr>
      <w:tabs>
        <w:tab w:val="center" w:pos="4320"/>
        <w:tab w:val="right" w:pos="8640"/>
      </w:tabs>
    </w:pPr>
  </w:style>
  <w:style w:type="character" w:customStyle="1" w:styleId="HeaderChar">
    <w:name w:val="Header Char"/>
    <w:basedOn w:val="DefaultParagraphFont"/>
    <w:link w:val="Header"/>
    <w:uiPriority w:val="99"/>
    <w:locked/>
    <w:rsid w:val="00E43C37"/>
    <w:rPr>
      <w:rFonts w:cs="Times New Roman"/>
    </w:rPr>
  </w:style>
  <w:style w:type="paragraph" w:styleId="Footer">
    <w:name w:val="footer"/>
    <w:basedOn w:val="Normal"/>
    <w:link w:val="FooterChar"/>
    <w:uiPriority w:val="99"/>
    <w:rsid w:val="00E43C37"/>
    <w:pPr>
      <w:tabs>
        <w:tab w:val="center" w:pos="4320"/>
        <w:tab w:val="right" w:pos="8640"/>
      </w:tabs>
    </w:pPr>
  </w:style>
  <w:style w:type="character" w:customStyle="1" w:styleId="FooterChar">
    <w:name w:val="Footer Char"/>
    <w:basedOn w:val="DefaultParagraphFont"/>
    <w:link w:val="Footer"/>
    <w:uiPriority w:val="99"/>
    <w:locked/>
    <w:rsid w:val="00E43C37"/>
    <w:rPr>
      <w:rFonts w:cs="Times New Roman"/>
    </w:rPr>
  </w:style>
  <w:style w:type="character" w:styleId="PageNumber">
    <w:name w:val="page number"/>
    <w:basedOn w:val="DefaultParagraphFont"/>
    <w:uiPriority w:val="99"/>
    <w:semiHidden/>
    <w:rsid w:val="00E43C37"/>
    <w:rPr>
      <w:rFonts w:cs="Times New Roman"/>
    </w:rPr>
  </w:style>
  <w:style w:type="character" w:styleId="CommentReference">
    <w:name w:val="annotation reference"/>
    <w:basedOn w:val="DefaultParagraphFont"/>
    <w:uiPriority w:val="99"/>
    <w:semiHidden/>
    <w:rsid w:val="005A217F"/>
    <w:rPr>
      <w:rFonts w:cs="Times New Roman"/>
      <w:sz w:val="16"/>
      <w:szCs w:val="16"/>
    </w:rPr>
  </w:style>
  <w:style w:type="paragraph" w:styleId="CommentText">
    <w:name w:val="annotation text"/>
    <w:basedOn w:val="Normal"/>
    <w:link w:val="CommentTextChar"/>
    <w:uiPriority w:val="99"/>
    <w:semiHidden/>
    <w:rsid w:val="005A217F"/>
    <w:rPr>
      <w:sz w:val="20"/>
      <w:szCs w:val="20"/>
    </w:rPr>
  </w:style>
  <w:style w:type="character" w:customStyle="1" w:styleId="CommentTextChar">
    <w:name w:val="Comment Text Char"/>
    <w:basedOn w:val="DefaultParagraphFont"/>
    <w:link w:val="CommentText"/>
    <w:uiPriority w:val="99"/>
    <w:semiHidden/>
    <w:rsid w:val="00075C7A"/>
    <w:rPr>
      <w:sz w:val="20"/>
      <w:szCs w:val="20"/>
    </w:rPr>
  </w:style>
  <w:style w:type="paragraph" w:styleId="CommentSubject">
    <w:name w:val="annotation subject"/>
    <w:basedOn w:val="CommentText"/>
    <w:next w:val="CommentText"/>
    <w:link w:val="CommentSubjectChar"/>
    <w:uiPriority w:val="99"/>
    <w:semiHidden/>
    <w:rsid w:val="005A217F"/>
    <w:rPr>
      <w:b/>
      <w:bCs/>
    </w:rPr>
  </w:style>
  <w:style w:type="character" w:customStyle="1" w:styleId="CommentSubjectChar">
    <w:name w:val="Comment Subject Char"/>
    <w:basedOn w:val="CommentTextChar"/>
    <w:link w:val="CommentSubject"/>
    <w:uiPriority w:val="99"/>
    <w:semiHidden/>
    <w:rsid w:val="00075C7A"/>
    <w:rPr>
      <w:b/>
      <w:bCs/>
      <w:sz w:val="20"/>
      <w:szCs w:val="20"/>
    </w:rPr>
  </w:style>
  <w:style w:type="paragraph" w:styleId="BalloonText">
    <w:name w:val="Balloon Text"/>
    <w:basedOn w:val="Normal"/>
    <w:link w:val="BalloonTextChar"/>
    <w:uiPriority w:val="99"/>
    <w:semiHidden/>
    <w:rsid w:val="005A217F"/>
    <w:rPr>
      <w:rFonts w:ascii="Tahoma" w:hAnsi="Tahoma" w:cs="Tahoma"/>
      <w:sz w:val="16"/>
      <w:szCs w:val="16"/>
    </w:rPr>
  </w:style>
  <w:style w:type="character" w:customStyle="1" w:styleId="BalloonTextChar">
    <w:name w:val="Balloon Text Char"/>
    <w:basedOn w:val="DefaultParagraphFont"/>
    <w:link w:val="BalloonText"/>
    <w:uiPriority w:val="99"/>
    <w:semiHidden/>
    <w:rsid w:val="00075C7A"/>
    <w:rPr>
      <w:rFonts w:ascii="Times New Roman" w:hAnsi="Times New Roman"/>
      <w:sz w:val="0"/>
      <w:szCs w:val="0"/>
    </w:rPr>
  </w:style>
  <w:style w:type="character" w:styleId="Hyperlink">
    <w:name w:val="Hyperlink"/>
    <w:basedOn w:val="DefaultParagraphFont"/>
    <w:uiPriority w:val="99"/>
    <w:unhideWhenUsed/>
    <w:rsid w:val="005B1C55"/>
    <w:rPr>
      <w:color w:val="0000FF" w:themeColor="hyperlink"/>
      <w:u w:val="single"/>
    </w:rPr>
  </w:style>
  <w:style w:type="table" w:styleId="TableGrid">
    <w:name w:val="Table Grid"/>
    <w:basedOn w:val="TableNormal"/>
    <w:locked/>
    <w:rsid w:val="005B1C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ngs"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5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71CE8"/>
    <w:pPr>
      <w:ind w:left="720"/>
      <w:contextualSpacing/>
    </w:pPr>
  </w:style>
  <w:style w:type="paragraph" w:styleId="Header">
    <w:name w:val="header"/>
    <w:basedOn w:val="Normal"/>
    <w:link w:val="HeaderChar"/>
    <w:uiPriority w:val="99"/>
    <w:rsid w:val="00E43C37"/>
    <w:pPr>
      <w:tabs>
        <w:tab w:val="center" w:pos="4320"/>
        <w:tab w:val="right" w:pos="8640"/>
      </w:tabs>
    </w:pPr>
  </w:style>
  <w:style w:type="character" w:customStyle="1" w:styleId="HeaderChar">
    <w:name w:val="Header Char"/>
    <w:basedOn w:val="DefaultParagraphFont"/>
    <w:link w:val="Header"/>
    <w:uiPriority w:val="99"/>
    <w:locked/>
    <w:rsid w:val="00E43C37"/>
    <w:rPr>
      <w:rFonts w:cs="Times New Roman"/>
    </w:rPr>
  </w:style>
  <w:style w:type="paragraph" w:styleId="Footer">
    <w:name w:val="footer"/>
    <w:basedOn w:val="Normal"/>
    <w:link w:val="FooterChar"/>
    <w:uiPriority w:val="99"/>
    <w:rsid w:val="00E43C37"/>
    <w:pPr>
      <w:tabs>
        <w:tab w:val="center" w:pos="4320"/>
        <w:tab w:val="right" w:pos="8640"/>
      </w:tabs>
    </w:pPr>
  </w:style>
  <w:style w:type="character" w:customStyle="1" w:styleId="FooterChar">
    <w:name w:val="Footer Char"/>
    <w:basedOn w:val="DefaultParagraphFont"/>
    <w:link w:val="Footer"/>
    <w:uiPriority w:val="99"/>
    <w:locked/>
    <w:rsid w:val="00E43C37"/>
    <w:rPr>
      <w:rFonts w:cs="Times New Roman"/>
    </w:rPr>
  </w:style>
  <w:style w:type="character" w:styleId="PageNumber">
    <w:name w:val="page number"/>
    <w:basedOn w:val="DefaultParagraphFont"/>
    <w:uiPriority w:val="99"/>
    <w:semiHidden/>
    <w:rsid w:val="00E43C37"/>
    <w:rPr>
      <w:rFonts w:cs="Times New Roman"/>
    </w:rPr>
  </w:style>
  <w:style w:type="character" w:styleId="CommentReference">
    <w:name w:val="annotation reference"/>
    <w:basedOn w:val="DefaultParagraphFont"/>
    <w:uiPriority w:val="99"/>
    <w:semiHidden/>
    <w:rsid w:val="005A217F"/>
    <w:rPr>
      <w:rFonts w:cs="Times New Roman"/>
      <w:sz w:val="16"/>
      <w:szCs w:val="16"/>
    </w:rPr>
  </w:style>
  <w:style w:type="paragraph" w:styleId="CommentText">
    <w:name w:val="annotation text"/>
    <w:basedOn w:val="Normal"/>
    <w:link w:val="CommentTextChar"/>
    <w:uiPriority w:val="99"/>
    <w:semiHidden/>
    <w:rsid w:val="005A217F"/>
    <w:rPr>
      <w:sz w:val="20"/>
      <w:szCs w:val="20"/>
    </w:rPr>
  </w:style>
  <w:style w:type="character" w:customStyle="1" w:styleId="CommentTextChar">
    <w:name w:val="Comment Text Char"/>
    <w:basedOn w:val="DefaultParagraphFont"/>
    <w:link w:val="CommentText"/>
    <w:uiPriority w:val="99"/>
    <w:semiHidden/>
    <w:rsid w:val="00075C7A"/>
    <w:rPr>
      <w:sz w:val="20"/>
      <w:szCs w:val="20"/>
    </w:rPr>
  </w:style>
  <w:style w:type="paragraph" w:styleId="CommentSubject">
    <w:name w:val="annotation subject"/>
    <w:basedOn w:val="CommentText"/>
    <w:next w:val="CommentText"/>
    <w:link w:val="CommentSubjectChar"/>
    <w:uiPriority w:val="99"/>
    <w:semiHidden/>
    <w:rsid w:val="005A217F"/>
    <w:rPr>
      <w:b/>
      <w:bCs/>
    </w:rPr>
  </w:style>
  <w:style w:type="character" w:customStyle="1" w:styleId="CommentSubjectChar">
    <w:name w:val="Comment Subject Char"/>
    <w:basedOn w:val="CommentTextChar"/>
    <w:link w:val="CommentSubject"/>
    <w:uiPriority w:val="99"/>
    <w:semiHidden/>
    <w:rsid w:val="00075C7A"/>
    <w:rPr>
      <w:b/>
      <w:bCs/>
      <w:sz w:val="20"/>
      <w:szCs w:val="20"/>
    </w:rPr>
  </w:style>
  <w:style w:type="paragraph" w:styleId="BalloonText">
    <w:name w:val="Balloon Text"/>
    <w:basedOn w:val="Normal"/>
    <w:link w:val="BalloonTextChar"/>
    <w:uiPriority w:val="99"/>
    <w:semiHidden/>
    <w:rsid w:val="005A217F"/>
    <w:rPr>
      <w:rFonts w:ascii="Tahoma" w:hAnsi="Tahoma" w:cs="Tahoma"/>
      <w:sz w:val="16"/>
      <w:szCs w:val="16"/>
    </w:rPr>
  </w:style>
  <w:style w:type="character" w:customStyle="1" w:styleId="BalloonTextChar">
    <w:name w:val="Balloon Text Char"/>
    <w:basedOn w:val="DefaultParagraphFont"/>
    <w:link w:val="BalloonText"/>
    <w:uiPriority w:val="99"/>
    <w:semiHidden/>
    <w:rsid w:val="00075C7A"/>
    <w:rPr>
      <w:rFonts w:ascii="Times New Roman" w:hAnsi="Times New Roman"/>
      <w:sz w:val="0"/>
      <w:szCs w:val="0"/>
    </w:rPr>
  </w:style>
  <w:style w:type="character" w:styleId="Hyperlink">
    <w:name w:val="Hyperlink"/>
    <w:basedOn w:val="DefaultParagraphFont"/>
    <w:uiPriority w:val="99"/>
    <w:unhideWhenUsed/>
    <w:rsid w:val="005B1C55"/>
    <w:rPr>
      <w:color w:val="0000FF" w:themeColor="hyperlink"/>
      <w:u w:val="single"/>
    </w:rPr>
  </w:style>
  <w:style w:type="table" w:styleId="TableGrid">
    <w:name w:val="Table Grid"/>
    <w:basedOn w:val="TableNormal"/>
    <w:locked/>
    <w:rsid w:val="005B1C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73315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judith.tsui@bmc.org" TargetMode="External"/><Relationship Id="rId20" Type="http://schemas.openxmlformats.org/officeDocument/2006/relationships/hyperlink" Target="mailto:jmagnani@bu.edu" TargetMode="External"/><Relationship Id="rId21" Type="http://schemas.openxmlformats.org/officeDocument/2006/relationships/hyperlink" Target="mailto:David.Nunes@bmc.org" TargetMode="External"/><Relationship Id="rId22" Type="http://schemas.openxmlformats.org/officeDocument/2006/relationships/hyperlink" Target="mailto:cassandra.pierre@bmc.org" TargetMode="External"/><Relationship Id="rId23" Type="http://schemas.openxmlformats.org/officeDocument/2006/relationships/hyperlink" Target="mailto:Manish.Sagar@bmc.org" TargetMode="External"/><Relationship Id="rId24" Type="http://schemas.openxmlformats.org/officeDocument/2006/relationships/hyperlink" Target="mailto:jsamet@bu.edu" TargetMode="External"/><Relationship Id="rId25" Type="http://schemas.openxmlformats.org/officeDocument/2006/relationships/hyperlink" Target="mailto:kinna.thakarar@bmc.org" TargetMode="External"/><Relationship Id="rId26" Type="http://schemas.openxmlformats.org/officeDocument/2006/relationships/header" Target="header1.xml"/><Relationship Id="rId27" Type="http://schemas.openxmlformats.org/officeDocument/2006/relationships/footer" Target="footer1.xml"/><Relationship Id="rId28" Type="http://schemas.openxmlformats.org/officeDocument/2006/relationships/footer" Target="footer2.xml"/><Relationship Id="rId29" Type="http://schemas.openxmlformats.org/officeDocument/2006/relationships/fontTable" Target="fontTable.xml"/><Relationship Id="rId30" Type="http://schemas.openxmlformats.org/officeDocument/2006/relationships/theme" Target="theme/theme1.xml"/><Relationship Id="rId31" Type="http://schemas.microsoft.com/office/2007/relationships/stylesWithEffects" Target="stylesWithEffects.xml"/><Relationship Id="rId10" Type="http://schemas.openxmlformats.org/officeDocument/2006/relationships/hyperlink" Target="mailto:sabrina.assoumou@bmc.org" TargetMode="External"/><Relationship Id="rId11" Type="http://schemas.openxmlformats.org/officeDocument/2006/relationships/hyperlink" Target="mailto:jennifer.dwan@bmc.org" TargetMode="External"/><Relationship Id="rId12" Type="http://schemas.openxmlformats.org/officeDocument/2006/relationships/hyperlink" Target="mailto:ioana.bica@bmc.org" TargetMode="External"/><Relationship Id="rId13" Type="http://schemas.openxmlformats.org/officeDocument/2006/relationships/hyperlink" Target="mailto:sbrogly@bu.edu" TargetMode="External"/><Relationship Id="rId14" Type="http://schemas.openxmlformats.org/officeDocument/2006/relationships/hyperlink" Target="mailto:cottond@bu.edu" TargetMode="External"/><Relationship Id="rId15" Type="http://schemas.openxmlformats.org/officeDocument/2006/relationships/hyperlink" Target="mailto:drainoni@bu.edu" TargetMode="External"/><Relationship Id="rId16" Type="http://schemas.openxmlformats.org/officeDocument/2006/relationships/hyperlink" Target="mailto:Maura.fagan@bmc.org" TargetMode="External"/><Relationship Id="rId17" Type="http://schemas.openxmlformats.org/officeDocument/2006/relationships/hyperlink" Target="mailto:craig.gordon@bmc.org" TargetMode="External"/><Relationship Id="rId18" Type="http://schemas.openxmlformats.org/officeDocument/2006/relationships/hyperlink" Target="mailto:jon.hall@bmc.org" TargetMode="External"/><Relationship Id="rId19" Type="http://schemas.openxmlformats.org/officeDocument/2006/relationships/hyperlink" Target="mailto:rhorsbu@bu.edu"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Karen.Jacobson@bmc.org" TargetMode="External"/><Relationship Id="rId8" Type="http://schemas.openxmlformats.org/officeDocument/2006/relationships/hyperlink" Target="mailto:Benjamin.Linas@bm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810</Words>
  <Characters>4621</Characters>
  <Application>Microsoft Macintosh Word</Application>
  <DocSecurity>0</DocSecurity>
  <Lines>38</Lines>
  <Paragraphs>9</Paragraphs>
  <ScaleCrop>false</ScaleCrop>
  <HeadingPairs>
    <vt:vector size="2" baseType="variant">
      <vt:variant>
        <vt:lpstr>Title</vt:lpstr>
      </vt:variant>
      <vt:variant>
        <vt:i4>1</vt:i4>
      </vt:variant>
    </vt:vector>
  </HeadingPairs>
  <TitlesOfParts>
    <vt:vector size="1" baseType="lpstr">
      <vt:lpstr>Pre-Arc to investigate hepatitis C virus transmission, outcomes, and healthcare delivery among the urban poor and substance users</vt:lpstr>
    </vt:vector>
  </TitlesOfParts>
  <Company>Boston University</Company>
  <LinksUpToDate>false</LinksUpToDate>
  <CharactersWithSpaces>5674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Pre-Arc to investigate hepatitis C virus transmission, outcomes, and healthcare delivery among the urban poor and substance users</dc:title>
  <dc:creator>Benjamin Linas</dc:creator>
  <cp:lastModifiedBy>Katya Ravid</cp:lastModifiedBy>
  <cp:revision>2</cp:revision>
  <dcterms:created xsi:type="dcterms:W3CDTF">2014-02-12T16:52:00Z</dcterms:created>
  <dcterms:modified xsi:type="dcterms:W3CDTF">2014-02-12T16:52:00Z</dcterms:modified>
</cp:coreProperties>
</file>