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0770"/>
      </w:tblGrid>
      <w:tr w:rsidR="006A451F" w:rsidRPr="00681960" w14:paraId="5E055B25" w14:textId="5F4790AC" w:rsidTr="008C43D5">
        <w:trPr>
          <w:trHeight w:val="3165"/>
        </w:trPr>
        <w:tc>
          <w:tcPr>
            <w:tcW w:w="5000" w:type="pct"/>
            <w:shd w:val="clear" w:color="auto" w:fill="auto"/>
            <w:vAlign w:val="center"/>
          </w:tcPr>
          <w:p w14:paraId="353A980A" w14:textId="6E3144DD" w:rsidR="006A451F" w:rsidRPr="00607315" w:rsidRDefault="006A451F" w:rsidP="008C43D5">
            <w:pPr>
              <w:tabs>
                <w:tab w:val="center" w:pos="4557"/>
              </w:tabs>
              <w:rPr>
                <w:rFonts w:asciiTheme="minorHAnsi" w:eastAsia="Calibri" w:hAnsiTheme="minorHAnsi"/>
                <w:bCs/>
                <w:color w:val="FF0000"/>
                <w:sz w:val="22"/>
                <w:szCs w:val="22"/>
              </w:rPr>
            </w:pPr>
            <w:commentRangeStart w:id="0"/>
            <w:r w:rsidRPr="00607315">
              <w:rPr>
                <w:rFonts w:asciiTheme="minorHAnsi" w:eastAsia="Calibri" w:hAnsiTheme="minorHAnsi"/>
                <w:b/>
                <w:bCs/>
                <w:color w:val="FF0000"/>
                <w:sz w:val="22"/>
                <w:szCs w:val="22"/>
              </w:rPr>
              <w:t xml:space="preserve">GENERAL INSTRUCTIONS </w:t>
            </w:r>
            <w:commentRangeEnd w:id="0"/>
            <w:r w:rsidR="008C43D5">
              <w:rPr>
                <w:rStyle w:val="CommentReference"/>
              </w:rPr>
              <w:commentReference w:id="0"/>
            </w:r>
            <w:r w:rsidRPr="00607315">
              <w:rPr>
                <w:rFonts w:asciiTheme="minorHAnsi" w:eastAsia="Calibri" w:hAnsiTheme="minorHAnsi"/>
                <w:bCs/>
                <w:color w:val="FF0000"/>
                <w:sz w:val="22"/>
                <w:szCs w:val="22"/>
              </w:rPr>
              <w:t>– delete t</w:t>
            </w:r>
            <w:r w:rsidR="00607315">
              <w:rPr>
                <w:rFonts w:asciiTheme="minorHAnsi" w:eastAsia="Calibri" w:hAnsiTheme="minorHAnsi"/>
                <w:bCs/>
                <w:color w:val="FF0000"/>
                <w:sz w:val="22"/>
                <w:szCs w:val="22"/>
              </w:rPr>
              <w:t xml:space="preserve">his box from the completed form.  </w:t>
            </w:r>
            <w:r w:rsidR="00607315" w:rsidRPr="00607315">
              <w:rPr>
                <w:rFonts w:asciiTheme="minorHAnsi" w:hAnsiTheme="minorHAnsi" w:cstheme="minorHAnsi"/>
                <w:color w:val="FF0000"/>
                <w:sz w:val="22"/>
                <w:szCs w:val="22"/>
              </w:rPr>
              <w:t>Red text represents instructions to you – to be deleted from the final version.</w:t>
            </w:r>
          </w:p>
          <w:p w14:paraId="23E79093" w14:textId="6AEB6AF4" w:rsidR="006A451F" w:rsidRPr="00607315" w:rsidRDefault="006A451F" w:rsidP="008C43D5">
            <w:pPr>
              <w:rPr>
                <w:rFonts w:eastAsia="Calibri"/>
                <w:bCs/>
                <w:color w:val="FF0000"/>
                <w:sz w:val="22"/>
                <w:szCs w:val="22"/>
              </w:rPr>
            </w:pPr>
          </w:p>
          <w:p w14:paraId="7FB9DA80" w14:textId="4EFFC1FD" w:rsidR="000B6401" w:rsidRPr="00607315" w:rsidRDefault="000B6401" w:rsidP="008C43D5">
            <w:pPr>
              <w:rPr>
                <w:rFonts w:ascii="Calibri" w:hAnsi="Calibri"/>
                <w:b/>
                <w:color w:val="FF0000"/>
                <w:sz w:val="22"/>
                <w:szCs w:val="22"/>
              </w:rPr>
            </w:pPr>
            <w:r w:rsidRPr="00607315">
              <w:rPr>
                <w:rFonts w:ascii="Calibri" w:hAnsi="Calibri"/>
                <w:b/>
                <w:color w:val="FF0000"/>
                <w:sz w:val="22"/>
                <w:szCs w:val="22"/>
              </w:rPr>
              <w:t>NOTE: This form is designed to be a starting</w:t>
            </w:r>
            <w:r w:rsidR="00607315" w:rsidRPr="00607315">
              <w:rPr>
                <w:rFonts w:ascii="Calibri" w:hAnsi="Calibri"/>
                <w:b/>
                <w:color w:val="FF0000"/>
                <w:sz w:val="22"/>
                <w:szCs w:val="22"/>
              </w:rPr>
              <w:t xml:space="preserve"> point on </w:t>
            </w:r>
            <w:r w:rsidR="008C43D5">
              <w:rPr>
                <w:rFonts w:ascii="Calibri" w:hAnsi="Calibri"/>
                <w:b/>
                <w:color w:val="FF0000"/>
                <w:sz w:val="22"/>
                <w:szCs w:val="22"/>
              </w:rPr>
              <w:t>the Delegation of Authority Log (DoA Log)</w:t>
            </w:r>
            <w:r w:rsidRPr="00607315">
              <w:rPr>
                <w:rFonts w:ascii="Calibri" w:hAnsi="Calibri"/>
                <w:b/>
                <w:color w:val="FF0000"/>
                <w:sz w:val="22"/>
                <w:szCs w:val="22"/>
              </w:rPr>
              <w:t xml:space="preserve">. Update it as necessary for your specific study. </w:t>
            </w:r>
            <w:r w:rsidR="00612276">
              <w:rPr>
                <w:rFonts w:ascii="Calibri" w:hAnsi="Calibri"/>
                <w:b/>
                <w:color w:val="FF0000"/>
                <w:sz w:val="22"/>
                <w:szCs w:val="22"/>
              </w:rPr>
              <w:t xml:space="preserve">The DoA can be formatted or designed in any manner, study teams can use this as a starting point or only a guide for the content. </w:t>
            </w:r>
          </w:p>
          <w:p w14:paraId="1BD15A5E" w14:textId="60063825" w:rsidR="00607315" w:rsidRPr="00607315" w:rsidRDefault="00607315" w:rsidP="008C43D5">
            <w:pPr>
              <w:rPr>
                <w:rFonts w:ascii="Calibri" w:hAnsi="Calibri"/>
                <w:color w:val="FF0000"/>
                <w:sz w:val="22"/>
                <w:szCs w:val="22"/>
              </w:rPr>
            </w:pPr>
          </w:p>
          <w:p w14:paraId="36992D81" w14:textId="1FEF599C" w:rsidR="00727DB4" w:rsidRDefault="00727DB4" w:rsidP="008C43D5">
            <w:pPr>
              <w:pStyle w:val="ListParagraph"/>
              <w:numPr>
                <w:ilvl w:val="0"/>
                <w:numId w:val="2"/>
              </w:numPr>
              <w:rPr>
                <w:rFonts w:asciiTheme="minorHAnsi" w:hAnsiTheme="minorHAnsi" w:cstheme="minorHAnsi"/>
                <w:color w:val="FF0000"/>
              </w:rPr>
            </w:pPr>
            <w:r w:rsidRPr="00727DB4">
              <w:rPr>
                <w:rFonts w:asciiTheme="minorHAnsi" w:hAnsiTheme="minorHAnsi" w:cstheme="minorHAnsi"/>
                <w:color w:val="FF0000"/>
              </w:rPr>
              <w:t>Regulations require that the Principal Investigator personally conduct and adequately supervise the clinical study. This log serves to identify any responsibility that has been delegated by the PI to study team members. Each individual should be qualified by education, training and experience (and state licensure where relevant) to perform their respective task(s). It is required that delegated responsibilities are discussed with all staff and investigators to confirm understanding</w:t>
            </w:r>
            <w:r>
              <w:rPr>
                <w:rFonts w:asciiTheme="minorHAnsi" w:hAnsiTheme="minorHAnsi" w:cstheme="minorHAnsi"/>
                <w:color w:val="FF0000"/>
              </w:rPr>
              <w:t xml:space="preserve"> of their role and responsibilities. </w:t>
            </w:r>
          </w:p>
          <w:p w14:paraId="0DE1FF7E" w14:textId="2B55A876" w:rsidR="008C43D5" w:rsidRPr="008C43D5" w:rsidRDefault="008C43D5" w:rsidP="008C43D5">
            <w:pPr>
              <w:pStyle w:val="ListParagraph"/>
              <w:numPr>
                <w:ilvl w:val="0"/>
                <w:numId w:val="2"/>
              </w:numPr>
              <w:rPr>
                <w:rFonts w:asciiTheme="minorHAnsi" w:hAnsiTheme="minorHAnsi" w:cstheme="minorHAnsi"/>
                <w:color w:val="FF0000"/>
              </w:rPr>
            </w:pPr>
            <w:r>
              <w:rPr>
                <w:rFonts w:asciiTheme="minorHAnsi" w:hAnsiTheme="minorHAnsi" w:cstheme="minorHAnsi"/>
                <w:color w:val="FF0000"/>
              </w:rPr>
              <w:t>Generally, a DoA log serves to document both delegated responsibilities and handwriting and signature samples. This template is designed to capture both. I</w:t>
            </w:r>
            <w:r w:rsidRPr="008C43D5">
              <w:rPr>
                <w:rFonts w:asciiTheme="minorHAnsi" w:hAnsiTheme="minorHAnsi" w:cstheme="minorHAnsi"/>
                <w:color w:val="FF0000"/>
              </w:rPr>
              <w:t>f no handwritten document will exist as part of the study record (including consents, source documents, or case report forms), this template can be updated to remove all signature boxes. Special care should be taken to ensure that absolutely no handwritten document by a study team member is ever generated if signature boxes are removed. It is highly recommended that signature boxes are kept on this form as a precaution against</w:t>
            </w:r>
            <w:r w:rsidR="00727DB4">
              <w:rPr>
                <w:rFonts w:asciiTheme="minorHAnsi" w:hAnsiTheme="minorHAnsi" w:cstheme="minorHAnsi"/>
                <w:color w:val="FF0000"/>
              </w:rPr>
              <w:t xml:space="preserve"> unforeseen</w:t>
            </w:r>
            <w:r w:rsidRPr="008C43D5">
              <w:rPr>
                <w:rFonts w:asciiTheme="minorHAnsi" w:hAnsiTheme="minorHAnsi" w:cstheme="minorHAnsi"/>
                <w:color w:val="FF0000"/>
              </w:rPr>
              <w:t xml:space="preserve"> future events or situations requiring handwritten documentation. </w:t>
            </w:r>
          </w:p>
          <w:p w14:paraId="6EBE1307" w14:textId="7C4DAC3E" w:rsidR="008C7327" w:rsidRDefault="008C7327" w:rsidP="008C43D5">
            <w:pPr>
              <w:pStyle w:val="ListParagraph"/>
              <w:numPr>
                <w:ilvl w:val="0"/>
                <w:numId w:val="2"/>
              </w:numPr>
              <w:rPr>
                <w:rFonts w:asciiTheme="minorHAnsi" w:hAnsiTheme="minorHAnsi" w:cstheme="minorHAnsi"/>
                <w:color w:val="FF0000"/>
              </w:rPr>
            </w:pPr>
            <w:r>
              <w:rPr>
                <w:rFonts w:asciiTheme="minorHAnsi" w:hAnsiTheme="minorHAnsi" w:cstheme="minorHAnsi"/>
                <w:color w:val="FF0000"/>
              </w:rPr>
              <w:t>The PI should</w:t>
            </w:r>
            <w:r w:rsidR="00F41AA9">
              <w:rPr>
                <w:rFonts w:asciiTheme="minorHAnsi" w:hAnsiTheme="minorHAnsi" w:cstheme="minorHAnsi"/>
                <w:color w:val="FF0000"/>
              </w:rPr>
              <w:t xml:space="preserve"> initial and date</w:t>
            </w:r>
            <w:r>
              <w:rPr>
                <w:rFonts w:asciiTheme="minorHAnsi" w:hAnsiTheme="minorHAnsi" w:cstheme="minorHAnsi"/>
                <w:color w:val="FF0000"/>
              </w:rPr>
              <w:t xml:space="preserve"> when an individual starts on the study as that is their documentation that the</w:t>
            </w:r>
            <w:r w:rsidR="00F41AA9">
              <w:rPr>
                <w:rFonts w:asciiTheme="minorHAnsi" w:hAnsiTheme="minorHAnsi" w:cstheme="minorHAnsi"/>
                <w:color w:val="FF0000"/>
              </w:rPr>
              <w:t xml:space="preserve"> individual</w:t>
            </w:r>
            <w:r>
              <w:rPr>
                <w:rFonts w:asciiTheme="minorHAnsi" w:hAnsiTheme="minorHAnsi" w:cstheme="minorHAnsi"/>
                <w:color w:val="FF0000"/>
              </w:rPr>
              <w:t xml:space="preserve"> </w:t>
            </w:r>
            <w:r w:rsidR="00F41AA9">
              <w:rPr>
                <w:rFonts w:asciiTheme="minorHAnsi" w:hAnsiTheme="minorHAnsi" w:cstheme="minorHAnsi"/>
                <w:color w:val="FF0000"/>
              </w:rPr>
              <w:t>is</w:t>
            </w:r>
            <w:r>
              <w:rPr>
                <w:rFonts w:asciiTheme="minorHAnsi" w:hAnsiTheme="minorHAnsi" w:cstheme="minorHAnsi"/>
                <w:color w:val="FF0000"/>
              </w:rPr>
              <w:t xml:space="preserve"> trained and qualified to perform the tasks they are delegated. It is not required that a PI sign when an individual leaves a study and this log does not provide a space to do so. Study teams can update this log to include that if required for specific study needs. </w:t>
            </w:r>
          </w:p>
          <w:p w14:paraId="309FBF51" w14:textId="0BC3563C" w:rsidR="008C43D5" w:rsidRDefault="008C43D5" w:rsidP="008C43D5">
            <w:pPr>
              <w:pStyle w:val="ListParagraph"/>
              <w:numPr>
                <w:ilvl w:val="0"/>
                <w:numId w:val="2"/>
              </w:numPr>
              <w:rPr>
                <w:rFonts w:asciiTheme="minorHAnsi" w:hAnsiTheme="minorHAnsi" w:cstheme="minorHAnsi"/>
                <w:color w:val="FF0000"/>
              </w:rPr>
            </w:pPr>
            <w:r>
              <w:rPr>
                <w:rFonts w:asciiTheme="minorHAnsi" w:hAnsiTheme="minorHAnsi" w:cstheme="minorHAnsi"/>
                <w:color w:val="FF0000"/>
              </w:rPr>
              <w:t xml:space="preserve">This log must be updated when </w:t>
            </w:r>
            <w:r w:rsidR="00612276">
              <w:rPr>
                <w:rFonts w:asciiTheme="minorHAnsi" w:hAnsiTheme="minorHAnsi" w:cstheme="minorHAnsi"/>
                <w:color w:val="FF0000"/>
              </w:rPr>
              <w:t xml:space="preserve">any of </w:t>
            </w:r>
            <w:r>
              <w:rPr>
                <w:rFonts w:asciiTheme="minorHAnsi" w:hAnsiTheme="minorHAnsi" w:cstheme="minorHAnsi"/>
                <w:color w:val="FF0000"/>
              </w:rPr>
              <w:t xml:space="preserve">the following occur: </w:t>
            </w:r>
          </w:p>
          <w:p w14:paraId="168E0809" w14:textId="581C1C31" w:rsidR="008C43D5" w:rsidRDefault="008C43D5" w:rsidP="008C43D5">
            <w:pPr>
              <w:pStyle w:val="ListParagraph"/>
              <w:numPr>
                <w:ilvl w:val="1"/>
                <w:numId w:val="2"/>
              </w:numPr>
              <w:rPr>
                <w:rFonts w:asciiTheme="minorHAnsi" w:hAnsiTheme="minorHAnsi" w:cstheme="minorHAnsi"/>
                <w:color w:val="FF0000"/>
              </w:rPr>
            </w:pPr>
            <w:r>
              <w:rPr>
                <w:rFonts w:asciiTheme="minorHAnsi" w:hAnsiTheme="minorHAnsi" w:cstheme="minorHAnsi"/>
                <w:color w:val="FF0000"/>
              </w:rPr>
              <w:t xml:space="preserve">New staff are added – delegation must be dated and completed prior to </w:t>
            </w:r>
            <w:r w:rsidR="003B6C0F">
              <w:rPr>
                <w:rFonts w:asciiTheme="minorHAnsi" w:hAnsiTheme="minorHAnsi" w:cstheme="minorHAnsi"/>
                <w:color w:val="FF0000"/>
              </w:rPr>
              <w:t>any work by the staff member on the study.</w:t>
            </w:r>
          </w:p>
          <w:p w14:paraId="223EEBA3" w14:textId="2DEB379E" w:rsidR="003B6C0F" w:rsidRDefault="003B6C0F" w:rsidP="008C43D5">
            <w:pPr>
              <w:pStyle w:val="ListParagraph"/>
              <w:numPr>
                <w:ilvl w:val="1"/>
                <w:numId w:val="2"/>
              </w:numPr>
              <w:rPr>
                <w:rFonts w:asciiTheme="minorHAnsi" w:hAnsiTheme="minorHAnsi" w:cstheme="minorHAnsi"/>
                <w:color w:val="FF0000"/>
              </w:rPr>
            </w:pPr>
            <w:r>
              <w:rPr>
                <w:rFonts w:asciiTheme="minorHAnsi" w:hAnsiTheme="minorHAnsi" w:cstheme="minorHAnsi"/>
                <w:color w:val="FF0000"/>
              </w:rPr>
              <w:t>Existing staff are delegated new or additional tasks – delegation must be updated and completed prior to this</w:t>
            </w:r>
            <w:r w:rsidR="00612276">
              <w:rPr>
                <w:rFonts w:asciiTheme="minorHAnsi" w:hAnsiTheme="minorHAnsi" w:cstheme="minorHAnsi"/>
                <w:color w:val="FF0000"/>
              </w:rPr>
              <w:t xml:space="preserve"> new</w:t>
            </w:r>
            <w:r>
              <w:rPr>
                <w:rFonts w:asciiTheme="minorHAnsi" w:hAnsiTheme="minorHAnsi" w:cstheme="minorHAnsi"/>
                <w:color w:val="FF0000"/>
              </w:rPr>
              <w:t xml:space="preserve"> task being completed. Documentation of when this task is assigned must be part of this DoA log or capture elsewhere as part of study records. </w:t>
            </w:r>
          </w:p>
          <w:p w14:paraId="449321D6" w14:textId="4AD5C78D" w:rsidR="003B6C0F" w:rsidRDefault="003B6C0F" w:rsidP="008C43D5">
            <w:pPr>
              <w:pStyle w:val="ListParagraph"/>
              <w:numPr>
                <w:ilvl w:val="1"/>
                <w:numId w:val="2"/>
              </w:numPr>
              <w:rPr>
                <w:rFonts w:asciiTheme="minorHAnsi" w:hAnsiTheme="minorHAnsi" w:cstheme="minorHAnsi"/>
                <w:color w:val="FF0000"/>
              </w:rPr>
            </w:pPr>
            <w:r>
              <w:rPr>
                <w:rFonts w:asciiTheme="minorHAnsi" w:hAnsiTheme="minorHAnsi" w:cstheme="minorHAnsi"/>
                <w:color w:val="FF0000"/>
              </w:rPr>
              <w:t>Existing staff are no longer working on the study – this must be dated and completed after work has stopped by this staff member. It is expected that this is completed in a timely manner</w:t>
            </w:r>
            <w:r w:rsidR="00727DB4">
              <w:rPr>
                <w:rFonts w:asciiTheme="minorHAnsi" w:hAnsiTheme="minorHAnsi" w:cstheme="minorHAnsi"/>
                <w:color w:val="FF0000"/>
              </w:rPr>
              <w:t>. N</w:t>
            </w:r>
            <w:r>
              <w:rPr>
                <w:rFonts w:asciiTheme="minorHAnsi" w:hAnsiTheme="minorHAnsi" w:cstheme="minorHAnsi"/>
                <w:color w:val="FF0000"/>
              </w:rPr>
              <w:t>o</w:t>
            </w:r>
            <w:r w:rsidR="00727DB4">
              <w:rPr>
                <w:rFonts w:asciiTheme="minorHAnsi" w:hAnsiTheme="minorHAnsi" w:cstheme="minorHAnsi"/>
                <w:color w:val="FF0000"/>
              </w:rPr>
              <w:t xml:space="preserve"> timeline for completing this</w:t>
            </w:r>
            <w:r>
              <w:rPr>
                <w:rFonts w:asciiTheme="minorHAnsi" w:hAnsiTheme="minorHAnsi" w:cstheme="minorHAnsi"/>
                <w:color w:val="FF0000"/>
              </w:rPr>
              <w:t xml:space="preserve"> exists in the regulatory guidance but study teams should consult with sponsors or Lead Teams if there is a deadline. </w:t>
            </w:r>
          </w:p>
          <w:p w14:paraId="165DEECA" w14:textId="163DA36B" w:rsidR="00727DB4" w:rsidRDefault="00727DB4" w:rsidP="008C43D5">
            <w:pPr>
              <w:pStyle w:val="ListParagraph"/>
              <w:numPr>
                <w:ilvl w:val="0"/>
                <w:numId w:val="2"/>
              </w:numPr>
              <w:rPr>
                <w:rFonts w:asciiTheme="minorHAnsi" w:hAnsiTheme="minorHAnsi" w:cstheme="minorHAnsi"/>
                <w:color w:val="FF0000"/>
              </w:rPr>
            </w:pPr>
            <w:r w:rsidRPr="00727DB4">
              <w:rPr>
                <w:rFonts w:asciiTheme="minorHAnsi" w:hAnsiTheme="minorHAnsi" w:cstheme="minorHAnsi"/>
                <w:color w:val="FF0000"/>
              </w:rPr>
              <w:t>For all staff performing a role or responsibility that requires credentialing or licensure, please provide that information with name. Example: MD, DO, NP, RN, PharmD, RPh, etc</w:t>
            </w:r>
            <w:r>
              <w:rPr>
                <w:rFonts w:asciiTheme="minorHAnsi" w:hAnsiTheme="minorHAnsi" w:cstheme="minorHAnsi"/>
                <w:color w:val="FF0000"/>
              </w:rPr>
              <w:t>.</w:t>
            </w:r>
          </w:p>
          <w:p w14:paraId="32079DF3" w14:textId="227D5601" w:rsidR="003B6C0F" w:rsidRDefault="003B6C0F" w:rsidP="008C43D5">
            <w:pPr>
              <w:pStyle w:val="ListParagraph"/>
              <w:numPr>
                <w:ilvl w:val="0"/>
                <w:numId w:val="2"/>
              </w:numPr>
              <w:rPr>
                <w:rFonts w:asciiTheme="minorHAnsi" w:hAnsiTheme="minorHAnsi" w:cstheme="minorHAnsi"/>
                <w:color w:val="FF0000"/>
              </w:rPr>
            </w:pPr>
            <w:r>
              <w:rPr>
                <w:rFonts w:asciiTheme="minorHAnsi" w:hAnsiTheme="minorHAnsi" w:cstheme="minorHAnsi"/>
                <w:color w:val="FF0000"/>
              </w:rPr>
              <w:t xml:space="preserve">The Tasks Appendix should be used to document all available tasks on the study. </w:t>
            </w:r>
          </w:p>
          <w:p w14:paraId="3D592673" w14:textId="588DE65C" w:rsidR="00267E32" w:rsidRDefault="00267E32" w:rsidP="008C43D5">
            <w:pPr>
              <w:pStyle w:val="ListParagraph"/>
              <w:numPr>
                <w:ilvl w:val="0"/>
                <w:numId w:val="2"/>
              </w:numPr>
              <w:rPr>
                <w:rFonts w:asciiTheme="minorHAnsi" w:hAnsiTheme="minorHAnsi" w:cstheme="minorHAnsi"/>
                <w:color w:val="FF0000"/>
              </w:rPr>
            </w:pPr>
            <w:r w:rsidRPr="00267E32">
              <w:rPr>
                <w:rFonts w:asciiTheme="minorHAnsi" w:hAnsiTheme="minorHAnsi" w:cstheme="minorHAnsi"/>
                <w:color w:val="FF0000"/>
              </w:rPr>
              <w:t>There may be additional study responsibilities or tasks that could be assigned to a team member that are not listed in the study-specific tasks list. These may be hand-written in the box labeled "Other Study Responsibilities".</w:t>
            </w:r>
          </w:p>
          <w:p w14:paraId="357E61A6" w14:textId="06237A67" w:rsidR="008C43D5" w:rsidRDefault="008C43D5" w:rsidP="008C43D5">
            <w:pPr>
              <w:pStyle w:val="ListParagraph"/>
              <w:numPr>
                <w:ilvl w:val="0"/>
                <w:numId w:val="2"/>
              </w:numPr>
              <w:rPr>
                <w:rFonts w:asciiTheme="minorHAnsi" w:hAnsiTheme="minorHAnsi" w:cstheme="minorHAnsi"/>
                <w:color w:val="FF0000"/>
              </w:rPr>
            </w:pPr>
            <w:r>
              <w:rPr>
                <w:rFonts w:asciiTheme="minorHAnsi" w:hAnsiTheme="minorHAnsi" w:cstheme="minorHAnsi"/>
                <w:color w:val="FF0000"/>
              </w:rPr>
              <w:t xml:space="preserve">The </w:t>
            </w:r>
            <w:hyperlink r:id="rId12" w:history="1">
              <w:r w:rsidRPr="008C43D5">
                <w:rPr>
                  <w:rStyle w:val="Hyperlink"/>
                  <w:rFonts w:asciiTheme="minorHAnsi" w:hAnsiTheme="minorHAnsi" w:cstheme="minorHAnsi"/>
                </w:rPr>
                <w:t>SOP on Delegation of Authority and Responsibilities</w:t>
              </w:r>
            </w:hyperlink>
            <w:r>
              <w:rPr>
                <w:rFonts w:asciiTheme="minorHAnsi" w:hAnsiTheme="minorHAnsi" w:cstheme="minorHAnsi"/>
                <w:color w:val="FF0000"/>
              </w:rPr>
              <w:t xml:space="preserve"> should be consulted as needed. </w:t>
            </w:r>
          </w:p>
          <w:p w14:paraId="195226E2" w14:textId="77777777" w:rsidR="00F1293F" w:rsidRPr="00F1293F" w:rsidRDefault="00F1293F" w:rsidP="00F1293F">
            <w:pPr>
              <w:pStyle w:val="ListParagraph"/>
              <w:numPr>
                <w:ilvl w:val="0"/>
                <w:numId w:val="2"/>
              </w:numPr>
              <w:rPr>
                <w:rFonts w:asciiTheme="minorHAnsi" w:hAnsiTheme="minorHAnsi" w:cstheme="minorHAnsi"/>
                <w:color w:val="FF0000"/>
              </w:rPr>
            </w:pPr>
            <w:r w:rsidRPr="00F1293F">
              <w:rPr>
                <w:rFonts w:asciiTheme="minorHAnsi" w:hAnsiTheme="minorHAnsi" w:cstheme="minorHAnsi"/>
                <w:color w:val="FF0000"/>
              </w:rPr>
              <w:t xml:space="preserve">Additional pages should be printed or rows added as required for study needs. </w:t>
            </w:r>
          </w:p>
          <w:p w14:paraId="1A1B792B" w14:textId="430844D5" w:rsidR="00F1293F" w:rsidRDefault="00F1293F" w:rsidP="00F1293F">
            <w:pPr>
              <w:pStyle w:val="ListParagraph"/>
              <w:numPr>
                <w:ilvl w:val="0"/>
                <w:numId w:val="2"/>
              </w:numPr>
              <w:rPr>
                <w:rFonts w:asciiTheme="minorHAnsi" w:hAnsiTheme="minorHAnsi" w:cstheme="minorHAnsi"/>
                <w:color w:val="FF0000"/>
              </w:rPr>
            </w:pPr>
            <w:r w:rsidRPr="00F1293F">
              <w:rPr>
                <w:rFonts w:asciiTheme="minorHAnsi" w:hAnsiTheme="minorHAnsi" w:cstheme="minorHAnsi"/>
                <w:color w:val="FF0000"/>
              </w:rPr>
              <w:t xml:space="preserve">Page numbers do not automatically update as it is unknown how many pages will be necessary for the entire study. The page information in the footer should be added when </w:t>
            </w:r>
            <w:r>
              <w:rPr>
                <w:rFonts w:asciiTheme="minorHAnsi" w:hAnsiTheme="minorHAnsi" w:cstheme="minorHAnsi"/>
                <w:color w:val="FF0000"/>
              </w:rPr>
              <w:t xml:space="preserve">the study is over and no new staff will be added. </w:t>
            </w:r>
          </w:p>
          <w:p w14:paraId="0FFFA90F" w14:textId="4591A8D2" w:rsidR="008C43D5" w:rsidRPr="008C43D5" w:rsidRDefault="008C43D5" w:rsidP="008C43D5">
            <w:pPr>
              <w:pStyle w:val="ListParagraph"/>
              <w:numPr>
                <w:ilvl w:val="0"/>
                <w:numId w:val="2"/>
              </w:numPr>
              <w:rPr>
                <w:rFonts w:asciiTheme="minorHAnsi" w:hAnsiTheme="minorHAnsi" w:cstheme="minorHAnsi"/>
                <w:color w:val="FF0000"/>
              </w:rPr>
            </w:pPr>
            <w:r w:rsidRPr="00BE053B">
              <w:rPr>
                <w:rFonts w:asciiTheme="minorHAnsi" w:hAnsiTheme="minorHAnsi" w:cstheme="minorHAnsi"/>
                <w:color w:val="FF0000"/>
              </w:rPr>
              <w:t xml:space="preserve">Delete the CRRO template version date and add in the study-specific version date of this document. </w:t>
            </w:r>
          </w:p>
        </w:tc>
      </w:tr>
    </w:tbl>
    <w:p w14:paraId="0E868B36" w14:textId="2E27DF4A" w:rsidR="00BF4B99" w:rsidRDefault="00BF4B99"/>
    <w:tbl>
      <w:tblPr>
        <w:tblStyle w:val="TableGrid1"/>
        <w:tblW w:w="5000" w:type="pct"/>
        <w:tblBorders>
          <w:top w:val="single" w:sz="24" w:space="0" w:color="auto"/>
          <w:left w:val="single" w:sz="24" w:space="0" w:color="auto"/>
          <w:bottom w:val="single" w:sz="24" w:space="0" w:color="auto"/>
          <w:right w:val="single" w:sz="24" w:space="0" w:color="auto"/>
        </w:tblBorders>
        <w:tblLook w:val="0480" w:firstRow="0" w:lastRow="0" w:firstColumn="1" w:lastColumn="0" w:noHBand="0" w:noVBand="1"/>
      </w:tblPr>
      <w:tblGrid>
        <w:gridCol w:w="3569"/>
        <w:gridCol w:w="792"/>
        <w:gridCol w:w="2906"/>
        <w:gridCol w:w="2260"/>
        <w:gridCol w:w="1213"/>
      </w:tblGrid>
      <w:tr w:rsidR="00F1293F" w:rsidRPr="009B5C16" w14:paraId="18CCC5A2" w14:textId="77777777" w:rsidTr="004D0827">
        <w:trPr>
          <w:trHeight w:val="576"/>
        </w:trPr>
        <w:tc>
          <w:tcPr>
            <w:tcW w:w="1662" w:type="pct"/>
            <w:shd w:val="clear" w:color="auto" w:fill="D9D9D9" w:themeFill="background1" w:themeFillShade="D9"/>
          </w:tcPr>
          <w:p w14:paraId="4A12BB73" w14:textId="77777777" w:rsidR="00431D6C" w:rsidRPr="00612276" w:rsidRDefault="00431D6C" w:rsidP="00B65081">
            <w:pPr>
              <w:rPr>
                <w:rFonts w:ascii="Calibri" w:eastAsia="Calibri" w:hAnsi="Calibri" w:cs="Calibri"/>
                <w:b/>
                <w:i/>
                <w:iCs/>
                <w:sz w:val="20"/>
                <w:szCs w:val="20"/>
              </w:rPr>
            </w:pPr>
            <w:r w:rsidRPr="00612276">
              <w:rPr>
                <w:rFonts w:ascii="Calibri" w:eastAsia="Calibri" w:hAnsi="Calibri" w:cs="Calibri"/>
                <w:b/>
                <w:i/>
                <w:iCs/>
                <w:sz w:val="20"/>
                <w:szCs w:val="20"/>
              </w:rPr>
              <w:lastRenderedPageBreak/>
              <w:t>Name*</w:t>
            </w:r>
          </w:p>
        </w:tc>
        <w:tc>
          <w:tcPr>
            <w:tcW w:w="369" w:type="pct"/>
            <w:shd w:val="clear" w:color="auto" w:fill="D9D9D9" w:themeFill="background1" w:themeFillShade="D9"/>
          </w:tcPr>
          <w:p w14:paraId="4BAE02D1" w14:textId="77777777" w:rsidR="00431D6C" w:rsidRPr="00643D67" w:rsidRDefault="00431D6C" w:rsidP="00B65081">
            <w:pPr>
              <w:rPr>
                <w:rFonts w:ascii="Calibri" w:eastAsia="Calibri" w:hAnsi="Calibri" w:cs="Calibri"/>
                <w:bCs/>
                <w:i/>
                <w:iCs/>
                <w:sz w:val="20"/>
                <w:szCs w:val="20"/>
              </w:rPr>
            </w:pPr>
            <w:r>
              <w:rPr>
                <w:rFonts w:ascii="Calibri" w:eastAsia="Calibri" w:hAnsi="Calibri" w:cs="Calibri"/>
                <w:bCs/>
                <w:i/>
                <w:iCs/>
                <w:sz w:val="20"/>
                <w:szCs w:val="20"/>
              </w:rPr>
              <w:t>Initials</w:t>
            </w:r>
          </w:p>
        </w:tc>
        <w:tc>
          <w:tcPr>
            <w:tcW w:w="1353" w:type="pct"/>
            <w:vMerge w:val="restart"/>
            <w:shd w:val="clear" w:color="auto" w:fill="D9D9D9" w:themeFill="background1" w:themeFillShade="D9"/>
            <w:vAlign w:val="center"/>
          </w:tcPr>
          <w:p w14:paraId="6DAEF62C" w14:textId="77777777" w:rsidR="00431D6C" w:rsidRPr="00643D67" w:rsidRDefault="00431D6C" w:rsidP="00B65081">
            <w:pPr>
              <w:spacing w:line="360" w:lineRule="auto"/>
              <w:rPr>
                <w:rFonts w:ascii="Calibri" w:eastAsia="Calibri" w:hAnsi="Calibri"/>
                <w:bCs/>
                <w:sz w:val="22"/>
                <w:szCs w:val="22"/>
              </w:rPr>
            </w:pPr>
            <w:r w:rsidRPr="009B5C16">
              <w:rPr>
                <w:rFonts w:ascii="Calibri" w:eastAsia="Calibri" w:hAnsi="Calibri"/>
                <w:bCs/>
                <w:i/>
                <w:iCs/>
                <w:sz w:val="20"/>
                <w:szCs w:val="22"/>
              </w:rPr>
              <w:t>Delegated Task Codes</w:t>
            </w:r>
            <w:r w:rsidRPr="00643D67">
              <w:rPr>
                <w:rFonts w:ascii="Calibri" w:eastAsia="Calibri" w:hAnsi="Calibri"/>
                <w:bCs/>
                <w:sz w:val="20"/>
                <w:szCs w:val="22"/>
              </w:rPr>
              <w:t xml:space="preserve"> ____________________</w:t>
            </w:r>
            <w:r>
              <w:rPr>
                <w:rFonts w:ascii="Calibri" w:eastAsia="Calibri" w:hAnsi="Calibri"/>
                <w:bCs/>
                <w:sz w:val="20"/>
                <w:szCs w:val="22"/>
              </w:rPr>
              <w:t>_______</w:t>
            </w:r>
          </w:p>
          <w:p w14:paraId="2B413DE5" w14:textId="77777777" w:rsidR="00431D6C" w:rsidRPr="00643D67" w:rsidRDefault="00431D6C" w:rsidP="00B65081">
            <w:pPr>
              <w:spacing w:line="360" w:lineRule="auto"/>
              <w:rPr>
                <w:rFonts w:ascii="Calibri" w:eastAsia="Calibri" w:hAnsi="Calibri"/>
                <w:bCs/>
                <w:sz w:val="22"/>
                <w:szCs w:val="22"/>
              </w:rPr>
            </w:pPr>
            <w:r w:rsidRPr="00643D67">
              <w:rPr>
                <w:rFonts w:ascii="Calibri" w:eastAsia="Calibri" w:hAnsi="Calibri" w:cs="Calibri"/>
                <w:bCs/>
                <w:i/>
                <w:iCs/>
                <w:sz w:val="20"/>
                <w:szCs w:val="20"/>
              </w:rPr>
              <w:t xml:space="preserve">Other </w:t>
            </w:r>
            <w:r w:rsidRPr="009B5C16">
              <w:rPr>
                <w:rFonts w:ascii="Calibri" w:eastAsia="Calibri" w:hAnsi="Calibri" w:cs="Calibri"/>
                <w:bCs/>
                <w:i/>
                <w:iCs/>
                <w:sz w:val="20"/>
                <w:szCs w:val="20"/>
              </w:rPr>
              <w:t>Study Responsibilities</w:t>
            </w:r>
            <w:r w:rsidRPr="009B5C16">
              <w:rPr>
                <w:rFonts w:ascii="Calibri" w:eastAsia="Calibri" w:hAnsi="Calibri" w:cs="Calibri"/>
                <w:bCs/>
                <w:sz w:val="20"/>
                <w:szCs w:val="20"/>
              </w:rPr>
              <w:t xml:space="preserve"> </w:t>
            </w:r>
            <w:r w:rsidRPr="00643D67">
              <w:rPr>
                <w:rFonts w:ascii="Calibri" w:eastAsia="Calibri" w:hAnsi="Calibri" w:cs="Calibri"/>
                <w:bCs/>
                <w:sz w:val="20"/>
                <w:szCs w:val="20"/>
              </w:rPr>
              <w:t>___________</w:t>
            </w:r>
            <w:r>
              <w:rPr>
                <w:rFonts w:ascii="Calibri" w:eastAsia="Calibri" w:hAnsi="Calibri" w:cs="Calibri"/>
                <w:bCs/>
                <w:sz w:val="20"/>
                <w:szCs w:val="20"/>
              </w:rPr>
              <w:t>__</w:t>
            </w:r>
            <w:r w:rsidRPr="00643D67">
              <w:rPr>
                <w:rFonts w:ascii="Calibri" w:eastAsia="Calibri" w:hAnsi="Calibri" w:cs="Calibri"/>
                <w:bCs/>
                <w:sz w:val="20"/>
                <w:szCs w:val="20"/>
              </w:rPr>
              <w:t>______________</w:t>
            </w:r>
          </w:p>
        </w:tc>
        <w:tc>
          <w:tcPr>
            <w:tcW w:w="1052" w:type="pct"/>
            <w:vMerge w:val="restart"/>
            <w:shd w:val="clear" w:color="auto" w:fill="D9D9D9" w:themeFill="background1" w:themeFillShade="D9"/>
            <w:vAlign w:val="center"/>
          </w:tcPr>
          <w:p w14:paraId="00F054C9" w14:textId="784D8BE1" w:rsidR="00431D6C" w:rsidRPr="00643D67" w:rsidRDefault="00F1293F" w:rsidP="00B1365E">
            <w:pPr>
              <w:spacing w:line="360" w:lineRule="auto"/>
              <w:rPr>
                <w:rFonts w:ascii="Calibri" w:eastAsia="Calibri" w:hAnsi="Calibri" w:cs="Calibri"/>
                <w:bCs/>
                <w:sz w:val="20"/>
                <w:szCs w:val="20"/>
              </w:rPr>
            </w:pPr>
            <w:commentRangeStart w:id="1"/>
            <w:r w:rsidRPr="00F1293F">
              <w:rPr>
                <w:rFonts w:ascii="Calibri" w:eastAsia="Calibri" w:hAnsi="Calibri" w:cs="Calibri"/>
                <w:bCs/>
                <w:i/>
                <w:iCs/>
                <w:sz w:val="20"/>
                <w:szCs w:val="20"/>
              </w:rPr>
              <w:t>Start Date</w:t>
            </w:r>
            <w:r>
              <w:rPr>
                <w:rFonts w:ascii="Calibri" w:eastAsia="Calibri" w:hAnsi="Calibri" w:cs="Calibri"/>
                <w:bCs/>
                <w:sz w:val="20"/>
                <w:szCs w:val="20"/>
              </w:rPr>
              <w:t xml:space="preserve"> </w:t>
            </w:r>
            <w:commentRangeEnd w:id="1"/>
            <w:r w:rsidR="004D0827">
              <w:rPr>
                <w:rStyle w:val="CommentReference"/>
              </w:rPr>
              <w:commentReference w:id="1"/>
            </w:r>
            <w:r>
              <w:rPr>
                <w:rFonts w:ascii="Calibri" w:eastAsia="Calibri" w:hAnsi="Calibri" w:cs="Calibri"/>
                <w:bCs/>
                <w:sz w:val="20"/>
                <w:szCs w:val="20"/>
              </w:rPr>
              <w:t>____</w:t>
            </w:r>
            <w:r w:rsidR="00203EEC">
              <w:rPr>
                <w:rFonts w:ascii="Calibri" w:eastAsia="Calibri" w:hAnsi="Calibri" w:cs="Calibri"/>
                <w:bCs/>
                <w:sz w:val="20"/>
                <w:szCs w:val="20"/>
              </w:rPr>
              <w:t>_</w:t>
            </w:r>
            <w:r>
              <w:rPr>
                <w:rFonts w:ascii="Calibri" w:eastAsia="Calibri" w:hAnsi="Calibri" w:cs="Calibri"/>
                <w:bCs/>
                <w:sz w:val="20"/>
                <w:szCs w:val="20"/>
              </w:rPr>
              <w:t>______</w:t>
            </w:r>
            <w:r w:rsidR="00431D6C" w:rsidRPr="00643D67">
              <w:rPr>
                <w:rFonts w:ascii="Calibri" w:eastAsia="Calibri" w:hAnsi="Calibri" w:cs="Calibri"/>
                <w:bCs/>
                <w:sz w:val="20"/>
                <w:szCs w:val="20"/>
              </w:rPr>
              <w:t xml:space="preserve"> </w:t>
            </w:r>
          </w:p>
          <w:p w14:paraId="102A2285" w14:textId="32E03C1B" w:rsidR="00B1365E" w:rsidRDefault="00B1365E" w:rsidP="00B1365E">
            <w:pPr>
              <w:spacing w:line="360" w:lineRule="auto"/>
              <w:rPr>
                <w:rFonts w:ascii="Calibri" w:eastAsia="Calibri" w:hAnsi="Calibri" w:cs="Calibri"/>
                <w:bCs/>
                <w:sz w:val="20"/>
                <w:szCs w:val="20"/>
              </w:rPr>
            </w:pPr>
            <w:r w:rsidRPr="009B5C16">
              <w:rPr>
                <w:rFonts w:ascii="Calibri" w:eastAsia="Calibri" w:hAnsi="Calibri" w:cs="Calibri"/>
                <w:bCs/>
                <w:i/>
                <w:iCs/>
                <w:sz w:val="20"/>
                <w:szCs w:val="20"/>
              </w:rPr>
              <w:t>PI Initials</w:t>
            </w:r>
            <w:r>
              <w:rPr>
                <w:rFonts w:ascii="Calibri" w:eastAsia="Calibri" w:hAnsi="Calibri" w:cs="Calibri"/>
                <w:bCs/>
                <w:i/>
                <w:iCs/>
                <w:sz w:val="20"/>
                <w:szCs w:val="20"/>
              </w:rPr>
              <w:t xml:space="preserve"> </w:t>
            </w:r>
            <w:r w:rsidRPr="009B5C16">
              <w:rPr>
                <w:rFonts w:ascii="Calibri" w:eastAsia="Calibri" w:hAnsi="Calibri" w:cs="Calibri"/>
                <w:bCs/>
                <w:sz w:val="20"/>
                <w:szCs w:val="20"/>
              </w:rPr>
              <w:t>_</w:t>
            </w:r>
            <w:r>
              <w:rPr>
                <w:rFonts w:ascii="Calibri" w:eastAsia="Calibri" w:hAnsi="Calibri" w:cs="Calibri"/>
                <w:bCs/>
                <w:sz w:val="20"/>
                <w:szCs w:val="20"/>
              </w:rPr>
              <w:t>_____</w:t>
            </w:r>
            <w:r w:rsidR="00203EEC">
              <w:rPr>
                <w:rFonts w:ascii="Calibri" w:eastAsia="Calibri" w:hAnsi="Calibri" w:cs="Calibri"/>
                <w:bCs/>
                <w:sz w:val="20"/>
                <w:szCs w:val="20"/>
              </w:rPr>
              <w:t>__</w:t>
            </w:r>
            <w:r>
              <w:rPr>
                <w:rFonts w:ascii="Calibri" w:eastAsia="Calibri" w:hAnsi="Calibri" w:cs="Calibri"/>
                <w:bCs/>
                <w:sz w:val="20"/>
                <w:szCs w:val="20"/>
              </w:rPr>
              <w:t>__</w:t>
            </w:r>
            <w:r w:rsidRPr="009B5C16">
              <w:rPr>
                <w:rFonts w:ascii="Calibri" w:eastAsia="Calibri" w:hAnsi="Calibri" w:cs="Calibri"/>
                <w:bCs/>
                <w:sz w:val="20"/>
                <w:szCs w:val="20"/>
              </w:rPr>
              <w:t>__</w:t>
            </w:r>
          </w:p>
          <w:p w14:paraId="1EF1474A" w14:textId="22EE3C6F" w:rsidR="00431D6C" w:rsidRPr="00B1365E" w:rsidRDefault="00B1365E" w:rsidP="00B1365E">
            <w:pPr>
              <w:spacing w:line="360" w:lineRule="auto"/>
              <w:rPr>
                <w:rFonts w:ascii="Calibri" w:eastAsia="Calibri" w:hAnsi="Calibri" w:cs="Calibri"/>
                <w:bCs/>
                <w:i/>
                <w:iCs/>
                <w:sz w:val="20"/>
                <w:szCs w:val="20"/>
              </w:rPr>
            </w:pPr>
            <w:r w:rsidRPr="009B5C16">
              <w:rPr>
                <w:rFonts w:ascii="Calibri" w:eastAsia="Calibri" w:hAnsi="Calibri" w:cs="Calibri"/>
                <w:bCs/>
                <w:i/>
                <w:iCs/>
                <w:sz w:val="20"/>
                <w:szCs w:val="20"/>
              </w:rPr>
              <w:t>Date</w:t>
            </w:r>
            <w:r w:rsidRPr="009B5C16">
              <w:rPr>
                <w:rFonts w:ascii="Calibri" w:eastAsia="Calibri" w:hAnsi="Calibri" w:cs="Calibri"/>
                <w:bCs/>
                <w:sz w:val="20"/>
                <w:szCs w:val="20"/>
              </w:rPr>
              <w:t>_______</w:t>
            </w:r>
            <w:r w:rsidR="00203EEC">
              <w:rPr>
                <w:rFonts w:ascii="Calibri" w:eastAsia="Calibri" w:hAnsi="Calibri" w:cs="Calibri"/>
                <w:bCs/>
                <w:sz w:val="20"/>
                <w:szCs w:val="20"/>
              </w:rPr>
              <w:t>__</w:t>
            </w:r>
            <w:r w:rsidRPr="009B5C16">
              <w:rPr>
                <w:rFonts w:ascii="Calibri" w:eastAsia="Calibri" w:hAnsi="Calibri" w:cs="Calibri"/>
                <w:bCs/>
                <w:sz w:val="20"/>
                <w:szCs w:val="20"/>
              </w:rPr>
              <w:t>__</w:t>
            </w:r>
            <w:r>
              <w:rPr>
                <w:rFonts w:ascii="Calibri" w:eastAsia="Calibri" w:hAnsi="Calibri" w:cs="Calibri"/>
                <w:bCs/>
                <w:sz w:val="20"/>
                <w:szCs w:val="20"/>
              </w:rPr>
              <w:t>_____</w:t>
            </w:r>
          </w:p>
        </w:tc>
        <w:tc>
          <w:tcPr>
            <w:tcW w:w="565" w:type="pct"/>
            <w:vMerge w:val="restart"/>
            <w:shd w:val="clear" w:color="auto" w:fill="D9D9D9" w:themeFill="background1" w:themeFillShade="D9"/>
            <w:vAlign w:val="center"/>
          </w:tcPr>
          <w:p w14:paraId="0B5A9FDB" w14:textId="77777777" w:rsidR="00431D6C" w:rsidRDefault="00F1293F" w:rsidP="00203EEC">
            <w:pPr>
              <w:rPr>
                <w:rFonts w:ascii="Calibri" w:eastAsia="Calibri" w:hAnsi="Calibri" w:cs="Calibri"/>
                <w:bCs/>
                <w:i/>
                <w:iCs/>
                <w:sz w:val="20"/>
                <w:szCs w:val="20"/>
              </w:rPr>
            </w:pPr>
            <w:r>
              <w:rPr>
                <w:rFonts w:ascii="Calibri" w:eastAsia="Calibri" w:hAnsi="Calibri" w:cs="Calibri"/>
                <w:bCs/>
                <w:i/>
                <w:iCs/>
                <w:sz w:val="20"/>
                <w:szCs w:val="20"/>
              </w:rPr>
              <w:t>Stop Date</w:t>
            </w:r>
          </w:p>
          <w:p w14:paraId="5236BBBB" w14:textId="44A5A6C2" w:rsidR="00F1293F" w:rsidRPr="009B5C16" w:rsidRDefault="00F1293F" w:rsidP="00203EEC">
            <w:pPr>
              <w:rPr>
                <w:rFonts w:ascii="Calibri" w:eastAsia="Calibri" w:hAnsi="Calibri" w:cs="Calibri"/>
                <w:bCs/>
                <w:sz w:val="20"/>
                <w:szCs w:val="20"/>
              </w:rPr>
            </w:pPr>
            <w:r>
              <w:rPr>
                <w:rFonts w:ascii="Calibri" w:eastAsia="Calibri" w:hAnsi="Calibri" w:cs="Calibri"/>
                <w:bCs/>
                <w:sz w:val="20"/>
                <w:szCs w:val="20"/>
              </w:rPr>
              <w:t>__________</w:t>
            </w:r>
          </w:p>
        </w:tc>
      </w:tr>
      <w:tr w:rsidR="004D0827" w:rsidRPr="009B5C16" w14:paraId="0E1B6006" w14:textId="77777777" w:rsidTr="004D0827">
        <w:trPr>
          <w:trHeight w:val="576"/>
        </w:trPr>
        <w:tc>
          <w:tcPr>
            <w:tcW w:w="2030" w:type="pct"/>
            <w:gridSpan w:val="2"/>
            <w:shd w:val="clear" w:color="auto" w:fill="D9D9D9" w:themeFill="background1" w:themeFillShade="D9"/>
          </w:tcPr>
          <w:p w14:paraId="02C6A362" w14:textId="77777777" w:rsidR="00431D6C" w:rsidRPr="00643D67" w:rsidRDefault="00431D6C" w:rsidP="00B65081">
            <w:pPr>
              <w:rPr>
                <w:rFonts w:ascii="Calibri" w:eastAsia="Calibri" w:hAnsi="Calibri" w:cs="Calibri"/>
                <w:bCs/>
                <w:i/>
                <w:iCs/>
                <w:sz w:val="20"/>
                <w:szCs w:val="20"/>
              </w:rPr>
            </w:pPr>
            <w:r>
              <w:rPr>
                <w:rFonts w:ascii="Calibri" w:eastAsia="Calibri" w:hAnsi="Calibri" w:cs="Calibri"/>
                <w:bCs/>
                <w:i/>
                <w:iCs/>
                <w:sz w:val="20"/>
                <w:szCs w:val="20"/>
              </w:rPr>
              <w:t>Signature</w:t>
            </w:r>
          </w:p>
        </w:tc>
        <w:tc>
          <w:tcPr>
            <w:tcW w:w="1353" w:type="pct"/>
            <w:vMerge/>
            <w:shd w:val="clear" w:color="auto" w:fill="D9D9D9" w:themeFill="background1" w:themeFillShade="D9"/>
            <w:vAlign w:val="center"/>
          </w:tcPr>
          <w:p w14:paraId="19769DAD" w14:textId="77777777" w:rsidR="00431D6C" w:rsidRPr="009B5C16" w:rsidRDefault="00431D6C" w:rsidP="00B65081">
            <w:pPr>
              <w:spacing w:line="360" w:lineRule="auto"/>
              <w:rPr>
                <w:rFonts w:ascii="Calibri" w:eastAsia="Calibri" w:hAnsi="Calibri"/>
                <w:bCs/>
                <w:i/>
                <w:iCs/>
                <w:sz w:val="20"/>
                <w:szCs w:val="22"/>
              </w:rPr>
            </w:pPr>
          </w:p>
        </w:tc>
        <w:tc>
          <w:tcPr>
            <w:tcW w:w="1052" w:type="pct"/>
            <w:vMerge/>
            <w:shd w:val="clear" w:color="auto" w:fill="D9D9D9" w:themeFill="background1" w:themeFillShade="D9"/>
            <w:vAlign w:val="center"/>
          </w:tcPr>
          <w:p w14:paraId="768BBCBB" w14:textId="77777777" w:rsidR="00431D6C" w:rsidRPr="009B5C16" w:rsidRDefault="00431D6C" w:rsidP="00B65081">
            <w:pPr>
              <w:spacing w:line="360" w:lineRule="auto"/>
              <w:jc w:val="center"/>
              <w:rPr>
                <w:rFonts w:ascii="Calibri" w:eastAsia="Calibri" w:hAnsi="Calibri" w:cs="Calibri"/>
                <w:bCs/>
                <w:i/>
                <w:iCs/>
                <w:sz w:val="20"/>
                <w:szCs w:val="20"/>
              </w:rPr>
            </w:pPr>
          </w:p>
        </w:tc>
        <w:tc>
          <w:tcPr>
            <w:tcW w:w="565" w:type="pct"/>
            <w:vMerge/>
            <w:shd w:val="clear" w:color="auto" w:fill="D9D9D9" w:themeFill="background1" w:themeFillShade="D9"/>
            <w:vAlign w:val="center"/>
          </w:tcPr>
          <w:p w14:paraId="69D43C54" w14:textId="77777777" w:rsidR="00431D6C" w:rsidRPr="009B5C16" w:rsidRDefault="00431D6C" w:rsidP="00B65081">
            <w:pPr>
              <w:spacing w:line="360" w:lineRule="auto"/>
              <w:jc w:val="center"/>
              <w:rPr>
                <w:rFonts w:ascii="Calibri" w:eastAsia="Calibri" w:hAnsi="Calibri" w:cs="Calibri"/>
                <w:bCs/>
                <w:i/>
                <w:iCs/>
                <w:sz w:val="20"/>
                <w:szCs w:val="20"/>
              </w:rPr>
            </w:pPr>
          </w:p>
        </w:tc>
      </w:tr>
      <w:tr w:rsidR="00431D6C" w:rsidRPr="009B5C16" w14:paraId="2BE410B8" w14:textId="77777777" w:rsidTr="004D0827">
        <w:trPr>
          <w:trHeight w:val="576"/>
        </w:trPr>
        <w:tc>
          <w:tcPr>
            <w:tcW w:w="2030" w:type="pct"/>
            <w:gridSpan w:val="2"/>
            <w:shd w:val="clear" w:color="auto" w:fill="D9D9D9" w:themeFill="background1" w:themeFillShade="D9"/>
          </w:tcPr>
          <w:p w14:paraId="19F5E1D4" w14:textId="77777777" w:rsidR="00431D6C" w:rsidRDefault="00431D6C" w:rsidP="00B65081">
            <w:pPr>
              <w:spacing w:line="276" w:lineRule="auto"/>
              <w:rPr>
                <w:rFonts w:ascii="Calibri" w:eastAsia="Calibri" w:hAnsi="Calibri" w:cs="Calibri"/>
                <w:bCs/>
                <w:i/>
                <w:iCs/>
                <w:sz w:val="20"/>
                <w:szCs w:val="20"/>
              </w:rPr>
            </w:pPr>
            <w:r w:rsidRPr="00643D67">
              <w:rPr>
                <w:rFonts w:ascii="Calibri" w:eastAsia="Calibri" w:hAnsi="Calibri" w:cs="Calibri"/>
                <w:bCs/>
                <w:i/>
                <w:iCs/>
                <w:sz w:val="20"/>
                <w:szCs w:val="20"/>
              </w:rPr>
              <w:t>Role</w:t>
            </w:r>
          </w:p>
          <w:p w14:paraId="4B3F832C" w14:textId="09D8CAC1" w:rsidR="004D0827" w:rsidRPr="004D0827" w:rsidRDefault="004D0827" w:rsidP="00B65081">
            <w:pPr>
              <w:spacing w:line="276" w:lineRule="auto"/>
              <w:rPr>
                <w:rFonts w:ascii="Calibri" w:eastAsia="Calibri" w:hAnsi="Calibri" w:cs="Calibri"/>
                <w:bCs/>
                <w:sz w:val="20"/>
                <w:szCs w:val="20"/>
              </w:rPr>
            </w:pPr>
            <w:commentRangeStart w:id="2"/>
            <w:r>
              <w:rPr>
                <w:rFonts w:ascii="Calibri" w:eastAsia="Calibri" w:hAnsi="Calibri" w:cs="Calibri"/>
                <w:bCs/>
                <w:sz w:val="20"/>
                <w:szCs w:val="20"/>
              </w:rPr>
              <w:t>Principal Investigator</w:t>
            </w:r>
            <w:commentRangeEnd w:id="2"/>
            <w:r>
              <w:rPr>
                <w:rStyle w:val="CommentReference"/>
              </w:rPr>
              <w:commentReference w:id="2"/>
            </w:r>
          </w:p>
        </w:tc>
        <w:tc>
          <w:tcPr>
            <w:tcW w:w="1353" w:type="pct"/>
            <w:vMerge/>
            <w:shd w:val="clear" w:color="auto" w:fill="auto"/>
            <w:vAlign w:val="center"/>
          </w:tcPr>
          <w:p w14:paraId="5E980347" w14:textId="77777777" w:rsidR="00431D6C" w:rsidRPr="009B5C16" w:rsidRDefault="00431D6C" w:rsidP="00B65081">
            <w:pPr>
              <w:spacing w:line="360" w:lineRule="auto"/>
              <w:rPr>
                <w:rFonts w:ascii="Calibri" w:eastAsia="Calibri" w:hAnsi="Calibri"/>
                <w:bCs/>
                <w:i/>
                <w:iCs/>
                <w:sz w:val="20"/>
                <w:szCs w:val="22"/>
              </w:rPr>
            </w:pPr>
          </w:p>
        </w:tc>
        <w:tc>
          <w:tcPr>
            <w:tcW w:w="1052" w:type="pct"/>
            <w:vMerge/>
            <w:shd w:val="clear" w:color="auto" w:fill="auto"/>
            <w:vAlign w:val="center"/>
          </w:tcPr>
          <w:p w14:paraId="08C2A1E6" w14:textId="77777777" w:rsidR="00431D6C" w:rsidRPr="009B5C16" w:rsidRDefault="00431D6C" w:rsidP="00B65081">
            <w:pPr>
              <w:spacing w:line="360" w:lineRule="auto"/>
              <w:jc w:val="center"/>
              <w:rPr>
                <w:rFonts w:ascii="Calibri" w:eastAsia="Calibri" w:hAnsi="Calibri" w:cs="Calibri"/>
                <w:bCs/>
                <w:i/>
                <w:iCs/>
                <w:sz w:val="20"/>
                <w:szCs w:val="20"/>
              </w:rPr>
            </w:pPr>
          </w:p>
        </w:tc>
        <w:tc>
          <w:tcPr>
            <w:tcW w:w="565" w:type="pct"/>
            <w:vMerge/>
            <w:shd w:val="clear" w:color="auto" w:fill="auto"/>
            <w:vAlign w:val="center"/>
          </w:tcPr>
          <w:p w14:paraId="2DC9A5A2" w14:textId="77777777" w:rsidR="00431D6C" w:rsidRPr="009B5C16" w:rsidRDefault="00431D6C" w:rsidP="00B65081">
            <w:pPr>
              <w:spacing w:line="360" w:lineRule="auto"/>
              <w:jc w:val="center"/>
              <w:rPr>
                <w:rFonts w:ascii="Calibri" w:eastAsia="Calibri" w:hAnsi="Calibri" w:cs="Calibri"/>
                <w:bCs/>
                <w:i/>
                <w:iCs/>
                <w:sz w:val="20"/>
                <w:szCs w:val="20"/>
              </w:rPr>
            </w:pPr>
          </w:p>
        </w:tc>
      </w:tr>
      <w:tr w:rsidR="004D0827" w:rsidRPr="009B5C16" w14:paraId="5CD2FBD3" w14:textId="77777777" w:rsidTr="004D0827">
        <w:trPr>
          <w:trHeight w:val="576"/>
        </w:trPr>
        <w:tc>
          <w:tcPr>
            <w:tcW w:w="1662" w:type="pct"/>
            <w:shd w:val="clear" w:color="auto" w:fill="auto"/>
          </w:tcPr>
          <w:p w14:paraId="1CAFD8CB" w14:textId="77777777" w:rsidR="004D0827" w:rsidRPr="00612276" w:rsidRDefault="004D0827" w:rsidP="00090783">
            <w:pPr>
              <w:rPr>
                <w:rFonts w:ascii="Calibri" w:eastAsia="Calibri" w:hAnsi="Calibri" w:cs="Calibri"/>
                <w:b/>
                <w:i/>
                <w:iCs/>
                <w:sz w:val="20"/>
                <w:szCs w:val="20"/>
              </w:rPr>
            </w:pPr>
            <w:bookmarkStart w:id="3" w:name="_Hlk139547033"/>
            <w:r w:rsidRPr="00612276">
              <w:rPr>
                <w:rFonts w:ascii="Calibri" w:eastAsia="Calibri" w:hAnsi="Calibri" w:cs="Calibri"/>
                <w:b/>
                <w:i/>
                <w:iCs/>
                <w:sz w:val="20"/>
                <w:szCs w:val="20"/>
              </w:rPr>
              <w:t>Name*</w:t>
            </w:r>
          </w:p>
        </w:tc>
        <w:tc>
          <w:tcPr>
            <w:tcW w:w="369" w:type="pct"/>
            <w:shd w:val="clear" w:color="auto" w:fill="auto"/>
          </w:tcPr>
          <w:p w14:paraId="211CA696"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Initials</w:t>
            </w:r>
          </w:p>
        </w:tc>
        <w:tc>
          <w:tcPr>
            <w:tcW w:w="1353" w:type="pct"/>
            <w:vMerge w:val="restart"/>
            <w:shd w:val="clear" w:color="auto" w:fill="auto"/>
            <w:vAlign w:val="center"/>
          </w:tcPr>
          <w:p w14:paraId="632F7CDE" w14:textId="77777777" w:rsidR="004D0827" w:rsidRPr="00643D67" w:rsidRDefault="004D0827" w:rsidP="00090783">
            <w:pPr>
              <w:spacing w:line="360" w:lineRule="auto"/>
              <w:rPr>
                <w:rFonts w:ascii="Calibri" w:eastAsia="Calibri" w:hAnsi="Calibri"/>
                <w:bCs/>
                <w:sz w:val="22"/>
                <w:szCs w:val="22"/>
              </w:rPr>
            </w:pPr>
            <w:r w:rsidRPr="009B5C16">
              <w:rPr>
                <w:rFonts w:ascii="Calibri" w:eastAsia="Calibri" w:hAnsi="Calibri"/>
                <w:bCs/>
                <w:i/>
                <w:iCs/>
                <w:sz w:val="20"/>
                <w:szCs w:val="22"/>
              </w:rPr>
              <w:t>Delegated Task Codes</w:t>
            </w:r>
            <w:r w:rsidRPr="00643D67">
              <w:rPr>
                <w:rFonts w:ascii="Calibri" w:eastAsia="Calibri" w:hAnsi="Calibri"/>
                <w:bCs/>
                <w:sz w:val="20"/>
                <w:szCs w:val="22"/>
              </w:rPr>
              <w:t xml:space="preserve"> ____________________</w:t>
            </w:r>
            <w:r>
              <w:rPr>
                <w:rFonts w:ascii="Calibri" w:eastAsia="Calibri" w:hAnsi="Calibri"/>
                <w:bCs/>
                <w:sz w:val="20"/>
                <w:szCs w:val="22"/>
              </w:rPr>
              <w:t>_______</w:t>
            </w:r>
          </w:p>
          <w:p w14:paraId="2FD62937" w14:textId="77777777" w:rsidR="004D0827" w:rsidRPr="00643D67" w:rsidRDefault="004D0827" w:rsidP="00090783">
            <w:pPr>
              <w:spacing w:line="360" w:lineRule="auto"/>
              <w:rPr>
                <w:rFonts w:ascii="Calibri" w:eastAsia="Calibri" w:hAnsi="Calibri"/>
                <w:bCs/>
                <w:sz w:val="22"/>
                <w:szCs w:val="22"/>
              </w:rPr>
            </w:pPr>
            <w:r w:rsidRPr="00643D67">
              <w:rPr>
                <w:rFonts w:ascii="Calibri" w:eastAsia="Calibri" w:hAnsi="Calibri" w:cs="Calibri"/>
                <w:bCs/>
                <w:i/>
                <w:iCs/>
                <w:sz w:val="20"/>
                <w:szCs w:val="20"/>
              </w:rPr>
              <w:t xml:space="preserve">Other </w:t>
            </w:r>
            <w:r w:rsidRPr="009B5C16">
              <w:rPr>
                <w:rFonts w:ascii="Calibri" w:eastAsia="Calibri" w:hAnsi="Calibri" w:cs="Calibri"/>
                <w:bCs/>
                <w:i/>
                <w:iCs/>
                <w:sz w:val="20"/>
                <w:szCs w:val="20"/>
              </w:rPr>
              <w:t>Study Responsibilities</w:t>
            </w:r>
            <w:r w:rsidRPr="009B5C16">
              <w:rPr>
                <w:rFonts w:ascii="Calibri" w:eastAsia="Calibri" w:hAnsi="Calibri" w:cs="Calibri"/>
                <w:bCs/>
                <w:sz w:val="20"/>
                <w:szCs w:val="20"/>
              </w:rPr>
              <w:t xml:space="preserve"> </w:t>
            </w:r>
            <w:r w:rsidRPr="00643D67">
              <w:rPr>
                <w:rFonts w:ascii="Calibri" w:eastAsia="Calibri" w:hAnsi="Calibri" w:cs="Calibri"/>
                <w:bCs/>
                <w:sz w:val="20"/>
                <w:szCs w:val="20"/>
              </w:rPr>
              <w:t>___________</w:t>
            </w:r>
            <w:r>
              <w:rPr>
                <w:rFonts w:ascii="Calibri" w:eastAsia="Calibri" w:hAnsi="Calibri" w:cs="Calibri"/>
                <w:bCs/>
                <w:sz w:val="20"/>
                <w:szCs w:val="20"/>
              </w:rPr>
              <w:t>__</w:t>
            </w:r>
            <w:r w:rsidRPr="00643D67">
              <w:rPr>
                <w:rFonts w:ascii="Calibri" w:eastAsia="Calibri" w:hAnsi="Calibri" w:cs="Calibri"/>
                <w:bCs/>
                <w:sz w:val="20"/>
                <w:szCs w:val="20"/>
              </w:rPr>
              <w:t>______________</w:t>
            </w:r>
          </w:p>
        </w:tc>
        <w:tc>
          <w:tcPr>
            <w:tcW w:w="1052" w:type="pct"/>
            <w:vMerge w:val="restart"/>
            <w:shd w:val="clear" w:color="auto" w:fill="auto"/>
            <w:vAlign w:val="center"/>
          </w:tcPr>
          <w:p w14:paraId="45F7F148" w14:textId="77777777" w:rsidR="004D0827" w:rsidRPr="00643D67" w:rsidRDefault="004D0827" w:rsidP="00090783">
            <w:pPr>
              <w:spacing w:line="360" w:lineRule="auto"/>
              <w:rPr>
                <w:rFonts w:ascii="Calibri" w:eastAsia="Calibri" w:hAnsi="Calibri" w:cs="Calibri"/>
                <w:bCs/>
                <w:sz w:val="20"/>
                <w:szCs w:val="20"/>
              </w:rPr>
            </w:pPr>
            <w:r w:rsidRPr="00F1293F">
              <w:rPr>
                <w:rFonts w:ascii="Calibri" w:eastAsia="Calibri" w:hAnsi="Calibri" w:cs="Calibri"/>
                <w:bCs/>
                <w:i/>
                <w:iCs/>
                <w:sz w:val="20"/>
                <w:szCs w:val="20"/>
              </w:rPr>
              <w:t>Start Date</w:t>
            </w:r>
            <w:r>
              <w:rPr>
                <w:rFonts w:ascii="Calibri" w:eastAsia="Calibri" w:hAnsi="Calibri" w:cs="Calibri"/>
                <w:bCs/>
                <w:sz w:val="20"/>
                <w:szCs w:val="20"/>
              </w:rPr>
              <w:t xml:space="preserve"> ___________</w:t>
            </w:r>
            <w:r w:rsidRPr="00643D67">
              <w:rPr>
                <w:rFonts w:ascii="Calibri" w:eastAsia="Calibri" w:hAnsi="Calibri" w:cs="Calibri"/>
                <w:bCs/>
                <w:sz w:val="20"/>
                <w:szCs w:val="20"/>
              </w:rPr>
              <w:t xml:space="preserve"> </w:t>
            </w:r>
          </w:p>
          <w:p w14:paraId="53F029E0" w14:textId="77777777" w:rsidR="004D0827" w:rsidRDefault="004D0827" w:rsidP="00090783">
            <w:pPr>
              <w:spacing w:line="360" w:lineRule="auto"/>
              <w:rPr>
                <w:rFonts w:ascii="Calibri" w:eastAsia="Calibri" w:hAnsi="Calibri" w:cs="Calibri"/>
                <w:bCs/>
                <w:sz w:val="20"/>
                <w:szCs w:val="20"/>
              </w:rPr>
            </w:pPr>
            <w:r w:rsidRPr="009B5C16">
              <w:rPr>
                <w:rFonts w:ascii="Calibri" w:eastAsia="Calibri" w:hAnsi="Calibri" w:cs="Calibri"/>
                <w:bCs/>
                <w:i/>
                <w:iCs/>
                <w:sz w:val="20"/>
                <w:szCs w:val="20"/>
              </w:rPr>
              <w:t>PI Initials</w:t>
            </w:r>
            <w:r>
              <w:rPr>
                <w:rFonts w:ascii="Calibri" w:eastAsia="Calibri" w:hAnsi="Calibri" w:cs="Calibri"/>
                <w:bCs/>
                <w:i/>
                <w:iCs/>
                <w:sz w:val="20"/>
                <w:szCs w:val="20"/>
              </w:rPr>
              <w:t xml:space="preserve"> </w:t>
            </w:r>
            <w:r w:rsidRPr="009B5C16">
              <w:rPr>
                <w:rFonts w:ascii="Calibri" w:eastAsia="Calibri" w:hAnsi="Calibri" w:cs="Calibri"/>
                <w:bCs/>
                <w:sz w:val="20"/>
                <w:szCs w:val="20"/>
              </w:rPr>
              <w:t>_</w:t>
            </w:r>
            <w:r>
              <w:rPr>
                <w:rFonts w:ascii="Calibri" w:eastAsia="Calibri" w:hAnsi="Calibri" w:cs="Calibri"/>
                <w:bCs/>
                <w:sz w:val="20"/>
                <w:szCs w:val="20"/>
              </w:rPr>
              <w:t>_________</w:t>
            </w:r>
            <w:r w:rsidRPr="009B5C16">
              <w:rPr>
                <w:rFonts w:ascii="Calibri" w:eastAsia="Calibri" w:hAnsi="Calibri" w:cs="Calibri"/>
                <w:bCs/>
                <w:sz w:val="20"/>
                <w:szCs w:val="20"/>
              </w:rPr>
              <w:t>__</w:t>
            </w:r>
          </w:p>
          <w:p w14:paraId="3F836498" w14:textId="77777777" w:rsidR="004D0827" w:rsidRPr="00B1365E" w:rsidRDefault="004D0827" w:rsidP="00090783">
            <w:pPr>
              <w:spacing w:line="360" w:lineRule="auto"/>
              <w:rPr>
                <w:rFonts w:ascii="Calibri" w:eastAsia="Calibri" w:hAnsi="Calibri" w:cs="Calibri"/>
                <w:bCs/>
                <w:i/>
                <w:iCs/>
                <w:sz w:val="20"/>
                <w:szCs w:val="20"/>
              </w:rPr>
            </w:pPr>
            <w:r w:rsidRPr="009B5C16">
              <w:rPr>
                <w:rFonts w:ascii="Calibri" w:eastAsia="Calibri" w:hAnsi="Calibri" w:cs="Calibri"/>
                <w:bCs/>
                <w:i/>
                <w:iCs/>
                <w:sz w:val="20"/>
                <w:szCs w:val="20"/>
              </w:rPr>
              <w:t>Date</w:t>
            </w:r>
            <w:r w:rsidRPr="009B5C16">
              <w:rPr>
                <w:rFonts w:ascii="Calibri" w:eastAsia="Calibri" w:hAnsi="Calibri" w:cs="Calibri"/>
                <w:bCs/>
                <w:sz w:val="20"/>
                <w:szCs w:val="20"/>
              </w:rPr>
              <w:t>_______</w:t>
            </w:r>
            <w:r>
              <w:rPr>
                <w:rFonts w:ascii="Calibri" w:eastAsia="Calibri" w:hAnsi="Calibri" w:cs="Calibri"/>
                <w:bCs/>
                <w:sz w:val="20"/>
                <w:szCs w:val="20"/>
              </w:rPr>
              <w:t>__</w:t>
            </w:r>
            <w:r w:rsidRPr="009B5C16">
              <w:rPr>
                <w:rFonts w:ascii="Calibri" w:eastAsia="Calibri" w:hAnsi="Calibri" w:cs="Calibri"/>
                <w:bCs/>
                <w:sz w:val="20"/>
                <w:szCs w:val="20"/>
              </w:rPr>
              <w:t>__</w:t>
            </w:r>
            <w:r>
              <w:rPr>
                <w:rFonts w:ascii="Calibri" w:eastAsia="Calibri" w:hAnsi="Calibri" w:cs="Calibri"/>
                <w:bCs/>
                <w:sz w:val="20"/>
                <w:szCs w:val="20"/>
              </w:rPr>
              <w:t>_____</w:t>
            </w:r>
          </w:p>
        </w:tc>
        <w:tc>
          <w:tcPr>
            <w:tcW w:w="565" w:type="pct"/>
            <w:vMerge w:val="restart"/>
            <w:shd w:val="clear" w:color="auto" w:fill="auto"/>
            <w:vAlign w:val="center"/>
          </w:tcPr>
          <w:p w14:paraId="2EB6FC7A" w14:textId="77777777" w:rsidR="004D0827" w:rsidRDefault="004D0827" w:rsidP="00090783">
            <w:pPr>
              <w:rPr>
                <w:rFonts w:ascii="Calibri" w:eastAsia="Calibri" w:hAnsi="Calibri" w:cs="Calibri"/>
                <w:bCs/>
                <w:i/>
                <w:iCs/>
                <w:sz w:val="20"/>
                <w:szCs w:val="20"/>
              </w:rPr>
            </w:pPr>
            <w:r>
              <w:rPr>
                <w:rFonts w:ascii="Calibri" w:eastAsia="Calibri" w:hAnsi="Calibri" w:cs="Calibri"/>
                <w:bCs/>
                <w:i/>
                <w:iCs/>
                <w:sz w:val="20"/>
                <w:szCs w:val="20"/>
              </w:rPr>
              <w:t>Stop Date</w:t>
            </w:r>
          </w:p>
          <w:p w14:paraId="3D00A551" w14:textId="77777777" w:rsidR="004D0827" w:rsidRPr="009B5C16" w:rsidRDefault="004D0827" w:rsidP="00090783">
            <w:pPr>
              <w:rPr>
                <w:rFonts w:ascii="Calibri" w:eastAsia="Calibri" w:hAnsi="Calibri" w:cs="Calibri"/>
                <w:bCs/>
                <w:sz w:val="20"/>
                <w:szCs w:val="20"/>
              </w:rPr>
            </w:pPr>
            <w:r>
              <w:rPr>
                <w:rFonts w:ascii="Calibri" w:eastAsia="Calibri" w:hAnsi="Calibri" w:cs="Calibri"/>
                <w:bCs/>
                <w:sz w:val="20"/>
                <w:szCs w:val="20"/>
              </w:rPr>
              <w:t>__________</w:t>
            </w:r>
          </w:p>
        </w:tc>
      </w:tr>
      <w:tr w:rsidR="004D0827" w:rsidRPr="009B5C16" w14:paraId="1A21DF07" w14:textId="77777777" w:rsidTr="004D0827">
        <w:trPr>
          <w:trHeight w:val="576"/>
        </w:trPr>
        <w:tc>
          <w:tcPr>
            <w:tcW w:w="2030" w:type="pct"/>
            <w:gridSpan w:val="2"/>
            <w:shd w:val="clear" w:color="auto" w:fill="auto"/>
          </w:tcPr>
          <w:p w14:paraId="2513C0F8"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Signature</w:t>
            </w:r>
          </w:p>
        </w:tc>
        <w:tc>
          <w:tcPr>
            <w:tcW w:w="1353" w:type="pct"/>
            <w:vMerge/>
            <w:shd w:val="clear" w:color="auto" w:fill="auto"/>
            <w:vAlign w:val="center"/>
          </w:tcPr>
          <w:p w14:paraId="01DEB27B"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auto"/>
            <w:vAlign w:val="center"/>
          </w:tcPr>
          <w:p w14:paraId="5771B7A1"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auto"/>
            <w:vAlign w:val="center"/>
          </w:tcPr>
          <w:p w14:paraId="409E7601" w14:textId="77777777" w:rsidR="004D0827" w:rsidRPr="009B5C16" w:rsidRDefault="004D0827" w:rsidP="00090783">
            <w:pPr>
              <w:spacing w:line="360" w:lineRule="auto"/>
              <w:jc w:val="center"/>
              <w:rPr>
                <w:rFonts w:ascii="Calibri" w:eastAsia="Calibri" w:hAnsi="Calibri" w:cs="Calibri"/>
                <w:bCs/>
                <w:i/>
                <w:iCs/>
                <w:sz w:val="20"/>
                <w:szCs w:val="20"/>
              </w:rPr>
            </w:pPr>
          </w:p>
        </w:tc>
      </w:tr>
      <w:tr w:rsidR="004D0827" w:rsidRPr="009B5C16" w14:paraId="45A1BB1E" w14:textId="77777777" w:rsidTr="004D0827">
        <w:trPr>
          <w:trHeight w:val="576"/>
        </w:trPr>
        <w:tc>
          <w:tcPr>
            <w:tcW w:w="2030" w:type="pct"/>
            <w:gridSpan w:val="2"/>
            <w:shd w:val="clear" w:color="auto" w:fill="auto"/>
          </w:tcPr>
          <w:p w14:paraId="2075E124" w14:textId="77777777" w:rsidR="004D0827" w:rsidRPr="00643D67" w:rsidRDefault="004D0827" w:rsidP="00090783">
            <w:pPr>
              <w:spacing w:line="276" w:lineRule="auto"/>
              <w:rPr>
                <w:rFonts w:ascii="Calibri" w:eastAsia="Calibri" w:hAnsi="Calibri" w:cs="Calibri"/>
                <w:bCs/>
                <w:i/>
                <w:iCs/>
                <w:sz w:val="20"/>
                <w:szCs w:val="20"/>
              </w:rPr>
            </w:pPr>
            <w:r w:rsidRPr="00643D67">
              <w:rPr>
                <w:rFonts w:ascii="Calibri" w:eastAsia="Calibri" w:hAnsi="Calibri" w:cs="Calibri"/>
                <w:bCs/>
                <w:i/>
                <w:iCs/>
                <w:sz w:val="20"/>
                <w:szCs w:val="20"/>
              </w:rPr>
              <w:t>Role</w:t>
            </w:r>
          </w:p>
        </w:tc>
        <w:tc>
          <w:tcPr>
            <w:tcW w:w="1353" w:type="pct"/>
            <w:vMerge/>
            <w:shd w:val="clear" w:color="auto" w:fill="auto"/>
            <w:vAlign w:val="center"/>
          </w:tcPr>
          <w:p w14:paraId="654AF47F"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auto"/>
            <w:vAlign w:val="center"/>
          </w:tcPr>
          <w:p w14:paraId="0792A4DA"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auto"/>
            <w:vAlign w:val="center"/>
          </w:tcPr>
          <w:p w14:paraId="1FCAE436" w14:textId="77777777" w:rsidR="004D0827" w:rsidRPr="009B5C16" w:rsidRDefault="004D0827" w:rsidP="00090783">
            <w:pPr>
              <w:spacing w:line="360" w:lineRule="auto"/>
              <w:jc w:val="center"/>
              <w:rPr>
                <w:rFonts w:ascii="Calibri" w:eastAsia="Calibri" w:hAnsi="Calibri" w:cs="Calibri"/>
                <w:bCs/>
                <w:i/>
                <w:iCs/>
                <w:sz w:val="20"/>
                <w:szCs w:val="20"/>
              </w:rPr>
            </w:pPr>
          </w:p>
        </w:tc>
      </w:tr>
      <w:bookmarkEnd w:id="3"/>
      <w:tr w:rsidR="004D0827" w:rsidRPr="009B5C16" w14:paraId="0C9FD94B" w14:textId="77777777" w:rsidTr="004D0827">
        <w:trPr>
          <w:trHeight w:val="576"/>
        </w:trPr>
        <w:tc>
          <w:tcPr>
            <w:tcW w:w="1662" w:type="pct"/>
            <w:shd w:val="clear" w:color="auto" w:fill="D9D9D9" w:themeFill="background1" w:themeFillShade="D9"/>
          </w:tcPr>
          <w:p w14:paraId="795D130A" w14:textId="77777777" w:rsidR="004D0827" w:rsidRPr="00612276" w:rsidRDefault="004D0827" w:rsidP="00090783">
            <w:pPr>
              <w:rPr>
                <w:rFonts w:ascii="Calibri" w:eastAsia="Calibri" w:hAnsi="Calibri" w:cs="Calibri"/>
                <w:b/>
                <w:i/>
                <w:iCs/>
                <w:sz w:val="20"/>
                <w:szCs w:val="20"/>
              </w:rPr>
            </w:pPr>
            <w:r w:rsidRPr="00612276">
              <w:rPr>
                <w:rFonts w:ascii="Calibri" w:eastAsia="Calibri" w:hAnsi="Calibri" w:cs="Calibri"/>
                <w:b/>
                <w:i/>
                <w:iCs/>
                <w:sz w:val="20"/>
                <w:szCs w:val="20"/>
              </w:rPr>
              <w:t>Name*</w:t>
            </w:r>
          </w:p>
        </w:tc>
        <w:tc>
          <w:tcPr>
            <w:tcW w:w="369" w:type="pct"/>
            <w:shd w:val="clear" w:color="auto" w:fill="D9D9D9" w:themeFill="background1" w:themeFillShade="D9"/>
          </w:tcPr>
          <w:p w14:paraId="02B04F76"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Initials</w:t>
            </w:r>
          </w:p>
        </w:tc>
        <w:tc>
          <w:tcPr>
            <w:tcW w:w="1353" w:type="pct"/>
            <w:vMerge w:val="restart"/>
            <w:shd w:val="clear" w:color="auto" w:fill="D9D9D9" w:themeFill="background1" w:themeFillShade="D9"/>
            <w:vAlign w:val="center"/>
          </w:tcPr>
          <w:p w14:paraId="40E519D7" w14:textId="77777777" w:rsidR="004D0827" w:rsidRPr="00643D67" w:rsidRDefault="004D0827" w:rsidP="00090783">
            <w:pPr>
              <w:spacing w:line="360" w:lineRule="auto"/>
              <w:rPr>
                <w:rFonts w:ascii="Calibri" w:eastAsia="Calibri" w:hAnsi="Calibri"/>
                <w:bCs/>
                <w:sz w:val="22"/>
                <w:szCs w:val="22"/>
              </w:rPr>
            </w:pPr>
            <w:r w:rsidRPr="009B5C16">
              <w:rPr>
                <w:rFonts w:ascii="Calibri" w:eastAsia="Calibri" w:hAnsi="Calibri"/>
                <w:bCs/>
                <w:i/>
                <w:iCs/>
                <w:sz w:val="20"/>
                <w:szCs w:val="22"/>
              </w:rPr>
              <w:t>Delegated Task Codes</w:t>
            </w:r>
            <w:r w:rsidRPr="00643D67">
              <w:rPr>
                <w:rFonts w:ascii="Calibri" w:eastAsia="Calibri" w:hAnsi="Calibri"/>
                <w:bCs/>
                <w:sz w:val="20"/>
                <w:szCs w:val="22"/>
              </w:rPr>
              <w:t xml:space="preserve"> ____________________</w:t>
            </w:r>
            <w:r>
              <w:rPr>
                <w:rFonts w:ascii="Calibri" w:eastAsia="Calibri" w:hAnsi="Calibri"/>
                <w:bCs/>
                <w:sz w:val="20"/>
                <w:szCs w:val="22"/>
              </w:rPr>
              <w:t>_______</w:t>
            </w:r>
          </w:p>
          <w:p w14:paraId="301D1AE2" w14:textId="77777777" w:rsidR="004D0827" w:rsidRPr="00643D67" w:rsidRDefault="004D0827" w:rsidP="00090783">
            <w:pPr>
              <w:spacing w:line="360" w:lineRule="auto"/>
              <w:rPr>
                <w:rFonts w:ascii="Calibri" w:eastAsia="Calibri" w:hAnsi="Calibri"/>
                <w:bCs/>
                <w:sz w:val="22"/>
                <w:szCs w:val="22"/>
              </w:rPr>
            </w:pPr>
            <w:r w:rsidRPr="00643D67">
              <w:rPr>
                <w:rFonts w:ascii="Calibri" w:eastAsia="Calibri" w:hAnsi="Calibri" w:cs="Calibri"/>
                <w:bCs/>
                <w:i/>
                <w:iCs/>
                <w:sz w:val="20"/>
                <w:szCs w:val="20"/>
              </w:rPr>
              <w:t xml:space="preserve">Other </w:t>
            </w:r>
            <w:r w:rsidRPr="009B5C16">
              <w:rPr>
                <w:rFonts w:ascii="Calibri" w:eastAsia="Calibri" w:hAnsi="Calibri" w:cs="Calibri"/>
                <w:bCs/>
                <w:i/>
                <w:iCs/>
                <w:sz w:val="20"/>
                <w:szCs w:val="20"/>
              </w:rPr>
              <w:t>Study Responsibilities</w:t>
            </w:r>
            <w:r w:rsidRPr="009B5C16">
              <w:rPr>
                <w:rFonts w:ascii="Calibri" w:eastAsia="Calibri" w:hAnsi="Calibri" w:cs="Calibri"/>
                <w:bCs/>
                <w:sz w:val="20"/>
                <w:szCs w:val="20"/>
              </w:rPr>
              <w:t xml:space="preserve"> </w:t>
            </w:r>
            <w:r w:rsidRPr="00643D67">
              <w:rPr>
                <w:rFonts w:ascii="Calibri" w:eastAsia="Calibri" w:hAnsi="Calibri" w:cs="Calibri"/>
                <w:bCs/>
                <w:sz w:val="20"/>
                <w:szCs w:val="20"/>
              </w:rPr>
              <w:t>___________</w:t>
            </w:r>
            <w:r>
              <w:rPr>
                <w:rFonts w:ascii="Calibri" w:eastAsia="Calibri" w:hAnsi="Calibri" w:cs="Calibri"/>
                <w:bCs/>
                <w:sz w:val="20"/>
                <w:szCs w:val="20"/>
              </w:rPr>
              <w:t>__</w:t>
            </w:r>
            <w:r w:rsidRPr="00643D67">
              <w:rPr>
                <w:rFonts w:ascii="Calibri" w:eastAsia="Calibri" w:hAnsi="Calibri" w:cs="Calibri"/>
                <w:bCs/>
                <w:sz w:val="20"/>
                <w:szCs w:val="20"/>
              </w:rPr>
              <w:t>______________</w:t>
            </w:r>
          </w:p>
        </w:tc>
        <w:tc>
          <w:tcPr>
            <w:tcW w:w="1052" w:type="pct"/>
            <w:vMerge w:val="restart"/>
            <w:shd w:val="clear" w:color="auto" w:fill="D9D9D9" w:themeFill="background1" w:themeFillShade="D9"/>
            <w:vAlign w:val="center"/>
          </w:tcPr>
          <w:p w14:paraId="679D2F69" w14:textId="77777777" w:rsidR="004D0827" w:rsidRPr="00643D67" w:rsidRDefault="004D0827" w:rsidP="00090783">
            <w:pPr>
              <w:spacing w:line="360" w:lineRule="auto"/>
              <w:rPr>
                <w:rFonts w:ascii="Calibri" w:eastAsia="Calibri" w:hAnsi="Calibri" w:cs="Calibri"/>
                <w:bCs/>
                <w:sz w:val="20"/>
                <w:szCs w:val="20"/>
              </w:rPr>
            </w:pPr>
            <w:r w:rsidRPr="00F1293F">
              <w:rPr>
                <w:rFonts w:ascii="Calibri" w:eastAsia="Calibri" w:hAnsi="Calibri" w:cs="Calibri"/>
                <w:bCs/>
                <w:i/>
                <w:iCs/>
                <w:sz w:val="20"/>
                <w:szCs w:val="20"/>
              </w:rPr>
              <w:t>Start Date</w:t>
            </w:r>
            <w:r>
              <w:rPr>
                <w:rFonts w:ascii="Calibri" w:eastAsia="Calibri" w:hAnsi="Calibri" w:cs="Calibri"/>
                <w:bCs/>
                <w:sz w:val="20"/>
                <w:szCs w:val="20"/>
              </w:rPr>
              <w:t xml:space="preserve"> ___________</w:t>
            </w:r>
            <w:r w:rsidRPr="00643D67">
              <w:rPr>
                <w:rFonts w:ascii="Calibri" w:eastAsia="Calibri" w:hAnsi="Calibri" w:cs="Calibri"/>
                <w:bCs/>
                <w:sz w:val="20"/>
                <w:szCs w:val="20"/>
              </w:rPr>
              <w:t xml:space="preserve"> </w:t>
            </w:r>
          </w:p>
          <w:p w14:paraId="1430AAC9" w14:textId="77777777" w:rsidR="004D0827" w:rsidRDefault="004D0827" w:rsidP="00090783">
            <w:pPr>
              <w:spacing w:line="360" w:lineRule="auto"/>
              <w:rPr>
                <w:rFonts w:ascii="Calibri" w:eastAsia="Calibri" w:hAnsi="Calibri" w:cs="Calibri"/>
                <w:bCs/>
                <w:sz w:val="20"/>
                <w:szCs w:val="20"/>
              </w:rPr>
            </w:pPr>
            <w:r w:rsidRPr="009B5C16">
              <w:rPr>
                <w:rFonts w:ascii="Calibri" w:eastAsia="Calibri" w:hAnsi="Calibri" w:cs="Calibri"/>
                <w:bCs/>
                <w:i/>
                <w:iCs/>
                <w:sz w:val="20"/>
                <w:szCs w:val="20"/>
              </w:rPr>
              <w:t>PI Initials</w:t>
            </w:r>
            <w:r>
              <w:rPr>
                <w:rFonts w:ascii="Calibri" w:eastAsia="Calibri" w:hAnsi="Calibri" w:cs="Calibri"/>
                <w:bCs/>
                <w:i/>
                <w:iCs/>
                <w:sz w:val="20"/>
                <w:szCs w:val="20"/>
              </w:rPr>
              <w:t xml:space="preserve"> </w:t>
            </w:r>
            <w:r w:rsidRPr="009B5C16">
              <w:rPr>
                <w:rFonts w:ascii="Calibri" w:eastAsia="Calibri" w:hAnsi="Calibri" w:cs="Calibri"/>
                <w:bCs/>
                <w:sz w:val="20"/>
                <w:szCs w:val="20"/>
              </w:rPr>
              <w:t>_</w:t>
            </w:r>
            <w:r>
              <w:rPr>
                <w:rFonts w:ascii="Calibri" w:eastAsia="Calibri" w:hAnsi="Calibri" w:cs="Calibri"/>
                <w:bCs/>
                <w:sz w:val="20"/>
                <w:szCs w:val="20"/>
              </w:rPr>
              <w:t>_________</w:t>
            </w:r>
            <w:r w:rsidRPr="009B5C16">
              <w:rPr>
                <w:rFonts w:ascii="Calibri" w:eastAsia="Calibri" w:hAnsi="Calibri" w:cs="Calibri"/>
                <w:bCs/>
                <w:sz w:val="20"/>
                <w:szCs w:val="20"/>
              </w:rPr>
              <w:t>__</w:t>
            </w:r>
          </w:p>
          <w:p w14:paraId="2A149A1E" w14:textId="77777777" w:rsidR="004D0827" w:rsidRPr="00B1365E" w:rsidRDefault="004D0827" w:rsidP="00090783">
            <w:pPr>
              <w:spacing w:line="360" w:lineRule="auto"/>
              <w:rPr>
                <w:rFonts w:ascii="Calibri" w:eastAsia="Calibri" w:hAnsi="Calibri" w:cs="Calibri"/>
                <w:bCs/>
                <w:i/>
                <w:iCs/>
                <w:sz w:val="20"/>
                <w:szCs w:val="20"/>
              </w:rPr>
            </w:pPr>
            <w:r w:rsidRPr="009B5C16">
              <w:rPr>
                <w:rFonts w:ascii="Calibri" w:eastAsia="Calibri" w:hAnsi="Calibri" w:cs="Calibri"/>
                <w:bCs/>
                <w:i/>
                <w:iCs/>
                <w:sz w:val="20"/>
                <w:szCs w:val="20"/>
              </w:rPr>
              <w:t>Date</w:t>
            </w:r>
            <w:r w:rsidRPr="009B5C16">
              <w:rPr>
                <w:rFonts w:ascii="Calibri" w:eastAsia="Calibri" w:hAnsi="Calibri" w:cs="Calibri"/>
                <w:bCs/>
                <w:sz w:val="20"/>
                <w:szCs w:val="20"/>
              </w:rPr>
              <w:t>_______</w:t>
            </w:r>
            <w:r>
              <w:rPr>
                <w:rFonts w:ascii="Calibri" w:eastAsia="Calibri" w:hAnsi="Calibri" w:cs="Calibri"/>
                <w:bCs/>
                <w:sz w:val="20"/>
                <w:szCs w:val="20"/>
              </w:rPr>
              <w:t>__</w:t>
            </w:r>
            <w:r w:rsidRPr="009B5C16">
              <w:rPr>
                <w:rFonts w:ascii="Calibri" w:eastAsia="Calibri" w:hAnsi="Calibri" w:cs="Calibri"/>
                <w:bCs/>
                <w:sz w:val="20"/>
                <w:szCs w:val="20"/>
              </w:rPr>
              <w:t>__</w:t>
            </w:r>
            <w:r>
              <w:rPr>
                <w:rFonts w:ascii="Calibri" w:eastAsia="Calibri" w:hAnsi="Calibri" w:cs="Calibri"/>
                <w:bCs/>
                <w:sz w:val="20"/>
                <w:szCs w:val="20"/>
              </w:rPr>
              <w:t>_____</w:t>
            </w:r>
          </w:p>
        </w:tc>
        <w:tc>
          <w:tcPr>
            <w:tcW w:w="565" w:type="pct"/>
            <w:vMerge w:val="restart"/>
            <w:shd w:val="clear" w:color="auto" w:fill="D9D9D9" w:themeFill="background1" w:themeFillShade="D9"/>
            <w:vAlign w:val="center"/>
          </w:tcPr>
          <w:p w14:paraId="7369341B" w14:textId="77777777" w:rsidR="004D0827" w:rsidRDefault="004D0827" w:rsidP="00090783">
            <w:pPr>
              <w:rPr>
                <w:rFonts w:ascii="Calibri" w:eastAsia="Calibri" w:hAnsi="Calibri" w:cs="Calibri"/>
                <w:bCs/>
                <w:i/>
                <w:iCs/>
                <w:sz w:val="20"/>
                <w:szCs w:val="20"/>
              </w:rPr>
            </w:pPr>
            <w:r>
              <w:rPr>
                <w:rFonts w:ascii="Calibri" w:eastAsia="Calibri" w:hAnsi="Calibri" w:cs="Calibri"/>
                <w:bCs/>
                <w:i/>
                <w:iCs/>
                <w:sz w:val="20"/>
                <w:szCs w:val="20"/>
              </w:rPr>
              <w:t>Stop Date</w:t>
            </w:r>
          </w:p>
          <w:p w14:paraId="2600ED64" w14:textId="77777777" w:rsidR="004D0827" w:rsidRPr="009B5C16" w:rsidRDefault="004D0827" w:rsidP="00090783">
            <w:pPr>
              <w:rPr>
                <w:rFonts w:ascii="Calibri" w:eastAsia="Calibri" w:hAnsi="Calibri" w:cs="Calibri"/>
                <w:bCs/>
                <w:sz w:val="20"/>
                <w:szCs w:val="20"/>
              </w:rPr>
            </w:pPr>
            <w:r>
              <w:rPr>
                <w:rFonts w:ascii="Calibri" w:eastAsia="Calibri" w:hAnsi="Calibri" w:cs="Calibri"/>
                <w:bCs/>
                <w:sz w:val="20"/>
                <w:szCs w:val="20"/>
              </w:rPr>
              <w:t>__________</w:t>
            </w:r>
          </w:p>
        </w:tc>
      </w:tr>
      <w:tr w:rsidR="004D0827" w:rsidRPr="009B5C16" w14:paraId="54EC0D06" w14:textId="77777777" w:rsidTr="004D0827">
        <w:trPr>
          <w:trHeight w:val="576"/>
        </w:trPr>
        <w:tc>
          <w:tcPr>
            <w:tcW w:w="2030" w:type="pct"/>
            <w:gridSpan w:val="2"/>
            <w:shd w:val="clear" w:color="auto" w:fill="D9D9D9" w:themeFill="background1" w:themeFillShade="D9"/>
          </w:tcPr>
          <w:p w14:paraId="6B5FBC0E"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Signature</w:t>
            </w:r>
          </w:p>
        </w:tc>
        <w:tc>
          <w:tcPr>
            <w:tcW w:w="1353" w:type="pct"/>
            <w:vMerge/>
            <w:shd w:val="clear" w:color="auto" w:fill="D9D9D9" w:themeFill="background1" w:themeFillShade="D9"/>
            <w:vAlign w:val="center"/>
          </w:tcPr>
          <w:p w14:paraId="52BE4C90"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D9D9D9" w:themeFill="background1" w:themeFillShade="D9"/>
            <w:vAlign w:val="center"/>
          </w:tcPr>
          <w:p w14:paraId="698C044E"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D9D9D9" w:themeFill="background1" w:themeFillShade="D9"/>
            <w:vAlign w:val="center"/>
          </w:tcPr>
          <w:p w14:paraId="3B8E15EE" w14:textId="77777777" w:rsidR="004D0827" w:rsidRPr="009B5C16" w:rsidRDefault="004D0827" w:rsidP="00090783">
            <w:pPr>
              <w:spacing w:line="360" w:lineRule="auto"/>
              <w:jc w:val="center"/>
              <w:rPr>
                <w:rFonts w:ascii="Calibri" w:eastAsia="Calibri" w:hAnsi="Calibri" w:cs="Calibri"/>
                <w:bCs/>
                <w:i/>
                <w:iCs/>
                <w:sz w:val="20"/>
                <w:szCs w:val="20"/>
              </w:rPr>
            </w:pPr>
          </w:p>
        </w:tc>
      </w:tr>
      <w:tr w:rsidR="004D0827" w:rsidRPr="009B5C16" w14:paraId="1B8EC57F" w14:textId="77777777" w:rsidTr="004D0827">
        <w:trPr>
          <w:trHeight w:val="576"/>
        </w:trPr>
        <w:tc>
          <w:tcPr>
            <w:tcW w:w="2030" w:type="pct"/>
            <w:gridSpan w:val="2"/>
            <w:shd w:val="clear" w:color="auto" w:fill="D9D9D9" w:themeFill="background1" w:themeFillShade="D9"/>
          </w:tcPr>
          <w:p w14:paraId="7EBC768B" w14:textId="77777777" w:rsidR="004D0827" w:rsidRPr="00643D67" w:rsidRDefault="004D0827" w:rsidP="00090783">
            <w:pPr>
              <w:spacing w:line="276" w:lineRule="auto"/>
              <w:rPr>
                <w:rFonts w:ascii="Calibri" w:eastAsia="Calibri" w:hAnsi="Calibri" w:cs="Calibri"/>
                <w:bCs/>
                <w:i/>
                <w:iCs/>
                <w:sz w:val="20"/>
                <w:szCs w:val="20"/>
              </w:rPr>
            </w:pPr>
            <w:r w:rsidRPr="00643D67">
              <w:rPr>
                <w:rFonts w:ascii="Calibri" w:eastAsia="Calibri" w:hAnsi="Calibri" w:cs="Calibri"/>
                <w:bCs/>
                <w:i/>
                <w:iCs/>
                <w:sz w:val="20"/>
                <w:szCs w:val="20"/>
              </w:rPr>
              <w:t>Role</w:t>
            </w:r>
          </w:p>
        </w:tc>
        <w:tc>
          <w:tcPr>
            <w:tcW w:w="1353" w:type="pct"/>
            <w:vMerge/>
            <w:shd w:val="clear" w:color="auto" w:fill="D9D9D9" w:themeFill="background1" w:themeFillShade="D9"/>
            <w:vAlign w:val="center"/>
          </w:tcPr>
          <w:p w14:paraId="1F1CAAC2"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D9D9D9" w:themeFill="background1" w:themeFillShade="D9"/>
            <w:vAlign w:val="center"/>
          </w:tcPr>
          <w:p w14:paraId="29CF9C7C"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D9D9D9" w:themeFill="background1" w:themeFillShade="D9"/>
            <w:vAlign w:val="center"/>
          </w:tcPr>
          <w:p w14:paraId="1CB309E1" w14:textId="77777777" w:rsidR="004D0827" w:rsidRPr="009B5C16" w:rsidRDefault="004D0827" w:rsidP="00090783">
            <w:pPr>
              <w:spacing w:line="360" w:lineRule="auto"/>
              <w:jc w:val="center"/>
              <w:rPr>
                <w:rFonts w:ascii="Calibri" w:eastAsia="Calibri" w:hAnsi="Calibri" w:cs="Calibri"/>
                <w:bCs/>
                <w:i/>
                <w:iCs/>
                <w:sz w:val="20"/>
                <w:szCs w:val="20"/>
              </w:rPr>
            </w:pPr>
          </w:p>
        </w:tc>
      </w:tr>
      <w:tr w:rsidR="004D0827" w:rsidRPr="009B5C16" w14:paraId="2D77260E" w14:textId="77777777" w:rsidTr="004D0827">
        <w:trPr>
          <w:trHeight w:val="576"/>
        </w:trPr>
        <w:tc>
          <w:tcPr>
            <w:tcW w:w="1662" w:type="pct"/>
            <w:shd w:val="clear" w:color="auto" w:fill="auto"/>
          </w:tcPr>
          <w:p w14:paraId="0D4CD97E" w14:textId="77777777" w:rsidR="004D0827" w:rsidRPr="00612276" w:rsidRDefault="004D0827" w:rsidP="00090783">
            <w:pPr>
              <w:rPr>
                <w:rFonts w:ascii="Calibri" w:eastAsia="Calibri" w:hAnsi="Calibri" w:cs="Calibri"/>
                <w:b/>
                <w:i/>
                <w:iCs/>
                <w:sz w:val="20"/>
                <w:szCs w:val="20"/>
              </w:rPr>
            </w:pPr>
            <w:r w:rsidRPr="00612276">
              <w:rPr>
                <w:rFonts w:ascii="Calibri" w:eastAsia="Calibri" w:hAnsi="Calibri" w:cs="Calibri"/>
                <w:b/>
                <w:i/>
                <w:iCs/>
                <w:sz w:val="20"/>
                <w:szCs w:val="20"/>
              </w:rPr>
              <w:t>Name*</w:t>
            </w:r>
          </w:p>
        </w:tc>
        <w:tc>
          <w:tcPr>
            <w:tcW w:w="369" w:type="pct"/>
            <w:shd w:val="clear" w:color="auto" w:fill="auto"/>
          </w:tcPr>
          <w:p w14:paraId="584071E4"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Initials</w:t>
            </w:r>
          </w:p>
        </w:tc>
        <w:tc>
          <w:tcPr>
            <w:tcW w:w="1353" w:type="pct"/>
            <w:vMerge w:val="restart"/>
            <w:shd w:val="clear" w:color="auto" w:fill="auto"/>
            <w:vAlign w:val="center"/>
          </w:tcPr>
          <w:p w14:paraId="3B5E1DBB" w14:textId="77777777" w:rsidR="004D0827" w:rsidRPr="00643D67" w:rsidRDefault="004D0827" w:rsidP="00090783">
            <w:pPr>
              <w:spacing w:line="360" w:lineRule="auto"/>
              <w:rPr>
                <w:rFonts w:ascii="Calibri" w:eastAsia="Calibri" w:hAnsi="Calibri"/>
                <w:bCs/>
                <w:sz w:val="22"/>
                <w:szCs w:val="22"/>
              </w:rPr>
            </w:pPr>
            <w:r w:rsidRPr="009B5C16">
              <w:rPr>
                <w:rFonts w:ascii="Calibri" w:eastAsia="Calibri" w:hAnsi="Calibri"/>
                <w:bCs/>
                <w:i/>
                <w:iCs/>
                <w:sz w:val="20"/>
                <w:szCs w:val="22"/>
              </w:rPr>
              <w:t>Delegated Task Codes</w:t>
            </w:r>
            <w:r w:rsidRPr="00643D67">
              <w:rPr>
                <w:rFonts w:ascii="Calibri" w:eastAsia="Calibri" w:hAnsi="Calibri"/>
                <w:bCs/>
                <w:sz w:val="20"/>
                <w:szCs w:val="22"/>
              </w:rPr>
              <w:t xml:space="preserve"> ____________________</w:t>
            </w:r>
            <w:r>
              <w:rPr>
                <w:rFonts w:ascii="Calibri" w:eastAsia="Calibri" w:hAnsi="Calibri"/>
                <w:bCs/>
                <w:sz w:val="20"/>
                <w:szCs w:val="22"/>
              </w:rPr>
              <w:t>_______</w:t>
            </w:r>
          </w:p>
          <w:p w14:paraId="24A769F9" w14:textId="77777777" w:rsidR="004D0827" w:rsidRPr="00643D67" w:rsidRDefault="004D0827" w:rsidP="00090783">
            <w:pPr>
              <w:spacing w:line="360" w:lineRule="auto"/>
              <w:rPr>
                <w:rFonts w:ascii="Calibri" w:eastAsia="Calibri" w:hAnsi="Calibri"/>
                <w:bCs/>
                <w:sz w:val="22"/>
                <w:szCs w:val="22"/>
              </w:rPr>
            </w:pPr>
            <w:r w:rsidRPr="00643D67">
              <w:rPr>
                <w:rFonts w:ascii="Calibri" w:eastAsia="Calibri" w:hAnsi="Calibri" w:cs="Calibri"/>
                <w:bCs/>
                <w:i/>
                <w:iCs/>
                <w:sz w:val="20"/>
                <w:szCs w:val="20"/>
              </w:rPr>
              <w:t xml:space="preserve">Other </w:t>
            </w:r>
            <w:r w:rsidRPr="009B5C16">
              <w:rPr>
                <w:rFonts w:ascii="Calibri" w:eastAsia="Calibri" w:hAnsi="Calibri" w:cs="Calibri"/>
                <w:bCs/>
                <w:i/>
                <w:iCs/>
                <w:sz w:val="20"/>
                <w:szCs w:val="20"/>
              </w:rPr>
              <w:t>Study Responsibilities</w:t>
            </w:r>
            <w:r w:rsidRPr="009B5C16">
              <w:rPr>
                <w:rFonts w:ascii="Calibri" w:eastAsia="Calibri" w:hAnsi="Calibri" w:cs="Calibri"/>
                <w:bCs/>
                <w:sz w:val="20"/>
                <w:szCs w:val="20"/>
              </w:rPr>
              <w:t xml:space="preserve"> </w:t>
            </w:r>
            <w:r w:rsidRPr="00643D67">
              <w:rPr>
                <w:rFonts w:ascii="Calibri" w:eastAsia="Calibri" w:hAnsi="Calibri" w:cs="Calibri"/>
                <w:bCs/>
                <w:sz w:val="20"/>
                <w:szCs w:val="20"/>
              </w:rPr>
              <w:t>___________</w:t>
            </w:r>
            <w:r>
              <w:rPr>
                <w:rFonts w:ascii="Calibri" w:eastAsia="Calibri" w:hAnsi="Calibri" w:cs="Calibri"/>
                <w:bCs/>
                <w:sz w:val="20"/>
                <w:szCs w:val="20"/>
              </w:rPr>
              <w:t>__</w:t>
            </w:r>
            <w:r w:rsidRPr="00643D67">
              <w:rPr>
                <w:rFonts w:ascii="Calibri" w:eastAsia="Calibri" w:hAnsi="Calibri" w:cs="Calibri"/>
                <w:bCs/>
                <w:sz w:val="20"/>
                <w:szCs w:val="20"/>
              </w:rPr>
              <w:t>______________</w:t>
            </w:r>
          </w:p>
        </w:tc>
        <w:tc>
          <w:tcPr>
            <w:tcW w:w="1052" w:type="pct"/>
            <w:vMerge w:val="restart"/>
            <w:shd w:val="clear" w:color="auto" w:fill="auto"/>
            <w:vAlign w:val="center"/>
          </w:tcPr>
          <w:p w14:paraId="45994388" w14:textId="77777777" w:rsidR="004D0827" w:rsidRPr="00643D67" w:rsidRDefault="004D0827" w:rsidP="00090783">
            <w:pPr>
              <w:spacing w:line="360" w:lineRule="auto"/>
              <w:rPr>
                <w:rFonts w:ascii="Calibri" w:eastAsia="Calibri" w:hAnsi="Calibri" w:cs="Calibri"/>
                <w:bCs/>
                <w:sz w:val="20"/>
                <w:szCs w:val="20"/>
              </w:rPr>
            </w:pPr>
            <w:r w:rsidRPr="00F1293F">
              <w:rPr>
                <w:rFonts w:ascii="Calibri" w:eastAsia="Calibri" w:hAnsi="Calibri" w:cs="Calibri"/>
                <w:bCs/>
                <w:i/>
                <w:iCs/>
                <w:sz w:val="20"/>
                <w:szCs w:val="20"/>
              </w:rPr>
              <w:t>Start Date</w:t>
            </w:r>
            <w:r>
              <w:rPr>
                <w:rFonts w:ascii="Calibri" w:eastAsia="Calibri" w:hAnsi="Calibri" w:cs="Calibri"/>
                <w:bCs/>
                <w:sz w:val="20"/>
                <w:szCs w:val="20"/>
              </w:rPr>
              <w:t xml:space="preserve"> ___________</w:t>
            </w:r>
            <w:r w:rsidRPr="00643D67">
              <w:rPr>
                <w:rFonts w:ascii="Calibri" w:eastAsia="Calibri" w:hAnsi="Calibri" w:cs="Calibri"/>
                <w:bCs/>
                <w:sz w:val="20"/>
                <w:szCs w:val="20"/>
              </w:rPr>
              <w:t xml:space="preserve"> </w:t>
            </w:r>
          </w:p>
          <w:p w14:paraId="23C09C96" w14:textId="77777777" w:rsidR="004D0827" w:rsidRDefault="004D0827" w:rsidP="00090783">
            <w:pPr>
              <w:spacing w:line="360" w:lineRule="auto"/>
              <w:rPr>
                <w:rFonts w:ascii="Calibri" w:eastAsia="Calibri" w:hAnsi="Calibri" w:cs="Calibri"/>
                <w:bCs/>
                <w:sz w:val="20"/>
                <w:szCs w:val="20"/>
              </w:rPr>
            </w:pPr>
            <w:r w:rsidRPr="009B5C16">
              <w:rPr>
                <w:rFonts w:ascii="Calibri" w:eastAsia="Calibri" w:hAnsi="Calibri" w:cs="Calibri"/>
                <w:bCs/>
                <w:i/>
                <w:iCs/>
                <w:sz w:val="20"/>
                <w:szCs w:val="20"/>
              </w:rPr>
              <w:t>PI Initials</w:t>
            </w:r>
            <w:r>
              <w:rPr>
                <w:rFonts w:ascii="Calibri" w:eastAsia="Calibri" w:hAnsi="Calibri" w:cs="Calibri"/>
                <w:bCs/>
                <w:i/>
                <w:iCs/>
                <w:sz w:val="20"/>
                <w:szCs w:val="20"/>
              </w:rPr>
              <w:t xml:space="preserve"> </w:t>
            </w:r>
            <w:r w:rsidRPr="009B5C16">
              <w:rPr>
                <w:rFonts w:ascii="Calibri" w:eastAsia="Calibri" w:hAnsi="Calibri" w:cs="Calibri"/>
                <w:bCs/>
                <w:sz w:val="20"/>
                <w:szCs w:val="20"/>
              </w:rPr>
              <w:t>_</w:t>
            </w:r>
            <w:r>
              <w:rPr>
                <w:rFonts w:ascii="Calibri" w:eastAsia="Calibri" w:hAnsi="Calibri" w:cs="Calibri"/>
                <w:bCs/>
                <w:sz w:val="20"/>
                <w:szCs w:val="20"/>
              </w:rPr>
              <w:t>_________</w:t>
            </w:r>
            <w:r w:rsidRPr="009B5C16">
              <w:rPr>
                <w:rFonts w:ascii="Calibri" w:eastAsia="Calibri" w:hAnsi="Calibri" w:cs="Calibri"/>
                <w:bCs/>
                <w:sz w:val="20"/>
                <w:szCs w:val="20"/>
              </w:rPr>
              <w:t>__</w:t>
            </w:r>
          </w:p>
          <w:p w14:paraId="2F43FAB7" w14:textId="77777777" w:rsidR="004D0827" w:rsidRPr="00B1365E" w:rsidRDefault="004D0827" w:rsidP="00090783">
            <w:pPr>
              <w:spacing w:line="360" w:lineRule="auto"/>
              <w:rPr>
                <w:rFonts w:ascii="Calibri" w:eastAsia="Calibri" w:hAnsi="Calibri" w:cs="Calibri"/>
                <w:bCs/>
                <w:i/>
                <w:iCs/>
                <w:sz w:val="20"/>
                <w:szCs w:val="20"/>
              </w:rPr>
            </w:pPr>
            <w:r w:rsidRPr="009B5C16">
              <w:rPr>
                <w:rFonts w:ascii="Calibri" w:eastAsia="Calibri" w:hAnsi="Calibri" w:cs="Calibri"/>
                <w:bCs/>
                <w:i/>
                <w:iCs/>
                <w:sz w:val="20"/>
                <w:szCs w:val="20"/>
              </w:rPr>
              <w:t>Date</w:t>
            </w:r>
            <w:r w:rsidRPr="009B5C16">
              <w:rPr>
                <w:rFonts w:ascii="Calibri" w:eastAsia="Calibri" w:hAnsi="Calibri" w:cs="Calibri"/>
                <w:bCs/>
                <w:sz w:val="20"/>
                <w:szCs w:val="20"/>
              </w:rPr>
              <w:t>_______</w:t>
            </w:r>
            <w:r>
              <w:rPr>
                <w:rFonts w:ascii="Calibri" w:eastAsia="Calibri" w:hAnsi="Calibri" w:cs="Calibri"/>
                <w:bCs/>
                <w:sz w:val="20"/>
                <w:szCs w:val="20"/>
              </w:rPr>
              <w:t>__</w:t>
            </w:r>
            <w:r w:rsidRPr="009B5C16">
              <w:rPr>
                <w:rFonts w:ascii="Calibri" w:eastAsia="Calibri" w:hAnsi="Calibri" w:cs="Calibri"/>
                <w:bCs/>
                <w:sz w:val="20"/>
                <w:szCs w:val="20"/>
              </w:rPr>
              <w:t>__</w:t>
            </w:r>
            <w:r>
              <w:rPr>
                <w:rFonts w:ascii="Calibri" w:eastAsia="Calibri" w:hAnsi="Calibri" w:cs="Calibri"/>
                <w:bCs/>
                <w:sz w:val="20"/>
                <w:szCs w:val="20"/>
              </w:rPr>
              <w:t>_____</w:t>
            </w:r>
          </w:p>
        </w:tc>
        <w:tc>
          <w:tcPr>
            <w:tcW w:w="565" w:type="pct"/>
            <w:vMerge w:val="restart"/>
            <w:shd w:val="clear" w:color="auto" w:fill="auto"/>
            <w:vAlign w:val="center"/>
          </w:tcPr>
          <w:p w14:paraId="5DF5F840" w14:textId="77777777" w:rsidR="004D0827" w:rsidRDefault="004D0827" w:rsidP="00090783">
            <w:pPr>
              <w:rPr>
                <w:rFonts w:ascii="Calibri" w:eastAsia="Calibri" w:hAnsi="Calibri" w:cs="Calibri"/>
                <w:bCs/>
                <w:i/>
                <w:iCs/>
                <w:sz w:val="20"/>
                <w:szCs w:val="20"/>
              </w:rPr>
            </w:pPr>
            <w:r>
              <w:rPr>
                <w:rFonts w:ascii="Calibri" w:eastAsia="Calibri" w:hAnsi="Calibri" w:cs="Calibri"/>
                <w:bCs/>
                <w:i/>
                <w:iCs/>
                <w:sz w:val="20"/>
                <w:szCs w:val="20"/>
              </w:rPr>
              <w:t>Stop Date</w:t>
            </w:r>
          </w:p>
          <w:p w14:paraId="40418AD0" w14:textId="77777777" w:rsidR="004D0827" w:rsidRPr="009B5C16" w:rsidRDefault="004D0827" w:rsidP="00090783">
            <w:pPr>
              <w:rPr>
                <w:rFonts w:ascii="Calibri" w:eastAsia="Calibri" w:hAnsi="Calibri" w:cs="Calibri"/>
                <w:bCs/>
                <w:sz w:val="20"/>
                <w:szCs w:val="20"/>
              </w:rPr>
            </w:pPr>
            <w:r>
              <w:rPr>
                <w:rFonts w:ascii="Calibri" w:eastAsia="Calibri" w:hAnsi="Calibri" w:cs="Calibri"/>
                <w:bCs/>
                <w:sz w:val="20"/>
                <w:szCs w:val="20"/>
              </w:rPr>
              <w:t>__________</w:t>
            </w:r>
          </w:p>
        </w:tc>
      </w:tr>
      <w:tr w:rsidR="004D0827" w:rsidRPr="009B5C16" w14:paraId="4D6C5F0B" w14:textId="77777777" w:rsidTr="004D0827">
        <w:trPr>
          <w:trHeight w:val="576"/>
        </w:trPr>
        <w:tc>
          <w:tcPr>
            <w:tcW w:w="2030" w:type="pct"/>
            <w:gridSpan w:val="2"/>
            <w:shd w:val="clear" w:color="auto" w:fill="auto"/>
          </w:tcPr>
          <w:p w14:paraId="4EFBAE6B"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Signature</w:t>
            </w:r>
          </w:p>
        </w:tc>
        <w:tc>
          <w:tcPr>
            <w:tcW w:w="1353" w:type="pct"/>
            <w:vMerge/>
            <w:shd w:val="clear" w:color="auto" w:fill="auto"/>
            <w:vAlign w:val="center"/>
          </w:tcPr>
          <w:p w14:paraId="285F15B7"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auto"/>
            <w:vAlign w:val="center"/>
          </w:tcPr>
          <w:p w14:paraId="62D0D4F6"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auto"/>
            <w:vAlign w:val="center"/>
          </w:tcPr>
          <w:p w14:paraId="0086C626" w14:textId="77777777" w:rsidR="004D0827" w:rsidRPr="009B5C16" w:rsidRDefault="004D0827" w:rsidP="00090783">
            <w:pPr>
              <w:spacing w:line="360" w:lineRule="auto"/>
              <w:jc w:val="center"/>
              <w:rPr>
                <w:rFonts w:ascii="Calibri" w:eastAsia="Calibri" w:hAnsi="Calibri" w:cs="Calibri"/>
                <w:bCs/>
                <w:i/>
                <w:iCs/>
                <w:sz w:val="20"/>
                <w:szCs w:val="20"/>
              </w:rPr>
            </w:pPr>
          </w:p>
        </w:tc>
      </w:tr>
      <w:tr w:rsidR="004D0827" w:rsidRPr="009B5C16" w14:paraId="5A10E5FE" w14:textId="77777777" w:rsidTr="004D0827">
        <w:trPr>
          <w:trHeight w:val="576"/>
        </w:trPr>
        <w:tc>
          <w:tcPr>
            <w:tcW w:w="2030" w:type="pct"/>
            <w:gridSpan w:val="2"/>
            <w:shd w:val="clear" w:color="auto" w:fill="auto"/>
          </w:tcPr>
          <w:p w14:paraId="51870E86" w14:textId="77777777" w:rsidR="004D0827" w:rsidRPr="00643D67" w:rsidRDefault="004D0827" w:rsidP="00090783">
            <w:pPr>
              <w:spacing w:line="276" w:lineRule="auto"/>
              <w:rPr>
                <w:rFonts w:ascii="Calibri" w:eastAsia="Calibri" w:hAnsi="Calibri" w:cs="Calibri"/>
                <w:bCs/>
                <w:i/>
                <w:iCs/>
                <w:sz w:val="20"/>
                <w:szCs w:val="20"/>
              </w:rPr>
            </w:pPr>
            <w:r w:rsidRPr="00643D67">
              <w:rPr>
                <w:rFonts w:ascii="Calibri" w:eastAsia="Calibri" w:hAnsi="Calibri" w:cs="Calibri"/>
                <w:bCs/>
                <w:i/>
                <w:iCs/>
                <w:sz w:val="20"/>
                <w:szCs w:val="20"/>
              </w:rPr>
              <w:t>Role</w:t>
            </w:r>
          </w:p>
        </w:tc>
        <w:tc>
          <w:tcPr>
            <w:tcW w:w="1353" w:type="pct"/>
            <w:vMerge/>
            <w:shd w:val="clear" w:color="auto" w:fill="auto"/>
            <w:vAlign w:val="center"/>
          </w:tcPr>
          <w:p w14:paraId="454514B4"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auto"/>
            <w:vAlign w:val="center"/>
          </w:tcPr>
          <w:p w14:paraId="0638180F"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auto"/>
            <w:vAlign w:val="center"/>
          </w:tcPr>
          <w:p w14:paraId="30FFA2AF" w14:textId="77777777" w:rsidR="004D0827" w:rsidRPr="009B5C16" w:rsidRDefault="004D0827" w:rsidP="00090783">
            <w:pPr>
              <w:spacing w:line="360" w:lineRule="auto"/>
              <w:jc w:val="center"/>
              <w:rPr>
                <w:rFonts w:ascii="Calibri" w:eastAsia="Calibri" w:hAnsi="Calibri" w:cs="Calibri"/>
                <w:bCs/>
                <w:i/>
                <w:iCs/>
                <w:sz w:val="20"/>
                <w:szCs w:val="20"/>
              </w:rPr>
            </w:pPr>
          </w:p>
        </w:tc>
      </w:tr>
      <w:tr w:rsidR="004D0827" w:rsidRPr="009B5C16" w14:paraId="67E3E800" w14:textId="77777777" w:rsidTr="004D0827">
        <w:trPr>
          <w:trHeight w:val="576"/>
        </w:trPr>
        <w:tc>
          <w:tcPr>
            <w:tcW w:w="1662" w:type="pct"/>
            <w:shd w:val="clear" w:color="auto" w:fill="D9D9D9" w:themeFill="background1" w:themeFillShade="D9"/>
          </w:tcPr>
          <w:p w14:paraId="555439FB" w14:textId="77777777" w:rsidR="004D0827" w:rsidRPr="00612276" w:rsidRDefault="004D0827" w:rsidP="00090783">
            <w:pPr>
              <w:rPr>
                <w:rFonts w:ascii="Calibri" w:eastAsia="Calibri" w:hAnsi="Calibri" w:cs="Calibri"/>
                <w:b/>
                <w:i/>
                <w:iCs/>
                <w:sz w:val="20"/>
                <w:szCs w:val="20"/>
              </w:rPr>
            </w:pPr>
            <w:r w:rsidRPr="00612276">
              <w:rPr>
                <w:rFonts w:ascii="Calibri" w:eastAsia="Calibri" w:hAnsi="Calibri" w:cs="Calibri"/>
                <w:b/>
                <w:i/>
                <w:iCs/>
                <w:sz w:val="20"/>
                <w:szCs w:val="20"/>
              </w:rPr>
              <w:t>Name*</w:t>
            </w:r>
          </w:p>
        </w:tc>
        <w:tc>
          <w:tcPr>
            <w:tcW w:w="369" w:type="pct"/>
            <w:shd w:val="clear" w:color="auto" w:fill="D9D9D9" w:themeFill="background1" w:themeFillShade="D9"/>
          </w:tcPr>
          <w:p w14:paraId="1B4143ED"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Initials</w:t>
            </w:r>
          </w:p>
        </w:tc>
        <w:tc>
          <w:tcPr>
            <w:tcW w:w="1353" w:type="pct"/>
            <w:vMerge w:val="restart"/>
            <w:shd w:val="clear" w:color="auto" w:fill="D9D9D9" w:themeFill="background1" w:themeFillShade="D9"/>
            <w:vAlign w:val="center"/>
          </w:tcPr>
          <w:p w14:paraId="31D7AA99" w14:textId="77777777" w:rsidR="004D0827" w:rsidRPr="00643D67" w:rsidRDefault="004D0827" w:rsidP="00090783">
            <w:pPr>
              <w:spacing w:line="360" w:lineRule="auto"/>
              <w:rPr>
                <w:rFonts w:ascii="Calibri" w:eastAsia="Calibri" w:hAnsi="Calibri"/>
                <w:bCs/>
                <w:sz w:val="22"/>
                <w:szCs w:val="22"/>
              </w:rPr>
            </w:pPr>
            <w:r w:rsidRPr="009B5C16">
              <w:rPr>
                <w:rFonts w:ascii="Calibri" w:eastAsia="Calibri" w:hAnsi="Calibri"/>
                <w:bCs/>
                <w:i/>
                <w:iCs/>
                <w:sz w:val="20"/>
                <w:szCs w:val="22"/>
              </w:rPr>
              <w:t>Delegated Task Codes</w:t>
            </w:r>
            <w:r w:rsidRPr="00643D67">
              <w:rPr>
                <w:rFonts w:ascii="Calibri" w:eastAsia="Calibri" w:hAnsi="Calibri"/>
                <w:bCs/>
                <w:sz w:val="20"/>
                <w:szCs w:val="22"/>
              </w:rPr>
              <w:t xml:space="preserve"> ____________________</w:t>
            </w:r>
            <w:r>
              <w:rPr>
                <w:rFonts w:ascii="Calibri" w:eastAsia="Calibri" w:hAnsi="Calibri"/>
                <w:bCs/>
                <w:sz w:val="20"/>
                <w:szCs w:val="22"/>
              </w:rPr>
              <w:t>_______</w:t>
            </w:r>
          </w:p>
          <w:p w14:paraId="39B87EB5" w14:textId="77777777" w:rsidR="004D0827" w:rsidRPr="00643D67" w:rsidRDefault="004D0827" w:rsidP="00090783">
            <w:pPr>
              <w:spacing w:line="360" w:lineRule="auto"/>
              <w:rPr>
                <w:rFonts w:ascii="Calibri" w:eastAsia="Calibri" w:hAnsi="Calibri"/>
                <w:bCs/>
                <w:sz w:val="22"/>
                <w:szCs w:val="22"/>
              </w:rPr>
            </w:pPr>
            <w:r w:rsidRPr="00643D67">
              <w:rPr>
                <w:rFonts w:ascii="Calibri" w:eastAsia="Calibri" w:hAnsi="Calibri" w:cs="Calibri"/>
                <w:bCs/>
                <w:i/>
                <w:iCs/>
                <w:sz w:val="20"/>
                <w:szCs w:val="20"/>
              </w:rPr>
              <w:t xml:space="preserve">Other </w:t>
            </w:r>
            <w:r w:rsidRPr="009B5C16">
              <w:rPr>
                <w:rFonts w:ascii="Calibri" w:eastAsia="Calibri" w:hAnsi="Calibri" w:cs="Calibri"/>
                <w:bCs/>
                <w:i/>
                <w:iCs/>
                <w:sz w:val="20"/>
                <w:szCs w:val="20"/>
              </w:rPr>
              <w:t>Study Responsibilities</w:t>
            </w:r>
            <w:r w:rsidRPr="009B5C16">
              <w:rPr>
                <w:rFonts w:ascii="Calibri" w:eastAsia="Calibri" w:hAnsi="Calibri" w:cs="Calibri"/>
                <w:bCs/>
                <w:sz w:val="20"/>
                <w:szCs w:val="20"/>
              </w:rPr>
              <w:t xml:space="preserve"> </w:t>
            </w:r>
            <w:r w:rsidRPr="00643D67">
              <w:rPr>
                <w:rFonts w:ascii="Calibri" w:eastAsia="Calibri" w:hAnsi="Calibri" w:cs="Calibri"/>
                <w:bCs/>
                <w:sz w:val="20"/>
                <w:szCs w:val="20"/>
              </w:rPr>
              <w:t>___________</w:t>
            </w:r>
            <w:r>
              <w:rPr>
                <w:rFonts w:ascii="Calibri" w:eastAsia="Calibri" w:hAnsi="Calibri" w:cs="Calibri"/>
                <w:bCs/>
                <w:sz w:val="20"/>
                <w:szCs w:val="20"/>
              </w:rPr>
              <w:t>__</w:t>
            </w:r>
            <w:r w:rsidRPr="00643D67">
              <w:rPr>
                <w:rFonts w:ascii="Calibri" w:eastAsia="Calibri" w:hAnsi="Calibri" w:cs="Calibri"/>
                <w:bCs/>
                <w:sz w:val="20"/>
                <w:szCs w:val="20"/>
              </w:rPr>
              <w:t>______________</w:t>
            </w:r>
          </w:p>
        </w:tc>
        <w:tc>
          <w:tcPr>
            <w:tcW w:w="1052" w:type="pct"/>
            <w:vMerge w:val="restart"/>
            <w:shd w:val="clear" w:color="auto" w:fill="D9D9D9" w:themeFill="background1" w:themeFillShade="D9"/>
            <w:vAlign w:val="center"/>
          </w:tcPr>
          <w:p w14:paraId="75E1B866" w14:textId="77777777" w:rsidR="004D0827" w:rsidRPr="00643D67" w:rsidRDefault="004D0827" w:rsidP="00090783">
            <w:pPr>
              <w:spacing w:line="360" w:lineRule="auto"/>
              <w:rPr>
                <w:rFonts w:ascii="Calibri" w:eastAsia="Calibri" w:hAnsi="Calibri" w:cs="Calibri"/>
                <w:bCs/>
                <w:sz w:val="20"/>
                <w:szCs w:val="20"/>
              </w:rPr>
            </w:pPr>
            <w:r w:rsidRPr="00F1293F">
              <w:rPr>
                <w:rFonts w:ascii="Calibri" w:eastAsia="Calibri" w:hAnsi="Calibri" w:cs="Calibri"/>
                <w:bCs/>
                <w:i/>
                <w:iCs/>
                <w:sz w:val="20"/>
                <w:szCs w:val="20"/>
              </w:rPr>
              <w:t>Start Date</w:t>
            </w:r>
            <w:r>
              <w:rPr>
                <w:rFonts w:ascii="Calibri" w:eastAsia="Calibri" w:hAnsi="Calibri" w:cs="Calibri"/>
                <w:bCs/>
                <w:sz w:val="20"/>
                <w:szCs w:val="20"/>
              </w:rPr>
              <w:t xml:space="preserve"> ___________</w:t>
            </w:r>
            <w:r w:rsidRPr="00643D67">
              <w:rPr>
                <w:rFonts w:ascii="Calibri" w:eastAsia="Calibri" w:hAnsi="Calibri" w:cs="Calibri"/>
                <w:bCs/>
                <w:sz w:val="20"/>
                <w:szCs w:val="20"/>
              </w:rPr>
              <w:t xml:space="preserve"> </w:t>
            </w:r>
          </w:p>
          <w:p w14:paraId="6F6C084E" w14:textId="77777777" w:rsidR="004D0827" w:rsidRDefault="004D0827" w:rsidP="00090783">
            <w:pPr>
              <w:spacing w:line="360" w:lineRule="auto"/>
              <w:rPr>
                <w:rFonts w:ascii="Calibri" w:eastAsia="Calibri" w:hAnsi="Calibri" w:cs="Calibri"/>
                <w:bCs/>
                <w:sz w:val="20"/>
                <w:szCs w:val="20"/>
              </w:rPr>
            </w:pPr>
            <w:r w:rsidRPr="009B5C16">
              <w:rPr>
                <w:rFonts w:ascii="Calibri" w:eastAsia="Calibri" w:hAnsi="Calibri" w:cs="Calibri"/>
                <w:bCs/>
                <w:i/>
                <w:iCs/>
                <w:sz w:val="20"/>
                <w:szCs w:val="20"/>
              </w:rPr>
              <w:t>PI Initials</w:t>
            </w:r>
            <w:r>
              <w:rPr>
                <w:rFonts w:ascii="Calibri" w:eastAsia="Calibri" w:hAnsi="Calibri" w:cs="Calibri"/>
                <w:bCs/>
                <w:i/>
                <w:iCs/>
                <w:sz w:val="20"/>
                <w:szCs w:val="20"/>
              </w:rPr>
              <w:t xml:space="preserve"> </w:t>
            </w:r>
            <w:r w:rsidRPr="009B5C16">
              <w:rPr>
                <w:rFonts w:ascii="Calibri" w:eastAsia="Calibri" w:hAnsi="Calibri" w:cs="Calibri"/>
                <w:bCs/>
                <w:sz w:val="20"/>
                <w:szCs w:val="20"/>
              </w:rPr>
              <w:t>_</w:t>
            </w:r>
            <w:r>
              <w:rPr>
                <w:rFonts w:ascii="Calibri" w:eastAsia="Calibri" w:hAnsi="Calibri" w:cs="Calibri"/>
                <w:bCs/>
                <w:sz w:val="20"/>
                <w:szCs w:val="20"/>
              </w:rPr>
              <w:t>_________</w:t>
            </w:r>
            <w:r w:rsidRPr="009B5C16">
              <w:rPr>
                <w:rFonts w:ascii="Calibri" w:eastAsia="Calibri" w:hAnsi="Calibri" w:cs="Calibri"/>
                <w:bCs/>
                <w:sz w:val="20"/>
                <w:szCs w:val="20"/>
              </w:rPr>
              <w:t>__</w:t>
            </w:r>
          </w:p>
          <w:p w14:paraId="1E877DDE" w14:textId="77777777" w:rsidR="004D0827" w:rsidRPr="00B1365E" w:rsidRDefault="004D0827" w:rsidP="00090783">
            <w:pPr>
              <w:spacing w:line="360" w:lineRule="auto"/>
              <w:rPr>
                <w:rFonts w:ascii="Calibri" w:eastAsia="Calibri" w:hAnsi="Calibri" w:cs="Calibri"/>
                <w:bCs/>
                <w:i/>
                <w:iCs/>
                <w:sz w:val="20"/>
                <w:szCs w:val="20"/>
              </w:rPr>
            </w:pPr>
            <w:r w:rsidRPr="009B5C16">
              <w:rPr>
                <w:rFonts w:ascii="Calibri" w:eastAsia="Calibri" w:hAnsi="Calibri" w:cs="Calibri"/>
                <w:bCs/>
                <w:i/>
                <w:iCs/>
                <w:sz w:val="20"/>
                <w:szCs w:val="20"/>
              </w:rPr>
              <w:t>Date</w:t>
            </w:r>
            <w:r w:rsidRPr="009B5C16">
              <w:rPr>
                <w:rFonts w:ascii="Calibri" w:eastAsia="Calibri" w:hAnsi="Calibri" w:cs="Calibri"/>
                <w:bCs/>
                <w:sz w:val="20"/>
                <w:szCs w:val="20"/>
              </w:rPr>
              <w:t>_______</w:t>
            </w:r>
            <w:r>
              <w:rPr>
                <w:rFonts w:ascii="Calibri" w:eastAsia="Calibri" w:hAnsi="Calibri" w:cs="Calibri"/>
                <w:bCs/>
                <w:sz w:val="20"/>
                <w:szCs w:val="20"/>
              </w:rPr>
              <w:t>__</w:t>
            </w:r>
            <w:r w:rsidRPr="009B5C16">
              <w:rPr>
                <w:rFonts w:ascii="Calibri" w:eastAsia="Calibri" w:hAnsi="Calibri" w:cs="Calibri"/>
                <w:bCs/>
                <w:sz w:val="20"/>
                <w:szCs w:val="20"/>
              </w:rPr>
              <w:t>__</w:t>
            </w:r>
            <w:r>
              <w:rPr>
                <w:rFonts w:ascii="Calibri" w:eastAsia="Calibri" w:hAnsi="Calibri" w:cs="Calibri"/>
                <w:bCs/>
                <w:sz w:val="20"/>
                <w:szCs w:val="20"/>
              </w:rPr>
              <w:t>_____</w:t>
            </w:r>
          </w:p>
        </w:tc>
        <w:tc>
          <w:tcPr>
            <w:tcW w:w="565" w:type="pct"/>
            <w:vMerge w:val="restart"/>
            <w:shd w:val="clear" w:color="auto" w:fill="D9D9D9" w:themeFill="background1" w:themeFillShade="D9"/>
            <w:vAlign w:val="center"/>
          </w:tcPr>
          <w:p w14:paraId="4EF465EB" w14:textId="77777777" w:rsidR="004D0827" w:rsidRDefault="004D0827" w:rsidP="00090783">
            <w:pPr>
              <w:rPr>
                <w:rFonts w:ascii="Calibri" w:eastAsia="Calibri" w:hAnsi="Calibri" w:cs="Calibri"/>
                <w:bCs/>
                <w:i/>
                <w:iCs/>
                <w:sz w:val="20"/>
                <w:szCs w:val="20"/>
              </w:rPr>
            </w:pPr>
            <w:r>
              <w:rPr>
                <w:rFonts w:ascii="Calibri" w:eastAsia="Calibri" w:hAnsi="Calibri" w:cs="Calibri"/>
                <w:bCs/>
                <w:i/>
                <w:iCs/>
                <w:sz w:val="20"/>
                <w:szCs w:val="20"/>
              </w:rPr>
              <w:t>Stop Date</w:t>
            </w:r>
          </w:p>
          <w:p w14:paraId="10F6D206" w14:textId="77777777" w:rsidR="004D0827" w:rsidRPr="009B5C16" w:rsidRDefault="004D0827" w:rsidP="00090783">
            <w:pPr>
              <w:rPr>
                <w:rFonts w:ascii="Calibri" w:eastAsia="Calibri" w:hAnsi="Calibri" w:cs="Calibri"/>
                <w:bCs/>
                <w:sz w:val="20"/>
                <w:szCs w:val="20"/>
              </w:rPr>
            </w:pPr>
            <w:r>
              <w:rPr>
                <w:rFonts w:ascii="Calibri" w:eastAsia="Calibri" w:hAnsi="Calibri" w:cs="Calibri"/>
                <w:bCs/>
                <w:sz w:val="20"/>
                <w:szCs w:val="20"/>
              </w:rPr>
              <w:t>__________</w:t>
            </w:r>
          </w:p>
        </w:tc>
      </w:tr>
      <w:tr w:rsidR="004D0827" w:rsidRPr="009B5C16" w14:paraId="31E0401C" w14:textId="77777777" w:rsidTr="004D0827">
        <w:trPr>
          <w:trHeight w:val="576"/>
        </w:trPr>
        <w:tc>
          <w:tcPr>
            <w:tcW w:w="2030" w:type="pct"/>
            <w:gridSpan w:val="2"/>
            <w:shd w:val="clear" w:color="auto" w:fill="D9D9D9" w:themeFill="background1" w:themeFillShade="D9"/>
          </w:tcPr>
          <w:p w14:paraId="2D482E34"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Signature</w:t>
            </w:r>
          </w:p>
        </w:tc>
        <w:tc>
          <w:tcPr>
            <w:tcW w:w="1353" w:type="pct"/>
            <w:vMerge/>
            <w:shd w:val="clear" w:color="auto" w:fill="D9D9D9" w:themeFill="background1" w:themeFillShade="D9"/>
            <w:vAlign w:val="center"/>
          </w:tcPr>
          <w:p w14:paraId="45215170"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D9D9D9" w:themeFill="background1" w:themeFillShade="D9"/>
            <w:vAlign w:val="center"/>
          </w:tcPr>
          <w:p w14:paraId="2A3E19A5"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D9D9D9" w:themeFill="background1" w:themeFillShade="D9"/>
            <w:vAlign w:val="center"/>
          </w:tcPr>
          <w:p w14:paraId="2B6A8E42" w14:textId="77777777" w:rsidR="004D0827" w:rsidRPr="009B5C16" w:rsidRDefault="004D0827" w:rsidP="00090783">
            <w:pPr>
              <w:spacing w:line="360" w:lineRule="auto"/>
              <w:jc w:val="center"/>
              <w:rPr>
                <w:rFonts w:ascii="Calibri" w:eastAsia="Calibri" w:hAnsi="Calibri" w:cs="Calibri"/>
                <w:bCs/>
                <w:i/>
                <w:iCs/>
                <w:sz w:val="20"/>
                <w:szCs w:val="20"/>
              </w:rPr>
            </w:pPr>
          </w:p>
        </w:tc>
      </w:tr>
      <w:tr w:rsidR="004D0827" w:rsidRPr="009B5C16" w14:paraId="7308C565" w14:textId="77777777" w:rsidTr="004D0827">
        <w:trPr>
          <w:trHeight w:val="576"/>
        </w:trPr>
        <w:tc>
          <w:tcPr>
            <w:tcW w:w="2030" w:type="pct"/>
            <w:gridSpan w:val="2"/>
            <w:shd w:val="clear" w:color="auto" w:fill="D9D9D9" w:themeFill="background1" w:themeFillShade="D9"/>
          </w:tcPr>
          <w:p w14:paraId="03084C9D" w14:textId="77777777" w:rsidR="004D0827" w:rsidRPr="00643D67" w:rsidRDefault="004D0827" w:rsidP="00090783">
            <w:pPr>
              <w:spacing w:line="276" w:lineRule="auto"/>
              <w:rPr>
                <w:rFonts w:ascii="Calibri" w:eastAsia="Calibri" w:hAnsi="Calibri" w:cs="Calibri"/>
                <w:bCs/>
                <w:i/>
                <w:iCs/>
                <w:sz w:val="20"/>
                <w:szCs w:val="20"/>
              </w:rPr>
            </w:pPr>
            <w:r w:rsidRPr="00643D67">
              <w:rPr>
                <w:rFonts w:ascii="Calibri" w:eastAsia="Calibri" w:hAnsi="Calibri" w:cs="Calibri"/>
                <w:bCs/>
                <w:i/>
                <w:iCs/>
                <w:sz w:val="20"/>
                <w:szCs w:val="20"/>
              </w:rPr>
              <w:t>Role</w:t>
            </w:r>
          </w:p>
        </w:tc>
        <w:tc>
          <w:tcPr>
            <w:tcW w:w="1353" w:type="pct"/>
            <w:vMerge/>
            <w:shd w:val="clear" w:color="auto" w:fill="D9D9D9" w:themeFill="background1" w:themeFillShade="D9"/>
            <w:vAlign w:val="center"/>
          </w:tcPr>
          <w:p w14:paraId="706FDFB9"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D9D9D9" w:themeFill="background1" w:themeFillShade="D9"/>
            <w:vAlign w:val="center"/>
          </w:tcPr>
          <w:p w14:paraId="0EE6C15C"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D9D9D9" w:themeFill="background1" w:themeFillShade="D9"/>
            <w:vAlign w:val="center"/>
          </w:tcPr>
          <w:p w14:paraId="4594A849" w14:textId="77777777" w:rsidR="004D0827" w:rsidRPr="009B5C16" w:rsidRDefault="004D0827" w:rsidP="00090783">
            <w:pPr>
              <w:spacing w:line="360" w:lineRule="auto"/>
              <w:jc w:val="center"/>
              <w:rPr>
                <w:rFonts w:ascii="Calibri" w:eastAsia="Calibri" w:hAnsi="Calibri" w:cs="Calibri"/>
                <w:bCs/>
                <w:i/>
                <w:iCs/>
                <w:sz w:val="20"/>
                <w:szCs w:val="20"/>
              </w:rPr>
            </w:pPr>
          </w:p>
        </w:tc>
      </w:tr>
      <w:tr w:rsidR="004D0827" w:rsidRPr="009B5C16" w14:paraId="789EE936" w14:textId="77777777" w:rsidTr="004D0827">
        <w:trPr>
          <w:trHeight w:val="576"/>
        </w:trPr>
        <w:tc>
          <w:tcPr>
            <w:tcW w:w="1662" w:type="pct"/>
            <w:shd w:val="clear" w:color="auto" w:fill="auto"/>
          </w:tcPr>
          <w:p w14:paraId="32899B78" w14:textId="77777777" w:rsidR="004D0827" w:rsidRPr="00612276" w:rsidRDefault="004D0827" w:rsidP="00090783">
            <w:pPr>
              <w:rPr>
                <w:rFonts w:ascii="Calibri" w:eastAsia="Calibri" w:hAnsi="Calibri" w:cs="Calibri"/>
                <w:b/>
                <w:i/>
                <w:iCs/>
                <w:sz w:val="20"/>
                <w:szCs w:val="20"/>
              </w:rPr>
            </w:pPr>
            <w:r w:rsidRPr="00612276">
              <w:rPr>
                <w:rFonts w:ascii="Calibri" w:eastAsia="Calibri" w:hAnsi="Calibri" w:cs="Calibri"/>
                <w:b/>
                <w:i/>
                <w:iCs/>
                <w:sz w:val="20"/>
                <w:szCs w:val="20"/>
              </w:rPr>
              <w:t>Name*</w:t>
            </w:r>
          </w:p>
        </w:tc>
        <w:tc>
          <w:tcPr>
            <w:tcW w:w="369" w:type="pct"/>
            <w:shd w:val="clear" w:color="auto" w:fill="auto"/>
          </w:tcPr>
          <w:p w14:paraId="641E1419"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Initials</w:t>
            </w:r>
          </w:p>
        </w:tc>
        <w:tc>
          <w:tcPr>
            <w:tcW w:w="1353" w:type="pct"/>
            <w:vMerge w:val="restart"/>
            <w:shd w:val="clear" w:color="auto" w:fill="auto"/>
            <w:vAlign w:val="center"/>
          </w:tcPr>
          <w:p w14:paraId="70F5E430" w14:textId="77777777" w:rsidR="004D0827" w:rsidRPr="00643D67" w:rsidRDefault="004D0827" w:rsidP="00090783">
            <w:pPr>
              <w:spacing w:line="360" w:lineRule="auto"/>
              <w:rPr>
                <w:rFonts w:ascii="Calibri" w:eastAsia="Calibri" w:hAnsi="Calibri"/>
                <w:bCs/>
                <w:sz w:val="22"/>
                <w:szCs w:val="22"/>
              </w:rPr>
            </w:pPr>
            <w:r w:rsidRPr="009B5C16">
              <w:rPr>
                <w:rFonts w:ascii="Calibri" w:eastAsia="Calibri" w:hAnsi="Calibri"/>
                <w:bCs/>
                <w:i/>
                <w:iCs/>
                <w:sz w:val="20"/>
                <w:szCs w:val="22"/>
              </w:rPr>
              <w:t>Delegated Task Codes</w:t>
            </w:r>
            <w:r w:rsidRPr="00643D67">
              <w:rPr>
                <w:rFonts w:ascii="Calibri" w:eastAsia="Calibri" w:hAnsi="Calibri"/>
                <w:bCs/>
                <w:sz w:val="20"/>
                <w:szCs w:val="22"/>
              </w:rPr>
              <w:t xml:space="preserve"> ____________________</w:t>
            </w:r>
            <w:r>
              <w:rPr>
                <w:rFonts w:ascii="Calibri" w:eastAsia="Calibri" w:hAnsi="Calibri"/>
                <w:bCs/>
                <w:sz w:val="20"/>
                <w:szCs w:val="22"/>
              </w:rPr>
              <w:t>_______</w:t>
            </w:r>
          </w:p>
          <w:p w14:paraId="243FEEDD" w14:textId="77777777" w:rsidR="004D0827" w:rsidRPr="00643D67" w:rsidRDefault="004D0827" w:rsidP="00090783">
            <w:pPr>
              <w:spacing w:line="360" w:lineRule="auto"/>
              <w:rPr>
                <w:rFonts w:ascii="Calibri" w:eastAsia="Calibri" w:hAnsi="Calibri"/>
                <w:bCs/>
                <w:sz w:val="22"/>
                <w:szCs w:val="22"/>
              </w:rPr>
            </w:pPr>
            <w:r w:rsidRPr="00643D67">
              <w:rPr>
                <w:rFonts w:ascii="Calibri" w:eastAsia="Calibri" w:hAnsi="Calibri" w:cs="Calibri"/>
                <w:bCs/>
                <w:i/>
                <w:iCs/>
                <w:sz w:val="20"/>
                <w:szCs w:val="20"/>
              </w:rPr>
              <w:t xml:space="preserve">Other </w:t>
            </w:r>
            <w:r w:rsidRPr="009B5C16">
              <w:rPr>
                <w:rFonts w:ascii="Calibri" w:eastAsia="Calibri" w:hAnsi="Calibri" w:cs="Calibri"/>
                <w:bCs/>
                <w:i/>
                <w:iCs/>
                <w:sz w:val="20"/>
                <w:szCs w:val="20"/>
              </w:rPr>
              <w:t>Study Responsibilities</w:t>
            </w:r>
            <w:r w:rsidRPr="009B5C16">
              <w:rPr>
                <w:rFonts w:ascii="Calibri" w:eastAsia="Calibri" w:hAnsi="Calibri" w:cs="Calibri"/>
                <w:bCs/>
                <w:sz w:val="20"/>
                <w:szCs w:val="20"/>
              </w:rPr>
              <w:t xml:space="preserve"> </w:t>
            </w:r>
            <w:r w:rsidRPr="00643D67">
              <w:rPr>
                <w:rFonts w:ascii="Calibri" w:eastAsia="Calibri" w:hAnsi="Calibri" w:cs="Calibri"/>
                <w:bCs/>
                <w:sz w:val="20"/>
                <w:szCs w:val="20"/>
              </w:rPr>
              <w:t>___________</w:t>
            </w:r>
            <w:r>
              <w:rPr>
                <w:rFonts w:ascii="Calibri" w:eastAsia="Calibri" w:hAnsi="Calibri" w:cs="Calibri"/>
                <w:bCs/>
                <w:sz w:val="20"/>
                <w:szCs w:val="20"/>
              </w:rPr>
              <w:t>__</w:t>
            </w:r>
            <w:r w:rsidRPr="00643D67">
              <w:rPr>
                <w:rFonts w:ascii="Calibri" w:eastAsia="Calibri" w:hAnsi="Calibri" w:cs="Calibri"/>
                <w:bCs/>
                <w:sz w:val="20"/>
                <w:szCs w:val="20"/>
              </w:rPr>
              <w:t>______________</w:t>
            </w:r>
          </w:p>
        </w:tc>
        <w:tc>
          <w:tcPr>
            <w:tcW w:w="1052" w:type="pct"/>
            <w:vMerge w:val="restart"/>
            <w:shd w:val="clear" w:color="auto" w:fill="auto"/>
            <w:vAlign w:val="center"/>
          </w:tcPr>
          <w:p w14:paraId="43BB5DA4" w14:textId="77777777" w:rsidR="004D0827" w:rsidRPr="00643D67" w:rsidRDefault="004D0827" w:rsidP="00090783">
            <w:pPr>
              <w:spacing w:line="360" w:lineRule="auto"/>
              <w:rPr>
                <w:rFonts w:ascii="Calibri" w:eastAsia="Calibri" w:hAnsi="Calibri" w:cs="Calibri"/>
                <w:bCs/>
                <w:sz w:val="20"/>
                <w:szCs w:val="20"/>
              </w:rPr>
            </w:pPr>
            <w:r w:rsidRPr="00F1293F">
              <w:rPr>
                <w:rFonts w:ascii="Calibri" w:eastAsia="Calibri" w:hAnsi="Calibri" w:cs="Calibri"/>
                <w:bCs/>
                <w:i/>
                <w:iCs/>
                <w:sz w:val="20"/>
                <w:szCs w:val="20"/>
              </w:rPr>
              <w:t>Start Date</w:t>
            </w:r>
            <w:r>
              <w:rPr>
                <w:rFonts w:ascii="Calibri" w:eastAsia="Calibri" w:hAnsi="Calibri" w:cs="Calibri"/>
                <w:bCs/>
                <w:sz w:val="20"/>
                <w:szCs w:val="20"/>
              </w:rPr>
              <w:t xml:space="preserve"> ___________</w:t>
            </w:r>
            <w:r w:rsidRPr="00643D67">
              <w:rPr>
                <w:rFonts w:ascii="Calibri" w:eastAsia="Calibri" w:hAnsi="Calibri" w:cs="Calibri"/>
                <w:bCs/>
                <w:sz w:val="20"/>
                <w:szCs w:val="20"/>
              </w:rPr>
              <w:t xml:space="preserve"> </w:t>
            </w:r>
          </w:p>
          <w:p w14:paraId="06042FC1" w14:textId="77777777" w:rsidR="004D0827" w:rsidRDefault="004D0827" w:rsidP="00090783">
            <w:pPr>
              <w:spacing w:line="360" w:lineRule="auto"/>
              <w:rPr>
                <w:rFonts w:ascii="Calibri" w:eastAsia="Calibri" w:hAnsi="Calibri" w:cs="Calibri"/>
                <w:bCs/>
                <w:sz w:val="20"/>
                <w:szCs w:val="20"/>
              </w:rPr>
            </w:pPr>
            <w:r w:rsidRPr="009B5C16">
              <w:rPr>
                <w:rFonts w:ascii="Calibri" w:eastAsia="Calibri" w:hAnsi="Calibri" w:cs="Calibri"/>
                <w:bCs/>
                <w:i/>
                <w:iCs/>
                <w:sz w:val="20"/>
                <w:szCs w:val="20"/>
              </w:rPr>
              <w:t>PI Initials</w:t>
            </w:r>
            <w:r>
              <w:rPr>
                <w:rFonts w:ascii="Calibri" w:eastAsia="Calibri" w:hAnsi="Calibri" w:cs="Calibri"/>
                <w:bCs/>
                <w:i/>
                <w:iCs/>
                <w:sz w:val="20"/>
                <w:szCs w:val="20"/>
              </w:rPr>
              <w:t xml:space="preserve"> </w:t>
            </w:r>
            <w:r w:rsidRPr="009B5C16">
              <w:rPr>
                <w:rFonts w:ascii="Calibri" w:eastAsia="Calibri" w:hAnsi="Calibri" w:cs="Calibri"/>
                <w:bCs/>
                <w:sz w:val="20"/>
                <w:szCs w:val="20"/>
              </w:rPr>
              <w:t>_</w:t>
            </w:r>
            <w:r>
              <w:rPr>
                <w:rFonts w:ascii="Calibri" w:eastAsia="Calibri" w:hAnsi="Calibri" w:cs="Calibri"/>
                <w:bCs/>
                <w:sz w:val="20"/>
                <w:szCs w:val="20"/>
              </w:rPr>
              <w:t>_________</w:t>
            </w:r>
            <w:r w:rsidRPr="009B5C16">
              <w:rPr>
                <w:rFonts w:ascii="Calibri" w:eastAsia="Calibri" w:hAnsi="Calibri" w:cs="Calibri"/>
                <w:bCs/>
                <w:sz w:val="20"/>
                <w:szCs w:val="20"/>
              </w:rPr>
              <w:t>__</w:t>
            </w:r>
          </w:p>
          <w:p w14:paraId="69A8A40D" w14:textId="77777777" w:rsidR="004D0827" w:rsidRPr="00B1365E" w:rsidRDefault="004D0827" w:rsidP="00090783">
            <w:pPr>
              <w:spacing w:line="360" w:lineRule="auto"/>
              <w:rPr>
                <w:rFonts w:ascii="Calibri" w:eastAsia="Calibri" w:hAnsi="Calibri" w:cs="Calibri"/>
                <w:bCs/>
                <w:i/>
                <w:iCs/>
                <w:sz w:val="20"/>
                <w:szCs w:val="20"/>
              </w:rPr>
            </w:pPr>
            <w:r w:rsidRPr="009B5C16">
              <w:rPr>
                <w:rFonts w:ascii="Calibri" w:eastAsia="Calibri" w:hAnsi="Calibri" w:cs="Calibri"/>
                <w:bCs/>
                <w:i/>
                <w:iCs/>
                <w:sz w:val="20"/>
                <w:szCs w:val="20"/>
              </w:rPr>
              <w:t>Date</w:t>
            </w:r>
            <w:r w:rsidRPr="009B5C16">
              <w:rPr>
                <w:rFonts w:ascii="Calibri" w:eastAsia="Calibri" w:hAnsi="Calibri" w:cs="Calibri"/>
                <w:bCs/>
                <w:sz w:val="20"/>
                <w:szCs w:val="20"/>
              </w:rPr>
              <w:t>_______</w:t>
            </w:r>
            <w:r>
              <w:rPr>
                <w:rFonts w:ascii="Calibri" w:eastAsia="Calibri" w:hAnsi="Calibri" w:cs="Calibri"/>
                <w:bCs/>
                <w:sz w:val="20"/>
                <w:szCs w:val="20"/>
              </w:rPr>
              <w:t>__</w:t>
            </w:r>
            <w:r w:rsidRPr="009B5C16">
              <w:rPr>
                <w:rFonts w:ascii="Calibri" w:eastAsia="Calibri" w:hAnsi="Calibri" w:cs="Calibri"/>
                <w:bCs/>
                <w:sz w:val="20"/>
                <w:szCs w:val="20"/>
              </w:rPr>
              <w:t>__</w:t>
            </w:r>
            <w:r>
              <w:rPr>
                <w:rFonts w:ascii="Calibri" w:eastAsia="Calibri" w:hAnsi="Calibri" w:cs="Calibri"/>
                <w:bCs/>
                <w:sz w:val="20"/>
                <w:szCs w:val="20"/>
              </w:rPr>
              <w:t>_____</w:t>
            </w:r>
          </w:p>
        </w:tc>
        <w:tc>
          <w:tcPr>
            <w:tcW w:w="565" w:type="pct"/>
            <w:vMerge w:val="restart"/>
            <w:shd w:val="clear" w:color="auto" w:fill="auto"/>
            <w:vAlign w:val="center"/>
          </w:tcPr>
          <w:p w14:paraId="05AA759F" w14:textId="77777777" w:rsidR="004D0827" w:rsidRDefault="004D0827" w:rsidP="00090783">
            <w:pPr>
              <w:rPr>
                <w:rFonts w:ascii="Calibri" w:eastAsia="Calibri" w:hAnsi="Calibri" w:cs="Calibri"/>
                <w:bCs/>
                <w:i/>
                <w:iCs/>
                <w:sz w:val="20"/>
                <w:szCs w:val="20"/>
              </w:rPr>
            </w:pPr>
            <w:r>
              <w:rPr>
                <w:rFonts w:ascii="Calibri" w:eastAsia="Calibri" w:hAnsi="Calibri" w:cs="Calibri"/>
                <w:bCs/>
                <w:i/>
                <w:iCs/>
                <w:sz w:val="20"/>
                <w:szCs w:val="20"/>
              </w:rPr>
              <w:t>Stop Date</w:t>
            </w:r>
          </w:p>
          <w:p w14:paraId="776F01A4" w14:textId="77777777" w:rsidR="004D0827" w:rsidRPr="009B5C16" w:rsidRDefault="004D0827" w:rsidP="00090783">
            <w:pPr>
              <w:rPr>
                <w:rFonts w:ascii="Calibri" w:eastAsia="Calibri" w:hAnsi="Calibri" w:cs="Calibri"/>
                <w:bCs/>
                <w:sz w:val="20"/>
                <w:szCs w:val="20"/>
              </w:rPr>
            </w:pPr>
            <w:r>
              <w:rPr>
                <w:rFonts w:ascii="Calibri" w:eastAsia="Calibri" w:hAnsi="Calibri" w:cs="Calibri"/>
                <w:bCs/>
                <w:sz w:val="20"/>
                <w:szCs w:val="20"/>
              </w:rPr>
              <w:t>__________</w:t>
            </w:r>
          </w:p>
        </w:tc>
      </w:tr>
      <w:tr w:rsidR="004D0827" w:rsidRPr="009B5C16" w14:paraId="317F174B" w14:textId="77777777" w:rsidTr="004D0827">
        <w:trPr>
          <w:trHeight w:val="576"/>
        </w:trPr>
        <w:tc>
          <w:tcPr>
            <w:tcW w:w="2030" w:type="pct"/>
            <w:gridSpan w:val="2"/>
            <w:shd w:val="clear" w:color="auto" w:fill="auto"/>
          </w:tcPr>
          <w:p w14:paraId="0365A78B"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Signature</w:t>
            </w:r>
          </w:p>
        </w:tc>
        <w:tc>
          <w:tcPr>
            <w:tcW w:w="1353" w:type="pct"/>
            <w:vMerge/>
            <w:shd w:val="clear" w:color="auto" w:fill="auto"/>
            <w:vAlign w:val="center"/>
          </w:tcPr>
          <w:p w14:paraId="6DD93AC3"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auto"/>
            <w:vAlign w:val="center"/>
          </w:tcPr>
          <w:p w14:paraId="41B03EAE"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auto"/>
            <w:vAlign w:val="center"/>
          </w:tcPr>
          <w:p w14:paraId="21616C29" w14:textId="77777777" w:rsidR="004D0827" w:rsidRPr="009B5C16" w:rsidRDefault="004D0827" w:rsidP="00090783">
            <w:pPr>
              <w:spacing w:line="360" w:lineRule="auto"/>
              <w:jc w:val="center"/>
              <w:rPr>
                <w:rFonts w:ascii="Calibri" w:eastAsia="Calibri" w:hAnsi="Calibri" w:cs="Calibri"/>
                <w:bCs/>
                <w:i/>
                <w:iCs/>
                <w:sz w:val="20"/>
                <w:szCs w:val="20"/>
              </w:rPr>
            </w:pPr>
          </w:p>
        </w:tc>
      </w:tr>
      <w:tr w:rsidR="004D0827" w:rsidRPr="009B5C16" w14:paraId="021DC64F" w14:textId="77777777" w:rsidTr="004D0827">
        <w:trPr>
          <w:trHeight w:val="576"/>
        </w:trPr>
        <w:tc>
          <w:tcPr>
            <w:tcW w:w="2030" w:type="pct"/>
            <w:gridSpan w:val="2"/>
            <w:shd w:val="clear" w:color="auto" w:fill="auto"/>
          </w:tcPr>
          <w:p w14:paraId="73AD6D23" w14:textId="77777777" w:rsidR="004D0827" w:rsidRPr="00643D67" w:rsidRDefault="004D0827" w:rsidP="00090783">
            <w:pPr>
              <w:spacing w:line="276" w:lineRule="auto"/>
              <w:rPr>
                <w:rFonts w:ascii="Calibri" w:eastAsia="Calibri" w:hAnsi="Calibri" w:cs="Calibri"/>
                <w:bCs/>
                <w:i/>
                <w:iCs/>
                <w:sz w:val="20"/>
                <w:szCs w:val="20"/>
              </w:rPr>
            </w:pPr>
            <w:r w:rsidRPr="00643D67">
              <w:rPr>
                <w:rFonts w:ascii="Calibri" w:eastAsia="Calibri" w:hAnsi="Calibri" w:cs="Calibri"/>
                <w:bCs/>
                <w:i/>
                <w:iCs/>
                <w:sz w:val="20"/>
                <w:szCs w:val="20"/>
              </w:rPr>
              <w:t>Role</w:t>
            </w:r>
          </w:p>
        </w:tc>
        <w:tc>
          <w:tcPr>
            <w:tcW w:w="1353" w:type="pct"/>
            <w:vMerge/>
            <w:shd w:val="clear" w:color="auto" w:fill="auto"/>
            <w:vAlign w:val="center"/>
          </w:tcPr>
          <w:p w14:paraId="5F40D033"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auto"/>
            <w:vAlign w:val="center"/>
          </w:tcPr>
          <w:p w14:paraId="5480115D"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auto"/>
            <w:vAlign w:val="center"/>
          </w:tcPr>
          <w:p w14:paraId="5026F8A6" w14:textId="77777777" w:rsidR="004D0827" w:rsidRPr="009B5C16" w:rsidRDefault="004D0827" w:rsidP="00090783">
            <w:pPr>
              <w:spacing w:line="360" w:lineRule="auto"/>
              <w:jc w:val="center"/>
              <w:rPr>
                <w:rFonts w:ascii="Calibri" w:eastAsia="Calibri" w:hAnsi="Calibri" w:cs="Calibri"/>
                <w:bCs/>
                <w:i/>
                <w:iCs/>
                <w:sz w:val="20"/>
                <w:szCs w:val="20"/>
              </w:rPr>
            </w:pPr>
          </w:p>
        </w:tc>
      </w:tr>
      <w:tr w:rsidR="004D0827" w:rsidRPr="009B5C16" w14:paraId="4DF0C806" w14:textId="77777777" w:rsidTr="004D0827">
        <w:trPr>
          <w:trHeight w:val="576"/>
        </w:trPr>
        <w:tc>
          <w:tcPr>
            <w:tcW w:w="1662" w:type="pct"/>
            <w:shd w:val="clear" w:color="auto" w:fill="D9D9D9" w:themeFill="background1" w:themeFillShade="D9"/>
          </w:tcPr>
          <w:p w14:paraId="4B4D7B8C" w14:textId="77777777" w:rsidR="004D0827" w:rsidRPr="00612276" w:rsidRDefault="004D0827" w:rsidP="00090783">
            <w:pPr>
              <w:rPr>
                <w:rFonts w:ascii="Calibri" w:eastAsia="Calibri" w:hAnsi="Calibri" w:cs="Calibri"/>
                <w:b/>
                <w:i/>
                <w:iCs/>
                <w:sz w:val="20"/>
                <w:szCs w:val="20"/>
              </w:rPr>
            </w:pPr>
            <w:r w:rsidRPr="00612276">
              <w:rPr>
                <w:rFonts w:ascii="Calibri" w:eastAsia="Calibri" w:hAnsi="Calibri" w:cs="Calibri"/>
                <w:b/>
                <w:i/>
                <w:iCs/>
                <w:sz w:val="20"/>
                <w:szCs w:val="20"/>
              </w:rPr>
              <w:t>Name*</w:t>
            </w:r>
          </w:p>
        </w:tc>
        <w:tc>
          <w:tcPr>
            <w:tcW w:w="369" w:type="pct"/>
            <w:shd w:val="clear" w:color="auto" w:fill="D9D9D9" w:themeFill="background1" w:themeFillShade="D9"/>
          </w:tcPr>
          <w:p w14:paraId="76898233"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Initials</w:t>
            </w:r>
          </w:p>
        </w:tc>
        <w:tc>
          <w:tcPr>
            <w:tcW w:w="1353" w:type="pct"/>
            <w:vMerge w:val="restart"/>
            <w:shd w:val="clear" w:color="auto" w:fill="D9D9D9" w:themeFill="background1" w:themeFillShade="D9"/>
            <w:vAlign w:val="center"/>
          </w:tcPr>
          <w:p w14:paraId="1454D54B" w14:textId="77777777" w:rsidR="004D0827" w:rsidRPr="00643D67" w:rsidRDefault="004D0827" w:rsidP="00090783">
            <w:pPr>
              <w:spacing w:line="360" w:lineRule="auto"/>
              <w:rPr>
                <w:rFonts w:ascii="Calibri" w:eastAsia="Calibri" w:hAnsi="Calibri"/>
                <w:bCs/>
                <w:sz w:val="22"/>
                <w:szCs w:val="22"/>
              </w:rPr>
            </w:pPr>
            <w:r w:rsidRPr="009B5C16">
              <w:rPr>
                <w:rFonts w:ascii="Calibri" w:eastAsia="Calibri" w:hAnsi="Calibri"/>
                <w:bCs/>
                <w:i/>
                <w:iCs/>
                <w:sz w:val="20"/>
                <w:szCs w:val="22"/>
              </w:rPr>
              <w:t>Delegated Task Codes</w:t>
            </w:r>
            <w:r w:rsidRPr="00643D67">
              <w:rPr>
                <w:rFonts w:ascii="Calibri" w:eastAsia="Calibri" w:hAnsi="Calibri"/>
                <w:bCs/>
                <w:sz w:val="20"/>
                <w:szCs w:val="22"/>
              </w:rPr>
              <w:t xml:space="preserve"> ____________________</w:t>
            </w:r>
            <w:r>
              <w:rPr>
                <w:rFonts w:ascii="Calibri" w:eastAsia="Calibri" w:hAnsi="Calibri"/>
                <w:bCs/>
                <w:sz w:val="20"/>
                <w:szCs w:val="22"/>
              </w:rPr>
              <w:t>_______</w:t>
            </w:r>
          </w:p>
          <w:p w14:paraId="15874DFA" w14:textId="77777777" w:rsidR="004D0827" w:rsidRPr="00643D67" w:rsidRDefault="004D0827" w:rsidP="00090783">
            <w:pPr>
              <w:spacing w:line="360" w:lineRule="auto"/>
              <w:rPr>
                <w:rFonts w:ascii="Calibri" w:eastAsia="Calibri" w:hAnsi="Calibri"/>
                <w:bCs/>
                <w:sz w:val="22"/>
                <w:szCs w:val="22"/>
              </w:rPr>
            </w:pPr>
            <w:r w:rsidRPr="00643D67">
              <w:rPr>
                <w:rFonts w:ascii="Calibri" w:eastAsia="Calibri" w:hAnsi="Calibri" w:cs="Calibri"/>
                <w:bCs/>
                <w:i/>
                <w:iCs/>
                <w:sz w:val="20"/>
                <w:szCs w:val="20"/>
              </w:rPr>
              <w:t xml:space="preserve">Other </w:t>
            </w:r>
            <w:r w:rsidRPr="009B5C16">
              <w:rPr>
                <w:rFonts w:ascii="Calibri" w:eastAsia="Calibri" w:hAnsi="Calibri" w:cs="Calibri"/>
                <w:bCs/>
                <w:i/>
                <w:iCs/>
                <w:sz w:val="20"/>
                <w:szCs w:val="20"/>
              </w:rPr>
              <w:t>Study Responsibilities</w:t>
            </w:r>
            <w:r w:rsidRPr="009B5C16">
              <w:rPr>
                <w:rFonts w:ascii="Calibri" w:eastAsia="Calibri" w:hAnsi="Calibri" w:cs="Calibri"/>
                <w:bCs/>
                <w:sz w:val="20"/>
                <w:szCs w:val="20"/>
              </w:rPr>
              <w:t xml:space="preserve"> </w:t>
            </w:r>
            <w:r w:rsidRPr="00643D67">
              <w:rPr>
                <w:rFonts w:ascii="Calibri" w:eastAsia="Calibri" w:hAnsi="Calibri" w:cs="Calibri"/>
                <w:bCs/>
                <w:sz w:val="20"/>
                <w:szCs w:val="20"/>
              </w:rPr>
              <w:t>___________</w:t>
            </w:r>
            <w:r>
              <w:rPr>
                <w:rFonts w:ascii="Calibri" w:eastAsia="Calibri" w:hAnsi="Calibri" w:cs="Calibri"/>
                <w:bCs/>
                <w:sz w:val="20"/>
                <w:szCs w:val="20"/>
              </w:rPr>
              <w:t>__</w:t>
            </w:r>
            <w:r w:rsidRPr="00643D67">
              <w:rPr>
                <w:rFonts w:ascii="Calibri" w:eastAsia="Calibri" w:hAnsi="Calibri" w:cs="Calibri"/>
                <w:bCs/>
                <w:sz w:val="20"/>
                <w:szCs w:val="20"/>
              </w:rPr>
              <w:t>______________</w:t>
            </w:r>
          </w:p>
        </w:tc>
        <w:tc>
          <w:tcPr>
            <w:tcW w:w="1052" w:type="pct"/>
            <w:vMerge w:val="restart"/>
            <w:shd w:val="clear" w:color="auto" w:fill="D9D9D9" w:themeFill="background1" w:themeFillShade="D9"/>
            <w:vAlign w:val="center"/>
          </w:tcPr>
          <w:p w14:paraId="02C73E59" w14:textId="77777777" w:rsidR="004D0827" w:rsidRPr="00643D67" w:rsidRDefault="004D0827" w:rsidP="00090783">
            <w:pPr>
              <w:spacing w:line="360" w:lineRule="auto"/>
              <w:rPr>
                <w:rFonts w:ascii="Calibri" w:eastAsia="Calibri" w:hAnsi="Calibri" w:cs="Calibri"/>
                <w:bCs/>
                <w:sz w:val="20"/>
                <w:szCs w:val="20"/>
              </w:rPr>
            </w:pPr>
            <w:r w:rsidRPr="00F1293F">
              <w:rPr>
                <w:rFonts w:ascii="Calibri" w:eastAsia="Calibri" w:hAnsi="Calibri" w:cs="Calibri"/>
                <w:bCs/>
                <w:i/>
                <w:iCs/>
                <w:sz w:val="20"/>
                <w:szCs w:val="20"/>
              </w:rPr>
              <w:t>Start Date</w:t>
            </w:r>
            <w:r>
              <w:rPr>
                <w:rFonts w:ascii="Calibri" w:eastAsia="Calibri" w:hAnsi="Calibri" w:cs="Calibri"/>
                <w:bCs/>
                <w:sz w:val="20"/>
                <w:szCs w:val="20"/>
              </w:rPr>
              <w:t xml:space="preserve"> ___________</w:t>
            </w:r>
            <w:r w:rsidRPr="00643D67">
              <w:rPr>
                <w:rFonts w:ascii="Calibri" w:eastAsia="Calibri" w:hAnsi="Calibri" w:cs="Calibri"/>
                <w:bCs/>
                <w:sz w:val="20"/>
                <w:szCs w:val="20"/>
              </w:rPr>
              <w:t xml:space="preserve"> </w:t>
            </w:r>
          </w:p>
          <w:p w14:paraId="30AF9D99" w14:textId="77777777" w:rsidR="004D0827" w:rsidRDefault="004D0827" w:rsidP="00090783">
            <w:pPr>
              <w:spacing w:line="360" w:lineRule="auto"/>
              <w:rPr>
                <w:rFonts w:ascii="Calibri" w:eastAsia="Calibri" w:hAnsi="Calibri" w:cs="Calibri"/>
                <w:bCs/>
                <w:sz w:val="20"/>
                <w:szCs w:val="20"/>
              </w:rPr>
            </w:pPr>
            <w:r w:rsidRPr="009B5C16">
              <w:rPr>
                <w:rFonts w:ascii="Calibri" w:eastAsia="Calibri" w:hAnsi="Calibri" w:cs="Calibri"/>
                <w:bCs/>
                <w:i/>
                <w:iCs/>
                <w:sz w:val="20"/>
                <w:szCs w:val="20"/>
              </w:rPr>
              <w:t>PI Initials</w:t>
            </w:r>
            <w:r>
              <w:rPr>
                <w:rFonts w:ascii="Calibri" w:eastAsia="Calibri" w:hAnsi="Calibri" w:cs="Calibri"/>
                <w:bCs/>
                <w:i/>
                <w:iCs/>
                <w:sz w:val="20"/>
                <w:szCs w:val="20"/>
              </w:rPr>
              <w:t xml:space="preserve"> </w:t>
            </w:r>
            <w:r w:rsidRPr="009B5C16">
              <w:rPr>
                <w:rFonts w:ascii="Calibri" w:eastAsia="Calibri" w:hAnsi="Calibri" w:cs="Calibri"/>
                <w:bCs/>
                <w:sz w:val="20"/>
                <w:szCs w:val="20"/>
              </w:rPr>
              <w:t>_</w:t>
            </w:r>
            <w:r>
              <w:rPr>
                <w:rFonts w:ascii="Calibri" w:eastAsia="Calibri" w:hAnsi="Calibri" w:cs="Calibri"/>
                <w:bCs/>
                <w:sz w:val="20"/>
                <w:szCs w:val="20"/>
              </w:rPr>
              <w:t>_________</w:t>
            </w:r>
            <w:r w:rsidRPr="009B5C16">
              <w:rPr>
                <w:rFonts w:ascii="Calibri" w:eastAsia="Calibri" w:hAnsi="Calibri" w:cs="Calibri"/>
                <w:bCs/>
                <w:sz w:val="20"/>
                <w:szCs w:val="20"/>
              </w:rPr>
              <w:t>__</w:t>
            </w:r>
          </w:p>
          <w:p w14:paraId="5C3DB213" w14:textId="77777777" w:rsidR="004D0827" w:rsidRPr="00B1365E" w:rsidRDefault="004D0827" w:rsidP="00090783">
            <w:pPr>
              <w:spacing w:line="360" w:lineRule="auto"/>
              <w:rPr>
                <w:rFonts w:ascii="Calibri" w:eastAsia="Calibri" w:hAnsi="Calibri" w:cs="Calibri"/>
                <w:bCs/>
                <w:i/>
                <w:iCs/>
                <w:sz w:val="20"/>
                <w:szCs w:val="20"/>
              </w:rPr>
            </w:pPr>
            <w:r w:rsidRPr="009B5C16">
              <w:rPr>
                <w:rFonts w:ascii="Calibri" w:eastAsia="Calibri" w:hAnsi="Calibri" w:cs="Calibri"/>
                <w:bCs/>
                <w:i/>
                <w:iCs/>
                <w:sz w:val="20"/>
                <w:szCs w:val="20"/>
              </w:rPr>
              <w:t>Date</w:t>
            </w:r>
            <w:r w:rsidRPr="009B5C16">
              <w:rPr>
                <w:rFonts w:ascii="Calibri" w:eastAsia="Calibri" w:hAnsi="Calibri" w:cs="Calibri"/>
                <w:bCs/>
                <w:sz w:val="20"/>
                <w:szCs w:val="20"/>
              </w:rPr>
              <w:t>_______</w:t>
            </w:r>
            <w:r>
              <w:rPr>
                <w:rFonts w:ascii="Calibri" w:eastAsia="Calibri" w:hAnsi="Calibri" w:cs="Calibri"/>
                <w:bCs/>
                <w:sz w:val="20"/>
                <w:szCs w:val="20"/>
              </w:rPr>
              <w:t>__</w:t>
            </w:r>
            <w:r w:rsidRPr="009B5C16">
              <w:rPr>
                <w:rFonts w:ascii="Calibri" w:eastAsia="Calibri" w:hAnsi="Calibri" w:cs="Calibri"/>
                <w:bCs/>
                <w:sz w:val="20"/>
                <w:szCs w:val="20"/>
              </w:rPr>
              <w:t>__</w:t>
            </w:r>
            <w:r>
              <w:rPr>
                <w:rFonts w:ascii="Calibri" w:eastAsia="Calibri" w:hAnsi="Calibri" w:cs="Calibri"/>
                <w:bCs/>
                <w:sz w:val="20"/>
                <w:szCs w:val="20"/>
              </w:rPr>
              <w:t>_____</w:t>
            </w:r>
          </w:p>
        </w:tc>
        <w:tc>
          <w:tcPr>
            <w:tcW w:w="565" w:type="pct"/>
            <w:vMerge w:val="restart"/>
            <w:shd w:val="clear" w:color="auto" w:fill="D9D9D9" w:themeFill="background1" w:themeFillShade="D9"/>
            <w:vAlign w:val="center"/>
          </w:tcPr>
          <w:p w14:paraId="45E57C49" w14:textId="77777777" w:rsidR="004D0827" w:rsidRDefault="004D0827" w:rsidP="00090783">
            <w:pPr>
              <w:rPr>
                <w:rFonts w:ascii="Calibri" w:eastAsia="Calibri" w:hAnsi="Calibri" w:cs="Calibri"/>
                <w:bCs/>
                <w:i/>
                <w:iCs/>
                <w:sz w:val="20"/>
                <w:szCs w:val="20"/>
              </w:rPr>
            </w:pPr>
            <w:r>
              <w:rPr>
                <w:rFonts w:ascii="Calibri" w:eastAsia="Calibri" w:hAnsi="Calibri" w:cs="Calibri"/>
                <w:bCs/>
                <w:i/>
                <w:iCs/>
                <w:sz w:val="20"/>
                <w:szCs w:val="20"/>
              </w:rPr>
              <w:t>Stop Date</w:t>
            </w:r>
          </w:p>
          <w:p w14:paraId="0FDDE041" w14:textId="77777777" w:rsidR="004D0827" w:rsidRPr="009B5C16" w:rsidRDefault="004D0827" w:rsidP="00090783">
            <w:pPr>
              <w:rPr>
                <w:rFonts w:ascii="Calibri" w:eastAsia="Calibri" w:hAnsi="Calibri" w:cs="Calibri"/>
                <w:bCs/>
                <w:sz w:val="20"/>
                <w:szCs w:val="20"/>
              </w:rPr>
            </w:pPr>
            <w:r>
              <w:rPr>
                <w:rFonts w:ascii="Calibri" w:eastAsia="Calibri" w:hAnsi="Calibri" w:cs="Calibri"/>
                <w:bCs/>
                <w:sz w:val="20"/>
                <w:szCs w:val="20"/>
              </w:rPr>
              <w:t>__________</w:t>
            </w:r>
          </w:p>
        </w:tc>
      </w:tr>
      <w:tr w:rsidR="004D0827" w:rsidRPr="009B5C16" w14:paraId="1B26CB9F" w14:textId="77777777" w:rsidTr="004D0827">
        <w:trPr>
          <w:trHeight w:val="576"/>
        </w:trPr>
        <w:tc>
          <w:tcPr>
            <w:tcW w:w="2030" w:type="pct"/>
            <w:gridSpan w:val="2"/>
            <w:shd w:val="clear" w:color="auto" w:fill="D9D9D9" w:themeFill="background1" w:themeFillShade="D9"/>
          </w:tcPr>
          <w:p w14:paraId="293660AD"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Signature</w:t>
            </w:r>
          </w:p>
        </w:tc>
        <w:tc>
          <w:tcPr>
            <w:tcW w:w="1353" w:type="pct"/>
            <w:vMerge/>
            <w:shd w:val="clear" w:color="auto" w:fill="D9D9D9" w:themeFill="background1" w:themeFillShade="D9"/>
            <w:vAlign w:val="center"/>
          </w:tcPr>
          <w:p w14:paraId="2627A62A"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D9D9D9" w:themeFill="background1" w:themeFillShade="D9"/>
            <w:vAlign w:val="center"/>
          </w:tcPr>
          <w:p w14:paraId="5A1E6083"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D9D9D9" w:themeFill="background1" w:themeFillShade="D9"/>
            <w:vAlign w:val="center"/>
          </w:tcPr>
          <w:p w14:paraId="5A6977D3" w14:textId="77777777" w:rsidR="004D0827" w:rsidRPr="009B5C16" w:rsidRDefault="004D0827" w:rsidP="00090783">
            <w:pPr>
              <w:spacing w:line="360" w:lineRule="auto"/>
              <w:jc w:val="center"/>
              <w:rPr>
                <w:rFonts w:ascii="Calibri" w:eastAsia="Calibri" w:hAnsi="Calibri" w:cs="Calibri"/>
                <w:bCs/>
                <w:i/>
                <w:iCs/>
                <w:sz w:val="20"/>
                <w:szCs w:val="20"/>
              </w:rPr>
            </w:pPr>
          </w:p>
        </w:tc>
      </w:tr>
      <w:tr w:rsidR="004D0827" w:rsidRPr="009B5C16" w14:paraId="7A44D086" w14:textId="77777777" w:rsidTr="004D0827">
        <w:trPr>
          <w:trHeight w:val="576"/>
        </w:trPr>
        <w:tc>
          <w:tcPr>
            <w:tcW w:w="2030" w:type="pct"/>
            <w:gridSpan w:val="2"/>
            <w:shd w:val="clear" w:color="auto" w:fill="D9D9D9" w:themeFill="background1" w:themeFillShade="D9"/>
          </w:tcPr>
          <w:p w14:paraId="3A5E50CE" w14:textId="77777777" w:rsidR="004D0827" w:rsidRPr="00643D67" w:rsidRDefault="004D0827" w:rsidP="00090783">
            <w:pPr>
              <w:spacing w:line="276" w:lineRule="auto"/>
              <w:rPr>
                <w:rFonts w:ascii="Calibri" w:eastAsia="Calibri" w:hAnsi="Calibri" w:cs="Calibri"/>
                <w:bCs/>
                <w:i/>
                <w:iCs/>
                <w:sz w:val="20"/>
                <w:szCs w:val="20"/>
              </w:rPr>
            </w:pPr>
            <w:r w:rsidRPr="00643D67">
              <w:rPr>
                <w:rFonts w:ascii="Calibri" w:eastAsia="Calibri" w:hAnsi="Calibri" w:cs="Calibri"/>
                <w:bCs/>
                <w:i/>
                <w:iCs/>
                <w:sz w:val="20"/>
                <w:szCs w:val="20"/>
              </w:rPr>
              <w:t>Role</w:t>
            </w:r>
          </w:p>
        </w:tc>
        <w:tc>
          <w:tcPr>
            <w:tcW w:w="1353" w:type="pct"/>
            <w:vMerge/>
            <w:shd w:val="clear" w:color="auto" w:fill="D9D9D9" w:themeFill="background1" w:themeFillShade="D9"/>
            <w:vAlign w:val="center"/>
          </w:tcPr>
          <w:p w14:paraId="4F4EB199"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D9D9D9" w:themeFill="background1" w:themeFillShade="D9"/>
            <w:vAlign w:val="center"/>
          </w:tcPr>
          <w:p w14:paraId="19000E5B"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D9D9D9" w:themeFill="background1" w:themeFillShade="D9"/>
            <w:vAlign w:val="center"/>
          </w:tcPr>
          <w:p w14:paraId="32336F62" w14:textId="77777777" w:rsidR="004D0827" w:rsidRPr="009B5C16" w:rsidRDefault="004D0827" w:rsidP="00090783">
            <w:pPr>
              <w:spacing w:line="360" w:lineRule="auto"/>
              <w:jc w:val="center"/>
              <w:rPr>
                <w:rFonts w:ascii="Calibri" w:eastAsia="Calibri" w:hAnsi="Calibri" w:cs="Calibri"/>
                <w:bCs/>
                <w:i/>
                <w:iCs/>
                <w:sz w:val="20"/>
                <w:szCs w:val="20"/>
              </w:rPr>
            </w:pPr>
          </w:p>
        </w:tc>
      </w:tr>
      <w:tr w:rsidR="004D0827" w:rsidRPr="009B5C16" w14:paraId="1217D8EA" w14:textId="77777777" w:rsidTr="004D0827">
        <w:trPr>
          <w:trHeight w:val="576"/>
        </w:trPr>
        <w:tc>
          <w:tcPr>
            <w:tcW w:w="1662" w:type="pct"/>
            <w:shd w:val="clear" w:color="auto" w:fill="auto"/>
          </w:tcPr>
          <w:p w14:paraId="3D00A149" w14:textId="77777777" w:rsidR="004D0827" w:rsidRPr="00612276" w:rsidRDefault="004D0827" w:rsidP="00090783">
            <w:pPr>
              <w:rPr>
                <w:rFonts w:ascii="Calibri" w:eastAsia="Calibri" w:hAnsi="Calibri" w:cs="Calibri"/>
                <w:b/>
                <w:i/>
                <w:iCs/>
                <w:sz w:val="20"/>
                <w:szCs w:val="20"/>
              </w:rPr>
            </w:pPr>
            <w:r w:rsidRPr="00612276">
              <w:rPr>
                <w:rFonts w:ascii="Calibri" w:eastAsia="Calibri" w:hAnsi="Calibri" w:cs="Calibri"/>
                <w:b/>
                <w:i/>
                <w:iCs/>
                <w:sz w:val="20"/>
                <w:szCs w:val="20"/>
              </w:rPr>
              <w:lastRenderedPageBreak/>
              <w:t>Name*</w:t>
            </w:r>
          </w:p>
        </w:tc>
        <w:tc>
          <w:tcPr>
            <w:tcW w:w="369" w:type="pct"/>
            <w:shd w:val="clear" w:color="auto" w:fill="auto"/>
          </w:tcPr>
          <w:p w14:paraId="5C384A0E"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Initials</w:t>
            </w:r>
          </w:p>
        </w:tc>
        <w:tc>
          <w:tcPr>
            <w:tcW w:w="1353" w:type="pct"/>
            <w:vMerge w:val="restart"/>
            <w:shd w:val="clear" w:color="auto" w:fill="auto"/>
            <w:vAlign w:val="center"/>
          </w:tcPr>
          <w:p w14:paraId="767DE16F" w14:textId="77777777" w:rsidR="004D0827" w:rsidRPr="00643D67" w:rsidRDefault="004D0827" w:rsidP="00090783">
            <w:pPr>
              <w:spacing w:line="360" w:lineRule="auto"/>
              <w:rPr>
                <w:rFonts w:ascii="Calibri" w:eastAsia="Calibri" w:hAnsi="Calibri"/>
                <w:bCs/>
                <w:sz w:val="22"/>
                <w:szCs w:val="22"/>
              </w:rPr>
            </w:pPr>
            <w:r w:rsidRPr="009B5C16">
              <w:rPr>
                <w:rFonts w:ascii="Calibri" w:eastAsia="Calibri" w:hAnsi="Calibri"/>
                <w:bCs/>
                <w:i/>
                <w:iCs/>
                <w:sz w:val="20"/>
                <w:szCs w:val="22"/>
              </w:rPr>
              <w:t>Delegated Task Codes</w:t>
            </w:r>
            <w:r w:rsidRPr="00643D67">
              <w:rPr>
                <w:rFonts w:ascii="Calibri" w:eastAsia="Calibri" w:hAnsi="Calibri"/>
                <w:bCs/>
                <w:sz w:val="20"/>
                <w:szCs w:val="22"/>
              </w:rPr>
              <w:t xml:space="preserve"> ____________________</w:t>
            </w:r>
            <w:r>
              <w:rPr>
                <w:rFonts w:ascii="Calibri" w:eastAsia="Calibri" w:hAnsi="Calibri"/>
                <w:bCs/>
                <w:sz w:val="20"/>
                <w:szCs w:val="22"/>
              </w:rPr>
              <w:t>_______</w:t>
            </w:r>
          </w:p>
          <w:p w14:paraId="563E642C" w14:textId="77777777" w:rsidR="004D0827" w:rsidRPr="00643D67" w:rsidRDefault="004D0827" w:rsidP="00090783">
            <w:pPr>
              <w:spacing w:line="360" w:lineRule="auto"/>
              <w:rPr>
                <w:rFonts w:ascii="Calibri" w:eastAsia="Calibri" w:hAnsi="Calibri"/>
                <w:bCs/>
                <w:sz w:val="22"/>
                <w:szCs w:val="22"/>
              </w:rPr>
            </w:pPr>
            <w:r w:rsidRPr="00643D67">
              <w:rPr>
                <w:rFonts w:ascii="Calibri" w:eastAsia="Calibri" w:hAnsi="Calibri" w:cs="Calibri"/>
                <w:bCs/>
                <w:i/>
                <w:iCs/>
                <w:sz w:val="20"/>
                <w:szCs w:val="20"/>
              </w:rPr>
              <w:t xml:space="preserve">Other </w:t>
            </w:r>
            <w:r w:rsidRPr="009B5C16">
              <w:rPr>
                <w:rFonts w:ascii="Calibri" w:eastAsia="Calibri" w:hAnsi="Calibri" w:cs="Calibri"/>
                <w:bCs/>
                <w:i/>
                <w:iCs/>
                <w:sz w:val="20"/>
                <w:szCs w:val="20"/>
              </w:rPr>
              <w:t>Study Responsibilities</w:t>
            </w:r>
            <w:r w:rsidRPr="009B5C16">
              <w:rPr>
                <w:rFonts w:ascii="Calibri" w:eastAsia="Calibri" w:hAnsi="Calibri" w:cs="Calibri"/>
                <w:bCs/>
                <w:sz w:val="20"/>
                <w:szCs w:val="20"/>
              </w:rPr>
              <w:t xml:space="preserve"> </w:t>
            </w:r>
            <w:r w:rsidRPr="00643D67">
              <w:rPr>
                <w:rFonts w:ascii="Calibri" w:eastAsia="Calibri" w:hAnsi="Calibri" w:cs="Calibri"/>
                <w:bCs/>
                <w:sz w:val="20"/>
                <w:szCs w:val="20"/>
              </w:rPr>
              <w:t>___________</w:t>
            </w:r>
            <w:r>
              <w:rPr>
                <w:rFonts w:ascii="Calibri" w:eastAsia="Calibri" w:hAnsi="Calibri" w:cs="Calibri"/>
                <w:bCs/>
                <w:sz w:val="20"/>
                <w:szCs w:val="20"/>
              </w:rPr>
              <w:t>__</w:t>
            </w:r>
            <w:r w:rsidRPr="00643D67">
              <w:rPr>
                <w:rFonts w:ascii="Calibri" w:eastAsia="Calibri" w:hAnsi="Calibri" w:cs="Calibri"/>
                <w:bCs/>
                <w:sz w:val="20"/>
                <w:szCs w:val="20"/>
              </w:rPr>
              <w:t>______________</w:t>
            </w:r>
          </w:p>
        </w:tc>
        <w:tc>
          <w:tcPr>
            <w:tcW w:w="1052" w:type="pct"/>
            <w:vMerge w:val="restart"/>
            <w:shd w:val="clear" w:color="auto" w:fill="auto"/>
            <w:vAlign w:val="center"/>
          </w:tcPr>
          <w:p w14:paraId="3295C7C6" w14:textId="77777777" w:rsidR="004D0827" w:rsidRPr="00643D67" w:rsidRDefault="004D0827" w:rsidP="00090783">
            <w:pPr>
              <w:spacing w:line="360" w:lineRule="auto"/>
              <w:rPr>
                <w:rFonts w:ascii="Calibri" w:eastAsia="Calibri" w:hAnsi="Calibri" w:cs="Calibri"/>
                <w:bCs/>
                <w:sz w:val="20"/>
                <w:szCs w:val="20"/>
              </w:rPr>
            </w:pPr>
            <w:r w:rsidRPr="00F1293F">
              <w:rPr>
                <w:rFonts w:ascii="Calibri" w:eastAsia="Calibri" w:hAnsi="Calibri" w:cs="Calibri"/>
                <w:bCs/>
                <w:i/>
                <w:iCs/>
                <w:sz w:val="20"/>
                <w:szCs w:val="20"/>
              </w:rPr>
              <w:t>Start Date</w:t>
            </w:r>
            <w:r>
              <w:rPr>
                <w:rFonts w:ascii="Calibri" w:eastAsia="Calibri" w:hAnsi="Calibri" w:cs="Calibri"/>
                <w:bCs/>
                <w:sz w:val="20"/>
                <w:szCs w:val="20"/>
              </w:rPr>
              <w:t xml:space="preserve"> ___________</w:t>
            </w:r>
            <w:r w:rsidRPr="00643D67">
              <w:rPr>
                <w:rFonts w:ascii="Calibri" w:eastAsia="Calibri" w:hAnsi="Calibri" w:cs="Calibri"/>
                <w:bCs/>
                <w:sz w:val="20"/>
                <w:szCs w:val="20"/>
              </w:rPr>
              <w:t xml:space="preserve"> </w:t>
            </w:r>
          </w:p>
          <w:p w14:paraId="371DBDF6" w14:textId="77777777" w:rsidR="004D0827" w:rsidRDefault="004D0827" w:rsidP="00090783">
            <w:pPr>
              <w:spacing w:line="360" w:lineRule="auto"/>
              <w:rPr>
                <w:rFonts w:ascii="Calibri" w:eastAsia="Calibri" w:hAnsi="Calibri" w:cs="Calibri"/>
                <w:bCs/>
                <w:sz w:val="20"/>
                <w:szCs w:val="20"/>
              </w:rPr>
            </w:pPr>
            <w:r w:rsidRPr="009B5C16">
              <w:rPr>
                <w:rFonts w:ascii="Calibri" w:eastAsia="Calibri" w:hAnsi="Calibri" w:cs="Calibri"/>
                <w:bCs/>
                <w:i/>
                <w:iCs/>
                <w:sz w:val="20"/>
                <w:szCs w:val="20"/>
              </w:rPr>
              <w:t>PI Initials</w:t>
            </w:r>
            <w:r>
              <w:rPr>
                <w:rFonts w:ascii="Calibri" w:eastAsia="Calibri" w:hAnsi="Calibri" w:cs="Calibri"/>
                <w:bCs/>
                <w:i/>
                <w:iCs/>
                <w:sz w:val="20"/>
                <w:szCs w:val="20"/>
              </w:rPr>
              <w:t xml:space="preserve"> </w:t>
            </w:r>
            <w:r w:rsidRPr="009B5C16">
              <w:rPr>
                <w:rFonts w:ascii="Calibri" w:eastAsia="Calibri" w:hAnsi="Calibri" w:cs="Calibri"/>
                <w:bCs/>
                <w:sz w:val="20"/>
                <w:szCs w:val="20"/>
              </w:rPr>
              <w:t>_</w:t>
            </w:r>
            <w:r>
              <w:rPr>
                <w:rFonts w:ascii="Calibri" w:eastAsia="Calibri" w:hAnsi="Calibri" w:cs="Calibri"/>
                <w:bCs/>
                <w:sz w:val="20"/>
                <w:szCs w:val="20"/>
              </w:rPr>
              <w:t>_________</w:t>
            </w:r>
            <w:r w:rsidRPr="009B5C16">
              <w:rPr>
                <w:rFonts w:ascii="Calibri" w:eastAsia="Calibri" w:hAnsi="Calibri" w:cs="Calibri"/>
                <w:bCs/>
                <w:sz w:val="20"/>
                <w:szCs w:val="20"/>
              </w:rPr>
              <w:t>__</w:t>
            </w:r>
          </w:p>
          <w:p w14:paraId="0B0D67B4" w14:textId="77777777" w:rsidR="004D0827" w:rsidRPr="00B1365E" w:rsidRDefault="004D0827" w:rsidP="00090783">
            <w:pPr>
              <w:spacing w:line="360" w:lineRule="auto"/>
              <w:rPr>
                <w:rFonts w:ascii="Calibri" w:eastAsia="Calibri" w:hAnsi="Calibri" w:cs="Calibri"/>
                <w:bCs/>
                <w:i/>
                <w:iCs/>
                <w:sz w:val="20"/>
                <w:szCs w:val="20"/>
              </w:rPr>
            </w:pPr>
            <w:r w:rsidRPr="009B5C16">
              <w:rPr>
                <w:rFonts w:ascii="Calibri" w:eastAsia="Calibri" w:hAnsi="Calibri" w:cs="Calibri"/>
                <w:bCs/>
                <w:i/>
                <w:iCs/>
                <w:sz w:val="20"/>
                <w:szCs w:val="20"/>
              </w:rPr>
              <w:t>Date</w:t>
            </w:r>
            <w:r w:rsidRPr="009B5C16">
              <w:rPr>
                <w:rFonts w:ascii="Calibri" w:eastAsia="Calibri" w:hAnsi="Calibri" w:cs="Calibri"/>
                <w:bCs/>
                <w:sz w:val="20"/>
                <w:szCs w:val="20"/>
              </w:rPr>
              <w:t>_______</w:t>
            </w:r>
            <w:r>
              <w:rPr>
                <w:rFonts w:ascii="Calibri" w:eastAsia="Calibri" w:hAnsi="Calibri" w:cs="Calibri"/>
                <w:bCs/>
                <w:sz w:val="20"/>
                <w:szCs w:val="20"/>
              </w:rPr>
              <w:t>__</w:t>
            </w:r>
            <w:r w:rsidRPr="009B5C16">
              <w:rPr>
                <w:rFonts w:ascii="Calibri" w:eastAsia="Calibri" w:hAnsi="Calibri" w:cs="Calibri"/>
                <w:bCs/>
                <w:sz w:val="20"/>
                <w:szCs w:val="20"/>
              </w:rPr>
              <w:t>__</w:t>
            </w:r>
            <w:r>
              <w:rPr>
                <w:rFonts w:ascii="Calibri" w:eastAsia="Calibri" w:hAnsi="Calibri" w:cs="Calibri"/>
                <w:bCs/>
                <w:sz w:val="20"/>
                <w:szCs w:val="20"/>
              </w:rPr>
              <w:t>_____</w:t>
            </w:r>
          </w:p>
        </w:tc>
        <w:tc>
          <w:tcPr>
            <w:tcW w:w="565" w:type="pct"/>
            <w:vMerge w:val="restart"/>
            <w:shd w:val="clear" w:color="auto" w:fill="auto"/>
            <w:vAlign w:val="center"/>
          </w:tcPr>
          <w:p w14:paraId="1C5015FF" w14:textId="77777777" w:rsidR="004D0827" w:rsidRDefault="004D0827" w:rsidP="00090783">
            <w:pPr>
              <w:rPr>
                <w:rFonts w:ascii="Calibri" w:eastAsia="Calibri" w:hAnsi="Calibri" w:cs="Calibri"/>
                <w:bCs/>
                <w:i/>
                <w:iCs/>
                <w:sz w:val="20"/>
                <w:szCs w:val="20"/>
              </w:rPr>
            </w:pPr>
            <w:r>
              <w:rPr>
                <w:rFonts w:ascii="Calibri" w:eastAsia="Calibri" w:hAnsi="Calibri" w:cs="Calibri"/>
                <w:bCs/>
                <w:i/>
                <w:iCs/>
                <w:sz w:val="20"/>
                <w:szCs w:val="20"/>
              </w:rPr>
              <w:t>Stop Date</w:t>
            </w:r>
          </w:p>
          <w:p w14:paraId="4768948E" w14:textId="77777777" w:rsidR="004D0827" w:rsidRPr="009B5C16" w:rsidRDefault="004D0827" w:rsidP="00090783">
            <w:pPr>
              <w:rPr>
                <w:rFonts w:ascii="Calibri" w:eastAsia="Calibri" w:hAnsi="Calibri" w:cs="Calibri"/>
                <w:bCs/>
                <w:sz w:val="20"/>
                <w:szCs w:val="20"/>
              </w:rPr>
            </w:pPr>
            <w:r>
              <w:rPr>
                <w:rFonts w:ascii="Calibri" w:eastAsia="Calibri" w:hAnsi="Calibri" w:cs="Calibri"/>
                <w:bCs/>
                <w:sz w:val="20"/>
                <w:szCs w:val="20"/>
              </w:rPr>
              <w:t>__________</w:t>
            </w:r>
          </w:p>
        </w:tc>
      </w:tr>
      <w:tr w:rsidR="004D0827" w:rsidRPr="009B5C16" w14:paraId="0C57C18B" w14:textId="77777777" w:rsidTr="004D0827">
        <w:trPr>
          <w:trHeight w:val="576"/>
        </w:trPr>
        <w:tc>
          <w:tcPr>
            <w:tcW w:w="2030" w:type="pct"/>
            <w:gridSpan w:val="2"/>
            <w:shd w:val="clear" w:color="auto" w:fill="auto"/>
          </w:tcPr>
          <w:p w14:paraId="37E94DDE"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Signature</w:t>
            </w:r>
          </w:p>
        </w:tc>
        <w:tc>
          <w:tcPr>
            <w:tcW w:w="1353" w:type="pct"/>
            <w:vMerge/>
            <w:shd w:val="clear" w:color="auto" w:fill="auto"/>
            <w:vAlign w:val="center"/>
          </w:tcPr>
          <w:p w14:paraId="0C5D14B8"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auto"/>
            <w:vAlign w:val="center"/>
          </w:tcPr>
          <w:p w14:paraId="69F08CDD"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auto"/>
            <w:vAlign w:val="center"/>
          </w:tcPr>
          <w:p w14:paraId="4C58F910" w14:textId="77777777" w:rsidR="004D0827" w:rsidRPr="009B5C16" w:rsidRDefault="004D0827" w:rsidP="00090783">
            <w:pPr>
              <w:spacing w:line="360" w:lineRule="auto"/>
              <w:jc w:val="center"/>
              <w:rPr>
                <w:rFonts w:ascii="Calibri" w:eastAsia="Calibri" w:hAnsi="Calibri" w:cs="Calibri"/>
                <w:bCs/>
                <w:i/>
                <w:iCs/>
                <w:sz w:val="20"/>
                <w:szCs w:val="20"/>
              </w:rPr>
            </w:pPr>
          </w:p>
        </w:tc>
      </w:tr>
      <w:tr w:rsidR="004D0827" w:rsidRPr="009B5C16" w14:paraId="086FCB86" w14:textId="77777777" w:rsidTr="004D0827">
        <w:trPr>
          <w:trHeight w:val="576"/>
        </w:trPr>
        <w:tc>
          <w:tcPr>
            <w:tcW w:w="2030" w:type="pct"/>
            <w:gridSpan w:val="2"/>
            <w:shd w:val="clear" w:color="auto" w:fill="auto"/>
          </w:tcPr>
          <w:p w14:paraId="1DA8A619" w14:textId="77777777" w:rsidR="004D0827" w:rsidRPr="00643D67" w:rsidRDefault="004D0827" w:rsidP="00090783">
            <w:pPr>
              <w:spacing w:line="276" w:lineRule="auto"/>
              <w:rPr>
                <w:rFonts w:ascii="Calibri" w:eastAsia="Calibri" w:hAnsi="Calibri" w:cs="Calibri"/>
                <w:bCs/>
                <w:i/>
                <w:iCs/>
                <w:sz w:val="20"/>
                <w:szCs w:val="20"/>
              </w:rPr>
            </w:pPr>
            <w:r w:rsidRPr="00643D67">
              <w:rPr>
                <w:rFonts w:ascii="Calibri" w:eastAsia="Calibri" w:hAnsi="Calibri" w:cs="Calibri"/>
                <w:bCs/>
                <w:i/>
                <w:iCs/>
                <w:sz w:val="20"/>
                <w:szCs w:val="20"/>
              </w:rPr>
              <w:t>Role</w:t>
            </w:r>
          </w:p>
        </w:tc>
        <w:tc>
          <w:tcPr>
            <w:tcW w:w="1353" w:type="pct"/>
            <w:vMerge/>
            <w:shd w:val="clear" w:color="auto" w:fill="auto"/>
            <w:vAlign w:val="center"/>
          </w:tcPr>
          <w:p w14:paraId="69F8D430"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auto"/>
            <w:vAlign w:val="center"/>
          </w:tcPr>
          <w:p w14:paraId="09F11DBE"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auto"/>
            <w:vAlign w:val="center"/>
          </w:tcPr>
          <w:p w14:paraId="020EAF82" w14:textId="77777777" w:rsidR="004D0827" w:rsidRPr="009B5C16" w:rsidRDefault="004D0827" w:rsidP="00090783">
            <w:pPr>
              <w:spacing w:line="360" w:lineRule="auto"/>
              <w:jc w:val="center"/>
              <w:rPr>
                <w:rFonts w:ascii="Calibri" w:eastAsia="Calibri" w:hAnsi="Calibri" w:cs="Calibri"/>
                <w:bCs/>
                <w:i/>
                <w:iCs/>
                <w:sz w:val="20"/>
                <w:szCs w:val="20"/>
              </w:rPr>
            </w:pPr>
          </w:p>
        </w:tc>
      </w:tr>
      <w:tr w:rsidR="004D0827" w:rsidRPr="009B5C16" w14:paraId="511F6AE1" w14:textId="77777777" w:rsidTr="004D0827">
        <w:trPr>
          <w:trHeight w:val="576"/>
        </w:trPr>
        <w:tc>
          <w:tcPr>
            <w:tcW w:w="1662" w:type="pct"/>
            <w:shd w:val="clear" w:color="auto" w:fill="D9D9D9" w:themeFill="background1" w:themeFillShade="D9"/>
          </w:tcPr>
          <w:p w14:paraId="43DF7720" w14:textId="77777777" w:rsidR="004D0827" w:rsidRPr="00612276" w:rsidRDefault="004D0827" w:rsidP="00090783">
            <w:pPr>
              <w:rPr>
                <w:rFonts w:ascii="Calibri" w:eastAsia="Calibri" w:hAnsi="Calibri" w:cs="Calibri"/>
                <w:b/>
                <w:i/>
                <w:iCs/>
                <w:sz w:val="20"/>
                <w:szCs w:val="20"/>
              </w:rPr>
            </w:pPr>
            <w:r w:rsidRPr="00612276">
              <w:rPr>
                <w:rFonts w:ascii="Calibri" w:eastAsia="Calibri" w:hAnsi="Calibri" w:cs="Calibri"/>
                <w:b/>
                <w:i/>
                <w:iCs/>
                <w:sz w:val="20"/>
                <w:szCs w:val="20"/>
              </w:rPr>
              <w:t>Name*</w:t>
            </w:r>
          </w:p>
        </w:tc>
        <w:tc>
          <w:tcPr>
            <w:tcW w:w="369" w:type="pct"/>
            <w:shd w:val="clear" w:color="auto" w:fill="D9D9D9" w:themeFill="background1" w:themeFillShade="D9"/>
          </w:tcPr>
          <w:p w14:paraId="6EE9CDDF"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Initials</w:t>
            </w:r>
          </w:p>
        </w:tc>
        <w:tc>
          <w:tcPr>
            <w:tcW w:w="1353" w:type="pct"/>
            <w:vMerge w:val="restart"/>
            <w:shd w:val="clear" w:color="auto" w:fill="D9D9D9" w:themeFill="background1" w:themeFillShade="D9"/>
            <w:vAlign w:val="center"/>
          </w:tcPr>
          <w:p w14:paraId="1A8BCAF7" w14:textId="77777777" w:rsidR="004D0827" w:rsidRPr="00643D67" w:rsidRDefault="004D0827" w:rsidP="00090783">
            <w:pPr>
              <w:spacing w:line="360" w:lineRule="auto"/>
              <w:rPr>
                <w:rFonts w:ascii="Calibri" w:eastAsia="Calibri" w:hAnsi="Calibri"/>
                <w:bCs/>
                <w:sz w:val="22"/>
                <w:szCs w:val="22"/>
              </w:rPr>
            </w:pPr>
            <w:r w:rsidRPr="009B5C16">
              <w:rPr>
                <w:rFonts w:ascii="Calibri" w:eastAsia="Calibri" w:hAnsi="Calibri"/>
                <w:bCs/>
                <w:i/>
                <w:iCs/>
                <w:sz w:val="20"/>
                <w:szCs w:val="22"/>
              </w:rPr>
              <w:t>Delegated Task Codes</w:t>
            </w:r>
            <w:r w:rsidRPr="00643D67">
              <w:rPr>
                <w:rFonts w:ascii="Calibri" w:eastAsia="Calibri" w:hAnsi="Calibri"/>
                <w:bCs/>
                <w:sz w:val="20"/>
                <w:szCs w:val="22"/>
              </w:rPr>
              <w:t xml:space="preserve"> ____________________</w:t>
            </w:r>
            <w:r>
              <w:rPr>
                <w:rFonts w:ascii="Calibri" w:eastAsia="Calibri" w:hAnsi="Calibri"/>
                <w:bCs/>
                <w:sz w:val="20"/>
                <w:szCs w:val="22"/>
              </w:rPr>
              <w:t>_______</w:t>
            </w:r>
          </w:p>
          <w:p w14:paraId="7FF62F62" w14:textId="77777777" w:rsidR="004D0827" w:rsidRPr="00643D67" w:rsidRDefault="004D0827" w:rsidP="00090783">
            <w:pPr>
              <w:spacing w:line="360" w:lineRule="auto"/>
              <w:rPr>
                <w:rFonts w:ascii="Calibri" w:eastAsia="Calibri" w:hAnsi="Calibri"/>
                <w:bCs/>
                <w:sz w:val="22"/>
                <w:szCs w:val="22"/>
              </w:rPr>
            </w:pPr>
            <w:r w:rsidRPr="00643D67">
              <w:rPr>
                <w:rFonts w:ascii="Calibri" w:eastAsia="Calibri" w:hAnsi="Calibri" w:cs="Calibri"/>
                <w:bCs/>
                <w:i/>
                <w:iCs/>
                <w:sz w:val="20"/>
                <w:szCs w:val="20"/>
              </w:rPr>
              <w:t xml:space="preserve">Other </w:t>
            </w:r>
            <w:r w:rsidRPr="009B5C16">
              <w:rPr>
                <w:rFonts w:ascii="Calibri" w:eastAsia="Calibri" w:hAnsi="Calibri" w:cs="Calibri"/>
                <w:bCs/>
                <w:i/>
                <w:iCs/>
                <w:sz w:val="20"/>
                <w:szCs w:val="20"/>
              </w:rPr>
              <w:t>Study Responsibilities</w:t>
            </w:r>
            <w:r w:rsidRPr="009B5C16">
              <w:rPr>
                <w:rFonts w:ascii="Calibri" w:eastAsia="Calibri" w:hAnsi="Calibri" w:cs="Calibri"/>
                <w:bCs/>
                <w:sz w:val="20"/>
                <w:szCs w:val="20"/>
              </w:rPr>
              <w:t xml:space="preserve"> </w:t>
            </w:r>
            <w:r w:rsidRPr="00643D67">
              <w:rPr>
                <w:rFonts w:ascii="Calibri" w:eastAsia="Calibri" w:hAnsi="Calibri" w:cs="Calibri"/>
                <w:bCs/>
                <w:sz w:val="20"/>
                <w:szCs w:val="20"/>
              </w:rPr>
              <w:t>___________</w:t>
            </w:r>
            <w:r>
              <w:rPr>
                <w:rFonts w:ascii="Calibri" w:eastAsia="Calibri" w:hAnsi="Calibri" w:cs="Calibri"/>
                <w:bCs/>
                <w:sz w:val="20"/>
                <w:szCs w:val="20"/>
              </w:rPr>
              <w:t>__</w:t>
            </w:r>
            <w:r w:rsidRPr="00643D67">
              <w:rPr>
                <w:rFonts w:ascii="Calibri" w:eastAsia="Calibri" w:hAnsi="Calibri" w:cs="Calibri"/>
                <w:bCs/>
                <w:sz w:val="20"/>
                <w:szCs w:val="20"/>
              </w:rPr>
              <w:t>______________</w:t>
            </w:r>
          </w:p>
        </w:tc>
        <w:tc>
          <w:tcPr>
            <w:tcW w:w="1052" w:type="pct"/>
            <w:vMerge w:val="restart"/>
            <w:shd w:val="clear" w:color="auto" w:fill="D9D9D9" w:themeFill="background1" w:themeFillShade="D9"/>
            <w:vAlign w:val="center"/>
          </w:tcPr>
          <w:p w14:paraId="2284B1A6" w14:textId="77777777" w:rsidR="004D0827" w:rsidRPr="00643D67" w:rsidRDefault="004D0827" w:rsidP="00090783">
            <w:pPr>
              <w:spacing w:line="360" w:lineRule="auto"/>
              <w:rPr>
                <w:rFonts w:ascii="Calibri" w:eastAsia="Calibri" w:hAnsi="Calibri" w:cs="Calibri"/>
                <w:bCs/>
                <w:sz w:val="20"/>
                <w:szCs w:val="20"/>
              </w:rPr>
            </w:pPr>
            <w:r w:rsidRPr="00F1293F">
              <w:rPr>
                <w:rFonts w:ascii="Calibri" w:eastAsia="Calibri" w:hAnsi="Calibri" w:cs="Calibri"/>
                <w:bCs/>
                <w:i/>
                <w:iCs/>
                <w:sz w:val="20"/>
                <w:szCs w:val="20"/>
              </w:rPr>
              <w:t>Start Date</w:t>
            </w:r>
            <w:r>
              <w:rPr>
                <w:rFonts w:ascii="Calibri" w:eastAsia="Calibri" w:hAnsi="Calibri" w:cs="Calibri"/>
                <w:bCs/>
                <w:sz w:val="20"/>
                <w:szCs w:val="20"/>
              </w:rPr>
              <w:t xml:space="preserve"> ___________</w:t>
            </w:r>
            <w:r w:rsidRPr="00643D67">
              <w:rPr>
                <w:rFonts w:ascii="Calibri" w:eastAsia="Calibri" w:hAnsi="Calibri" w:cs="Calibri"/>
                <w:bCs/>
                <w:sz w:val="20"/>
                <w:szCs w:val="20"/>
              </w:rPr>
              <w:t xml:space="preserve"> </w:t>
            </w:r>
          </w:p>
          <w:p w14:paraId="579FE846" w14:textId="77777777" w:rsidR="004D0827" w:rsidRDefault="004D0827" w:rsidP="00090783">
            <w:pPr>
              <w:spacing w:line="360" w:lineRule="auto"/>
              <w:rPr>
                <w:rFonts w:ascii="Calibri" w:eastAsia="Calibri" w:hAnsi="Calibri" w:cs="Calibri"/>
                <w:bCs/>
                <w:sz w:val="20"/>
                <w:szCs w:val="20"/>
              </w:rPr>
            </w:pPr>
            <w:r w:rsidRPr="009B5C16">
              <w:rPr>
                <w:rFonts w:ascii="Calibri" w:eastAsia="Calibri" w:hAnsi="Calibri" w:cs="Calibri"/>
                <w:bCs/>
                <w:i/>
                <w:iCs/>
                <w:sz w:val="20"/>
                <w:szCs w:val="20"/>
              </w:rPr>
              <w:t>PI Initials</w:t>
            </w:r>
            <w:r>
              <w:rPr>
                <w:rFonts w:ascii="Calibri" w:eastAsia="Calibri" w:hAnsi="Calibri" w:cs="Calibri"/>
                <w:bCs/>
                <w:i/>
                <w:iCs/>
                <w:sz w:val="20"/>
                <w:szCs w:val="20"/>
              </w:rPr>
              <w:t xml:space="preserve"> </w:t>
            </w:r>
            <w:r w:rsidRPr="009B5C16">
              <w:rPr>
                <w:rFonts w:ascii="Calibri" w:eastAsia="Calibri" w:hAnsi="Calibri" w:cs="Calibri"/>
                <w:bCs/>
                <w:sz w:val="20"/>
                <w:szCs w:val="20"/>
              </w:rPr>
              <w:t>_</w:t>
            </w:r>
            <w:r>
              <w:rPr>
                <w:rFonts w:ascii="Calibri" w:eastAsia="Calibri" w:hAnsi="Calibri" w:cs="Calibri"/>
                <w:bCs/>
                <w:sz w:val="20"/>
                <w:szCs w:val="20"/>
              </w:rPr>
              <w:t>_________</w:t>
            </w:r>
            <w:r w:rsidRPr="009B5C16">
              <w:rPr>
                <w:rFonts w:ascii="Calibri" w:eastAsia="Calibri" w:hAnsi="Calibri" w:cs="Calibri"/>
                <w:bCs/>
                <w:sz w:val="20"/>
                <w:szCs w:val="20"/>
              </w:rPr>
              <w:t>__</w:t>
            </w:r>
          </w:p>
          <w:p w14:paraId="2C9E9D66" w14:textId="77777777" w:rsidR="004D0827" w:rsidRPr="00B1365E" w:rsidRDefault="004D0827" w:rsidP="00090783">
            <w:pPr>
              <w:spacing w:line="360" w:lineRule="auto"/>
              <w:rPr>
                <w:rFonts w:ascii="Calibri" w:eastAsia="Calibri" w:hAnsi="Calibri" w:cs="Calibri"/>
                <w:bCs/>
                <w:i/>
                <w:iCs/>
                <w:sz w:val="20"/>
                <w:szCs w:val="20"/>
              </w:rPr>
            </w:pPr>
            <w:r w:rsidRPr="009B5C16">
              <w:rPr>
                <w:rFonts w:ascii="Calibri" w:eastAsia="Calibri" w:hAnsi="Calibri" w:cs="Calibri"/>
                <w:bCs/>
                <w:i/>
                <w:iCs/>
                <w:sz w:val="20"/>
                <w:szCs w:val="20"/>
              </w:rPr>
              <w:t>Date</w:t>
            </w:r>
            <w:r w:rsidRPr="009B5C16">
              <w:rPr>
                <w:rFonts w:ascii="Calibri" w:eastAsia="Calibri" w:hAnsi="Calibri" w:cs="Calibri"/>
                <w:bCs/>
                <w:sz w:val="20"/>
                <w:szCs w:val="20"/>
              </w:rPr>
              <w:t>_______</w:t>
            </w:r>
            <w:r>
              <w:rPr>
                <w:rFonts w:ascii="Calibri" w:eastAsia="Calibri" w:hAnsi="Calibri" w:cs="Calibri"/>
                <w:bCs/>
                <w:sz w:val="20"/>
                <w:szCs w:val="20"/>
              </w:rPr>
              <w:t>__</w:t>
            </w:r>
            <w:r w:rsidRPr="009B5C16">
              <w:rPr>
                <w:rFonts w:ascii="Calibri" w:eastAsia="Calibri" w:hAnsi="Calibri" w:cs="Calibri"/>
                <w:bCs/>
                <w:sz w:val="20"/>
                <w:szCs w:val="20"/>
              </w:rPr>
              <w:t>__</w:t>
            </w:r>
            <w:r>
              <w:rPr>
                <w:rFonts w:ascii="Calibri" w:eastAsia="Calibri" w:hAnsi="Calibri" w:cs="Calibri"/>
                <w:bCs/>
                <w:sz w:val="20"/>
                <w:szCs w:val="20"/>
              </w:rPr>
              <w:t>_____</w:t>
            </w:r>
          </w:p>
        </w:tc>
        <w:tc>
          <w:tcPr>
            <w:tcW w:w="565" w:type="pct"/>
            <w:vMerge w:val="restart"/>
            <w:shd w:val="clear" w:color="auto" w:fill="D9D9D9" w:themeFill="background1" w:themeFillShade="D9"/>
            <w:vAlign w:val="center"/>
          </w:tcPr>
          <w:p w14:paraId="5C090EF8" w14:textId="77777777" w:rsidR="004D0827" w:rsidRDefault="004D0827" w:rsidP="00090783">
            <w:pPr>
              <w:rPr>
                <w:rFonts w:ascii="Calibri" w:eastAsia="Calibri" w:hAnsi="Calibri" w:cs="Calibri"/>
                <w:bCs/>
                <w:i/>
                <w:iCs/>
                <w:sz w:val="20"/>
                <w:szCs w:val="20"/>
              </w:rPr>
            </w:pPr>
            <w:r>
              <w:rPr>
                <w:rFonts w:ascii="Calibri" w:eastAsia="Calibri" w:hAnsi="Calibri" w:cs="Calibri"/>
                <w:bCs/>
                <w:i/>
                <w:iCs/>
                <w:sz w:val="20"/>
                <w:szCs w:val="20"/>
              </w:rPr>
              <w:t>Stop Date</w:t>
            </w:r>
          </w:p>
          <w:p w14:paraId="629033C8" w14:textId="77777777" w:rsidR="004D0827" w:rsidRPr="009B5C16" w:rsidRDefault="004D0827" w:rsidP="00090783">
            <w:pPr>
              <w:rPr>
                <w:rFonts w:ascii="Calibri" w:eastAsia="Calibri" w:hAnsi="Calibri" w:cs="Calibri"/>
                <w:bCs/>
                <w:sz w:val="20"/>
                <w:szCs w:val="20"/>
              </w:rPr>
            </w:pPr>
            <w:r>
              <w:rPr>
                <w:rFonts w:ascii="Calibri" w:eastAsia="Calibri" w:hAnsi="Calibri" w:cs="Calibri"/>
                <w:bCs/>
                <w:sz w:val="20"/>
                <w:szCs w:val="20"/>
              </w:rPr>
              <w:t>__________</w:t>
            </w:r>
          </w:p>
        </w:tc>
      </w:tr>
      <w:tr w:rsidR="004D0827" w:rsidRPr="009B5C16" w14:paraId="2D19B5E0" w14:textId="77777777" w:rsidTr="004D0827">
        <w:trPr>
          <w:trHeight w:val="576"/>
        </w:trPr>
        <w:tc>
          <w:tcPr>
            <w:tcW w:w="2030" w:type="pct"/>
            <w:gridSpan w:val="2"/>
            <w:shd w:val="clear" w:color="auto" w:fill="D9D9D9" w:themeFill="background1" w:themeFillShade="D9"/>
          </w:tcPr>
          <w:p w14:paraId="3D5410CE"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Signature</w:t>
            </w:r>
          </w:p>
        </w:tc>
        <w:tc>
          <w:tcPr>
            <w:tcW w:w="1353" w:type="pct"/>
            <w:vMerge/>
            <w:shd w:val="clear" w:color="auto" w:fill="D9D9D9" w:themeFill="background1" w:themeFillShade="D9"/>
            <w:vAlign w:val="center"/>
          </w:tcPr>
          <w:p w14:paraId="5D158B39"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D9D9D9" w:themeFill="background1" w:themeFillShade="D9"/>
            <w:vAlign w:val="center"/>
          </w:tcPr>
          <w:p w14:paraId="1E8AE220"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D9D9D9" w:themeFill="background1" w:themeFillShade="D9"/>
            <w:vAlign w:val="center"/>
          </w:tcPr>
          <w:p w14:paraId="5111A5FD" w14:textId="77777777" w:rsidR="004D0827" w:rsidRPr="009B5C16" w:rsidRDefault="004D0827" w:rsidP="00090783">
            <w:pPr>
              <w:spacing w:line="360" w:lineRule="auto"/>
              <w:jc w:val="center"/>
              <w:rPr>
                <w:rFonts w:ascii="Calibri" w:eastAsia="Calibri" w:hAnsi="Calibri" w:cs="Calibri"/>
                <w:bCs/>
                <w:i/>
                <w:iCs/>
                <w:sz w:val="20"/>
                <w:szCs w:val="20"/>
              </w:rPr>
            </w:pPr>
          </w:p>
        </w:tc>
      </w:tr>
      <w:tr w:rsidR="004D0827" w:rsidRPr="009B5C16" w14:paraId="57633680" w14:textId="77777777" w:rsidTr="004D0827">
        <w:trPr>
          <w:trHeight w:val="576"/>
        </w:trPr>
        <w:tc>
          <w:tcPr>
            <w:tcW w:w="2030" w:type="pct"/>
            <w:gridSpan w:val="2"/>
            <w:shd w:val="clear" w:color="auto" w:fill="D9D9D9" w:themeFill="background1" w:themeFillShade="D9"/>
          </w:tcPr>
          <w:p w14:paraId="4E63197B" w14:textId="77777777" w:rsidR="004D0827" w:rsidRPr="00643D67" w:rsidRDefault="004D0827" w:rsidP="00090783">
            <w:pPr>
              <w:spacing w:line="276" w:lineRule="auto"/>
              <w:rPr>
                <w:rFonts w:ascii="Calibri" w:eastAsia="Calibri" w:hAnsi="Calibri" w:cs="Calibri"/>
                <w:bCs/>
                <w:i/>
                <w:iCs/>
                <w:sz w:val="20"/>
                <w:szCs w:val="20"/>
              </w:rPr>
            </w:pPr>
            <w:r w:rsidRPr="00643D67">
              <w:rPr>
                <w:rFonts w:ascii="Calibri" w:eastAsia="Calibri" w:hAnsi="Calibri" w:cs="Calibri"/>
                <w:bCs/>
                <w:i/>
                <w:iCs/>
                <w:sz w:val="20"/>
                <w:szCs w:val="20"/>
              </w:rPr>
              <w:t>Role</w:t>
            </w:r>
          </w:p>
        </w:tc>
        <w:tc>
          <w:tcPr>
            <w:tcW w:w="1353" w:type="pct"/>
            <w:vMerge/>
            <w:shd w:val="clear" w:color="auto" w:fill="D9D9D9" w:themeFill="background1" w:themeFillShade="D9"/>
            <w:vAlign w:val="center"/>
          </w:tcPr>
          <w:p w14:paraId="4AD56BFC"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D9D9D9" w:themeFill="background1" w:themeFillShade="D9"/>
            <w:vAlign w:val="center"/>
          </w:tcPr>
          <w:p w14:paraId="789C7663"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D9D9D9" w:themeFill="background1" w:themeFillShade="D9"/>
            <w:vAlign w:val="center"/>
          </w:tcPr>
          <w:p w14:paraId="2576BDFC" w14:textId="77777777" w:rsidR="004D0827" w:rsidRPr="009B5C16" w:rsidRDefault="004D0827" w:rsidP="00090783">
            <w:pPr>
              <w:spacing w:line="360" w:lineRule="auto"/>
              <w:jc w:val="center"/>
              <w:rPr>
                <w:rFonts w:ascii="Calibri" w:eastAsia="Calibri" w:hAnsi="Calibri" w:cs="Calibri"/>
                <w:bCs/>
                <w:i/>
                <w:iCs/>
                <w:sz w:val="20"/>
                <w:szCs w:val="20"/>
              </w:rPr>
            </w:pPr>
          </w:p>
        </w:tc>
      </w:tr>
      <w:tr w:rsidR="004D0827" w:rsidRPr="009B5C16" w14:paraId="096D6D4B" w14:textId="77777777" w:rsidTr="004D0827">
        <w:trPr>
          <w:trHeight w:val="576"/>
        </w:trPr>
        <w:tc>
          <w:tcPr>
            <w:tcW w:w="1662" w:type="pct"/>
            <w:shd w:val="clear" w:color="auto" w:fill="auto"/>
          </w:tcPr>
          <w:p w14:paraId="142EB10F" w14:textId="77777777" w:rsidR="004D0827" w:rsidRPr="00612276" w:rsidRDefault="004D0827" w:rsidP="00090783">
            <w:pPr>
              <w:rPr>
                <w:rFonts w:ascii="Calibri" w:eastAsia="Calibri" w:hAnsi="Calibri" w:cs="Calibri"/>
                <w:b/>
                <w:i/>
                <w:iCs/>
                <w:sz w:val="20"/>
                <w:szCs w:val="20"/>
              </w:rPr>
            </w:pPr>
            <w:r w:rsidRPr="00612276">
              <w:rPr>
                <w:rFonts w:ascii="Calibri" w:eastAsia="Calibri" w:hAnsi="Calibri" w:cs="Calibri"/>
                <w:b/>
                <w:i/>
                <w:iCs/>
                <w:sz w:val="20"/>
                <w:szCs w:val="20"/>
              </w:rPr>
              <w:t>Name*</w:t>
            </w:r>
          </w:p>
        </w:tc>
        <w:tc>
          <w:tcPr>
            <w:tcW w:w="369" w:type="pct"/>
            <w:shd w:val="clear" w:color="auto" w:fill="auto"/>
          </w:tcPr>
          <w:p w14:paraId="5E4B36C8"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Initials</w:t>
            </w:r>
          </w:p>
        </w:tc>
        <w:tc>
          <w:tcPr>
            <w:tcW w:w="1353" w:type="pct"/>
            <w:vMerge w:val="restart"/>
            <w:shd w:val="clear" w:color="auto" w:fill="auto"/>
            <w:vAlign w:val="center"/>
          </w:tcPr>
          <w:p w14:paraId="0681888D" w14:textId="77777777" w:rsidR="004D0827" w:rsidRPr="00643D67" w:rsidRDefault="004D0827" w:rsidP="00090783">
            <w:pPr>
              <w:spacing w:line="360" w:lineRule="auto"/>
              <w:rPr>
                <w:rFonts w:ascii="Calibri" w:eastAsia="Calibri" w:hAnsi="Calibri"/>
                <w:bCs/>
                <w:sz w:val="22"/>
                <w:szCs w:val="22"/>
              </w:rPr>
            </w:pPr>
            <w:r w:rsidRPr="009B5C16">
              <w:rPr>
                <w:rFonts w:ascii="Calibri" w:eastAsia="Calibri" w:hAnsi="Calibri"/>
                <w:bCs/>
                <w:i/>
                <w:iCs/>
                <w:sz w:val="20"/>
                <w:szCs w:val="22"/>
              </w:rPr>
              <w:t>Delegated Task Codes</w:t>
            </w:r>
            <w:r w:rsidRPr="00643D67">
              <w:rPr>
                <w:rFonts w:ascii="Calibri" w:eastAsia="Calibri" w:hAnsi="Calibri"/>
                <w:bCs/>
                <w:sz w:val="20"/>
                <w:szCs w:val="22"/>
              </w:rPr>
              <w:t xml:space="preserve"> ____________________</w:t>
            </w:r>
            <w:r>
              <w:rPr>
                <w:rFonts w:ascii="Calibri" w:eastAsia="Calibri" w:hAnsi="Calibri"/>
                <w:bCs/>
                <w:sz w:val="20"/>
                <w:szCs w:val="22"/>
              </w:rPr>
              <w:t>_______</w:t>
            </w:r>
          </w:p>
          <w:p w14:paraId="3260404C" w14:textId="77777777" w:rsidR="004D0827" w:rsidRPr="00643D67" w:rsidRDefault="004D0827" w:rsidP="00090783">
            <w:pPr>
              <w:spacing w:line="360" w:lineRule="auto"/>
              <w:rPr>
                <w:rFonts w:ascii="Calibri" w:eastAsia="Calibri" w:hAnsi="Calibri"/>
                <w:bCs/>
                <w:sz w:val="22"/>
                <w:szCs w:val="22"/>
              </w:rPr>
            </w:pPr>
            <w:r w:rsidRPr="00643D67">
              <w:rPr>
                <w:rFonts w:ascii="Calibri" w:eastAsia="Calibri" w:hAnsi="Calibri" w:cs="Calibri"/>
                <w:bCs/>
                <w:i/>
                <w:iCs/>
                <w:sz w:val="20"/>
                <w:szCs w:val="20"/>
              </w:rPr>
              <w:t xml:space="preserve">Other </w:t>
            </w:r>
            <w:r w:rsidRPr="009B5C16">
              <w:rPr>
                <w:rFonts w:ascii="Calibri" w:eastAsia="Calibri" w:hAnsi="Calibri" w:cs="Calibri"/>
                <w:bCs/>
                <w:i/>
                <w:iCs/>
                <w:sz w:val="20"/>
                <w:szCs w:val="20"/>
              </w:rPr>
              <w:t>Study Responsibilities</w:t>
            </w:r>
            <w:r w:rsidRPr="009B5C16">
              <w:rPr>
                <w:rFonts w:ascii="Calibri" w:eastAsia="Calibri" w:hAnsi="Calibri" w:cs="Calibri"/>
                <w:bCs/>
                <w:sz w:val="20"/>
                <w:szCs w:val="20"/>
              </w:rPr>
              <w:t xml:space="preserve"> </w:t>
            </w:r>
            <w:r w:rsidRPr="00643D67">
              <w:rPr>
                <w:rFonts w:ascii="Calibri" w:eastAsia="Calibri" w:hAnsi="Calibri" w:cs="Calibri"/>
                <w:bCs/>
                <w:sz w:val="20"/>
                <w:szCs w:val="20"/>
              </w:rPr>
              <w:t>___________</w:t>
            </w:r>
            <w:r>
              <w:rPr>
                <w:rFonts w:ascii="Calibri" w:eastAsia="Calibri" w:hAnsi="Calibri" w:cs="Calibri"/>
                <w:bCs/>
                <w:sz w:val="20"/>
                <w:szCs w:val="20"/>
              </w:rPr>
              <w:t>__</w:t>
            </w:r>
            <w:r w:rsidRPr="00643D67">
              <w:rPr>
                <w:rFonts w:ascii="Calibri" w:eastAsia="Calibri" w:hAnsi="Calibri" w:cs="Calibri"/>
                <w:bCs/>
                <w:sz w:val="20"/>
                <w:szCs w:val="20"/>
              </w:rPr>
              <w:t>______________</w:t>
            </w:r>
          </w:p>
        </w:tc>
        <w:tc>
          <w:tcPr>
            <w:tcW w:w="1052" w:type="pct"/>
            <w:vMerge w:val="restart"/>
            <w:shd w:val="clear" w:color="auto" w:fill="auto"/>
            <w:vAlign w:val="center"/>
          </w:tcPr>
          <w:p w14:paraId="318F6A7E" w14:textId="77777777" w:rsidR="004D0827" w:rsidRPr="00643D67" w:rsidRDefault="004D0827" w:rsidP="00090783">
            <w:pPr>
              <w:spacing w:line="360" w:lineRule="auto"/>
              <w:rPr>
                <w:rFonts w:ascii="Calibri" w:eastAsia="Calibri" w:hAnsi="Calibri" w:cs="Calibri"/>
                <w:bCs/>
                <w:sz w:val="20"/>
                <w:szCs w:val="20"/>
              </w:rPr>
            </w:pPr>
            <w:r w:rsidRPr="00F1293F">
              <w:rPr>
                <w:rFonts w:ascii="Calibri" w:eastAsia="Calibri" w:hAnsi="Calibri" w:cs="Calibri"/>
                <w:bCs/>
                <w:i/>
                <w:iCs/>
                <w:sz w:val="20"/>
                <w:szCs w:val="20"/>
              </w:rPr>
              <w:t>Start Date</w:t>
            </w:r>
            <w:r>
              <w:rPr>
                <w:rFonts w:ascii="Calibri" w:eastAsia="Calibri" w:hAnsi="Calibri" w:cs="Calibri"/>
                <w:bCs/>
                <w:sz w:val="20"/>
                <w:szCs w:val="20"/>
              </w:rPr>
              <w:t xml:space="preserve"> ___________</w:t>
            </w:r>
            <w:r w:rsidRPr="00643D67">
              <w:rPr>
                <w:rFonts w:ascii="Calibri" w:eastAsia="Calibri" w:hAnsi="Calibri" w:cs="Calibri"/>
                <w:bCs/>
                <w:sz w:val="20"/>
                <w:szCs w:val="20"/>
              </w:rPr>
              <w:t xml:space="preserve"> </w:t>
            </w:r>
          </w:p>
          <w:p w14:paraId="65F5372B" w14:textId="77777777" w:rsidR="004D0827" w:rsidRDefault="004D0827" w:rsidP="00090783">
            <w:pPr>
              <w:spacing w:line="360" w:lineRule="auto"/>
              <w:rPr>
                <w:rFonts w:ascii="Calibri" w:eastAsia="Calibri" w:hAnsi="Calibri" w:cs="Calibri"/>
                <w:bCs/>
                <w:sz w:val="20"/>
                <w:szCs w:val="20"/>
              </w:rPr>
            </w:pPr>
            <w:r w:rsidRPr="009B5C16">
              <w:rPr>
                <w:rFonts w:ascii="Calibri" w:eastAsia="Calibri" w:hAnsi="Calibri" w:cs="Calibri"/>
                <w:bCs/>
                <w:i/>
                <w:iCs/>
                <w:sz w:val="20"/>
                <w:szCs w:val="20"/>
              </w:rPr>
              <w:t>PI Initials</w:t>
            </w:r>
            <w:r>
              <w:rPr>
                <w:rFonts w:ascii="Calibri" w:eastAsia="Calibri" w:hAnsi="Calibri" w:cs="Calibri"/>
                <w:bCs/>
                <w:i/>
                <w:iCs/>
                <w:sz w:val="20"/>
                <w:szCs w:val="20"/>
              </w:rPr>
              <w:t xml:space="preserve"> </w:t>
            </w:r>
            <w:r w:rsidRPr="009B5C16">
              <w:rPr>
                <w:rFonts w:ascii="Calibri" w:eastAsia="Calibri" w:hAnsi="Calibri" w:cs="Calibri"/>
                <w:bCs/>
                <w:sz w:val="20"/>
                <w:szCs w:val="20"/>
              </w:rPr>
              <w:t>_</w:t>
            </w:r>
            <w:r>
              <w:rPr>
                <w:rFonts w:ascii="Calibri" w:eastAsia="Calibri" w:hAnsi="Calibri" w:cs="Calibri"/>
                <w:bCs/>
                <w:sz w:val="20"/>
                <w:szCs w:val="20"/>
              </w:rPr>
              <w:t>_________</w:t>
            </w:r>
            <w:r w:rsidRPr="009B5C16">
              <w:rPr>
                <w:rFonts w:ascii="Calibri" w:eastAsia="Calibri" w:hAnsi="Calibri" w:cs="Calibri"/>
                <w:bCs/>
                <w:sz w:val="20"/>
                <w:szCs w:val="20"/>
              </w:rPr>
              <w:t>__</w:t>
            </w:r>
          </w:p>
          <w:p w14:paraId="0B524CD5" w14:textId="77777777" w:rsidR="004D0827" w:rsidRPr="00B1365E" w:rsidRDefault="004D0827" w:rsidP="00090783">
            <w:pPr>
              <w:spacing w:line="360" w:lineRule="auto"/>
              <w:rPr>
                <w:rFonts w:ascii="Calibri" w:eastAsia="Calibri" w:hAnsi="Calibri" w:cs="Calibri"/>
                <w:bCs/>
                <w:i/>
                <w:iCs/>
                <w:sz w:val="20"/>
                <w:szCs w:val="20"/>
              </w:rPr>
            </w:pPr>
            <w:r w:rsidRPr="009B5C16">
              <w:rPr>
                <w:rFonts w:ascii="Calibri" w:eastAsia="Calibri" w:hAnsi="Calibri" w:cs="Calibri"/>
                <w:bCs/>
                <w:i/>
                <w:iCs/>
                <w:sz w:val="20"/>
                <w:szCs w:val="20"/>
              </w:rPr>
              <w:t>Date</w:t>
            </w:r>
            <w:r w:rsidRPr="009B5C16">
              <w:rPr>
                <w:rFonts w:ascii="Calibri" w:eastAsia="Calibri" w:hAnsi="Calibri" w:cs="Calibri"/>
                <w:bCs/>
                <w:sz w:val="20"/>
                <w:szCs w:val="20"/>
              </w:rPr>
              <w:t>_______</w:t>
            </w:r>
            <w:r>
              <w:rPr>
                <w:rFonts w:ascii="Calibri" w:eastAsia="Calibri" w:hAnsi="Calibri" w:cs="Calibri"/>
                <w:bCs/>
                <w:sz w:val="20"/>
                <w:szCs w:val="20"/>
              </w:rPr>
              <w:t>__</w:t>
            </w:r>
            <w:r w:rsidRPr="009B5C16">
              <w:rPr>
                <w:rFonts w:ascii="Calibri" w:eastAsia="Calibri" w:hAnsi="Calibri" w:cs="Calibri"/>
                <w:bCs/>
                <w:sz w:val="20"/>
                <w:szCs w:val="20"/>
              </w:rPr>
              <w:t>__</w:t>
            </w:r>
            <w:r>
              <w:rPr>
                <w:rFonts w:ascii="Calibri" w:eastAsia="Calibri" w:hAnsi="Calibri" w:cs="Calibri"/>
                <w:bCs/>
                <w:sz w:val="20"/>
                <w:szCs w:val="20"/>
              </w:rPr>
              <w:t>_____</w:t>
            </w:r>
          </w:p>
        </w:tc>
        <w:tc>
          <w:tcPr>
            <w:tcW w:w="565" w:type="pct"/>
            <w:vMerge w:val="restart"/>
            <w:shd w:val="clear" w:color="auto" w:fill="auto"/>
            <w:vAlign w:val="center"/>
          </w:tcPr>
          <w:p w14:paraId="6F5A438B" w14:textId="77777777" w:rsidR="004D0827" w:rsidRDefault="004D0827" w:rsidP="00090783">
            <w:pPr>
              <w:rPr>
                <w:rFonts w:ascii="Calibri" w:eastAsia="Calibri" w:hAnsi="Calibri" w:cs="Calibri"/>
                <w:bCs/>
                <w:i/>
                <w:iCs/>
                <w:sz w:val="20"/>
                <w:szCs w:val="20"/>
              </w:rPr>
            </w:pPr>
            <w:r>
              <w:rPr>
                <w:rFonts w:ascii="Calibri" w:eastAsia="Calibri" w:hAnsi="Calibri" w:cs="Calibri"/>
                <w:bCs/>
                <w:i/>
                <w:iCs/>
                <w:sz w:val="20"/>
                <w:szCs w:val="20"/>
              </w:rPr>
              <w:t>Stop Date</w:t>
            </w:r>
          </w:p>
          <w:p w14:paraId="74DE263A" w14:textId="77777777" w:rsidR="004D0827" w:rsidRPr="009B5C16" w:rsidRDefault="004D0827" w:rsidP="00090783">
            <w:pPr>
              <w:rPr>
                <w:rFonts w:ascii="Calibri" w:eastAsia="Calibri" w:hAnsi="Calibri" w:cs="Calibri"/>
                <w:bCs/>
                <w:sz w:val="20"/>
                <w:szCs w:val="20"/>
              </w:rPr>
            </w:pPr>
            <w:r>
              <w:rPr>
                <w:rFonts w:ascii="Calibri" w:eastAsia="Calibri" w:hAnsi="Calibri" w:cs="Calibri"/>
                <w:bCs/>
                <w:sz w:val="20"/>
                <w:szCs w:val="20"/>
              </w:rPr>
              <w:t>__________</w:t>
            </w:r>
          </w:p>
        </w:tc>
      </w:tr>
      <w:tr w:rsidR="004D0827" w:rsidRPr="009B5C16" w14:paraId="6F884EA1" w14:textId="77777777" w:rsidTr="004D0827">
        <w:trPr>
          <w:trHeight w:val="576"/>
        </w:trPr>
        <w:tc>
          <w:tcPr>
            <w:tcW w:w="2030" w:type="pct"/>
            <w:gridSpan w:val="2"/>
            <w:shd w:val="clear" w:color="auto" w:fill="auto"/>
          </w:tcPr>
          <w:p w14:paraId="46069137"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Signature</w:t>
            </w:r>
          </w:p>
        </w:tc>
        <w:tc>
          <w:tcPr>
            <w:tcW w:w="1353" w:type="pct"/>
            <w:vMerge/>
            <w:shd w:val="clear" w:color="auto" w:fill="auto"/>
            <w:vAlign w:val="center"/>
          </w:tcPr>
          <w:p w14:paraId="04FDC2F3"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auto"/>
            <w:vAlign w:val="center"/>
          </w:tcPr>
          <w:p w14:paraId="162CA132"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auto"/>
            <w:vAlign w:val="center"/>
          </w:tcPr>
          <w:p w14:paraId="4930C87D" w14:textId="77777777" w:rsidR="004D0827" w:rsidRPr="009B5C16" w:rsidRDefault="004D0827" w:rsidP="00090783">
            <w:pPr>
              <w:spacing w:line="360" w:lineRule="auto"/>
              <w:jc w:val="center"/>
              <w:rPr>
                <w:rFonts w:ascii="Calibri" w:eastAsia="Calibri" w:hAnsi="Calibri" w:cs="Calibri"/>
                <w:bCs/>
                <w:i/>
                <w:iCs/>
                <w:sz w:val="20"/>
                <w:szCs w:val="20"/>
              </w:rPr>
            </w:pPr>
          </w:p>
        </w:tc>
      </w:tr>
      <w:tr w:rsidR="004D0827" w:rsidRPr="009B5C16" w14:paraId="303CEC08" w14:textId="77777777" w:rsidTr="004D0827">
        <w:trPr>
          <w:trHeight w:val="576"/>
        </w:trPr>
        <w:tc>
          <w:tcPr>
            <w:tcW w:w="2030" w:type="pct"/>
            <w:gridSpan w:val="2"/>
            <w:shd w:val="clear" w:color="auto" w:fill="auto"/>
          </w:tcPr>
          <w:p w14:paraId="5B3D73EB" w14:textId="77777777" w:rsidR="004D0827" w:rsidRPr="00643D67" w:rsidRDefault="004D0827" w:rsidP="00090783">
            <w:pPr>
              <w:spacing w:line="276" w:lineRule="auto"/>
              <w:rPr>
                <w:rFonts w:ascii="Calibri" w:eastAsia="Calibri" w:hAnsi="Calibri" w:cs="Calibri"/>
                <w:bCs/>
                <w:i/>
                <w:iCs/>
                <w:sz w:val="20"/>
                <w:szCs w:val="20"/>
              </w:rPr>
            </w:pPr>
            <w:r w:rsidRPr="00643D67">
              <w:rPr>
                <w:rFonts w:ascii="Calibri" w:eastAsia="Calibri" w:hAnsi="Calibri" w:cs="Calibri"/>
                <w:bCs/>
                <w:i/>
                <w:iCs/>
                <w:sz w:val="20"/>
                <w:szCs w:val="20"/>
              </w:rPr>
              <w:t>Role</w:t>
            </w:r>
          </w:p>
        </w:tc>
        <w:tc>
          <w:tcPr>
            <w:tcW w:w="1353" w:type="pct"/>
            <w:vMerge/>
            <w:shd w:val="clear" w:color="auto" w:fill="auto"/>
            <w:vAlign w:val="center"/>
          </w:tcPr>
          <w:p w14:paraId="5F94DAE8"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auto"/>
            <w:vAlign w:val="center"/>
          </w:tcPr>
          <w:p w14:paraId="6C9EDCA2"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auto"/>
            <w:vAlign w:val="center"/>
          </w:tcPr>
          <w:p w14:paraId="25831157" w14:textId="77777777" w:rsidR="004D0827" w:rsidRPr="009B5C16" w:rsidRDefault="004D0827" w:rsidP="00090783">
            <w:pPr>
              <w:spacing w:line="360" w:lineRule="auto"/>
              <w:jc w:val="center"/>
              <w:rPr>
                <w:rFonts w:ascii="Calibri" w:eastAsia="Calibri" w:hAnsi="Calibri" w:cs="Calibri"/>
                <w:bCs/>
                <w:i/>
                <w:iCs/>
                <w:sz w:val="20"/>
                <w:szCs w:val="20"/>
              </w:rPr>
            </w:pPr>
          </w:p>
        </w:tc>
      </w:tr>
      <w:tr w:rsidR="004D0827" w:rsidRPr="009B5C16" w14:paraId="75EB75A7" w14:textId="77777777" w:rsidTr="004D0827">
        <w:trPr>
          <w:trHeight w:val="576"/>
        </w:trPr>
        <w:tc>
          <w:tcPr>
            <w:tcW w:w="1662" w:type="pct"/>
            <w:shd w:val="clear" w:color="auto" w:fill="D9D9D9" w:themeFill="background1" w:themeFillShade="D9"/>
          </w:tcPr>
          <w:p w14:paraId="2C37B5F1" w14:textId="77777777" w:rsidR="004D0827" w:rsidRPr="00612276" w:rsidRDefault="004D0827" w:rsidP="00090783">
            <w:pPr>
              <w:rPr>
                <w:rFonts w:ascii="Calibri" w:eastAsia="Calibri" w:hAnsi="Calibri" w:cs="Calibri"/>
                <w:b/>
                <w:i/>
                <w:iCs/>
                <w:sz w:val="20"/>
                <w:szCs w:val="20"/>
              </w:rPr>
            </w:pPr>
            <w:r w:rsidRPr="00612276">
              <w:rPr>
                <w:rFonts w:ascii="Calibri" w:eastAsia="Calibri" w:hAnsi="Calibri" w:cs="Calibri"/>
                <w:b/>
                <w:i/>
                <w:iCs/>
                <w:sz w:val="20"/>
                <w:szCs w:val="20"/>
              </w:rPr>
              <w:t>Name*</w:t>
            </w:r>
          </w:p>
        </w:tc>
        <w:tc>
          <w:tcPr>
            <w:tcW w:w="369" w:type="pct"/>
            <w:shd w:val="clear" w:color="auto" w:fill="D9D9D9" w:themeFill="background1" w:themeFillShade="D9"/>
          </w:tcPr>
          <w:p w14:paraId="704B9984"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Initials</w:t>
            </w:r>
          </w:p>
        </w:tc>
        <w:tc>
          <w:tcPr>
            <w:tcW w:w="1353" w:type="pct"/>
            <w:vMerge w:val="restart"/>
            <w:shd w:val="clear" w:color="auto" w:fill="D9D9D9" w:themeFill="background1" w:themeFillShade="D9"/>
            <w:vAlign w:val="center"/>
          </w:tcPr>
          <w:p w14:paraId="1F4D5B49" w14:textId="77777777" w:rsidR="004D0827" w:rsidRPr="00643D67" w:rsidRDefault="004D0827" w:rsidP="00090783">
            <w:pPr>
              <w:spacing w:line="360" w:lineRule="auto"/>
              <w:rPr>
                <w:rFonts w:ascii="Calibri" w:eastAsia="Calibri" w:hAnsi="Calibri"/>
                <w:bCs/>
                <w:sz w:val="22"/>
                <w:szCs w:val="22"/>
              </w:rPr>
            </w:pPr>
            <w:r w:rsidRPr="009B5C16">
              <w:rPr>
                <w:rFonts w:ascii="Calibri" w:eastAsia="Calibri" w:hAnsi="Calibri"/>
                <w:bCs/>
                <w:i/>
                <w:iCs/>
                <w:sz w:val="20"/>
                <w:szCs w:val="22"/>
              </w:rPr>
              <w:t>Delegated Task Codes</w:t>
            </w:r>
            <w:r w:rsidRPr="00643D67">
              <w:rPr>
                <w:rFonts w:ascii="Calibri" w:eastAsia="Calibri" w:hAnsi="Calibri"/>
                <w:bCs/>
                <w:sz w:val="20"/>
                <w:szCs w:val="22"/>
              </w:rPr>
              <w:t xml:space="preserve"> ____________________</w:t>
            </w:r>
            <w:r>
              <w:rPr>
                <w:rFonts w:ascii="Calibri" w:eastAsia="Calibri" w:hAnsi="Calibri"/>
                <w:bCs/>
                <w:sz w:val="20"/>
                <w:szCs w:val="22"/>
              </w:rPr>
              <w:t>_______</w:t>
            </w:r>
          </w:p>
          <w:p w14:paraId="75B3BC95" w14:textId="77777777" w:rsidR="004D0827" w:rsidRPr="00643D67" w:rsidRDefault="004D0827" w:rsidP="00090783">
            <w:pPr>
              <w:spacing w:line="360" w:lineRule="auto"/>
              <w:rPr>
                <w:rFonts w:ascii="Calibri" w:eastAsia="Calibri" w:hAnsi="Calibri"/>
                <w:bCs/>
                <w:sz w:val="22"/>
                <w:szCs w:val="22"/>
              </w:rPr>
            </w:pPr>
            <w:r w:rsidRPr="00643D67">
              <w:rPr>
                <w:rFonts w:ascii="Calibri" w:eastAsia="Calibri" w:hAnsi="Calibri" w:cs="Calibri"/>
                <w:bCs/>
                <w:i/>
                <w:iCs/>
                <w:sz w:val="20"/>
                <w:szCs w:val="20"/>
              </w:rPr>
              <w:t xml:space="preserve">Other </w:t>
            </w:r>
            <w:r w:rsidRPr="009B5C16">
              <w:rPr>
                <w:rFonts w:ascii="Calibri" w:eastAsia="Calibri" w:hAnsi="Calibri" w:cs="Calibri"/>
                <w:bCs/>
                <w:i/>
                <w:iCs/>
                <w:sz w:val="20"/>
                <w:szCs w:val="20"/>
              </w:rPr>
              <w:t>Study Responsibilities</w:t>
            </w:r>
            <w:r w:rsidRPr="009B5C16">
              <w:rPr>
                <w:rFonts w:ascii="Calibri" w:eastAsia="Calibri" w:hAnsi="Calibri" w:cs="Calibri"/>
                <w:bCs/>
                <w:sz w:val="20"/>
                <w:szCs w:val="20"/>
              </w:rPr>
              <w:t xml:space="preserve"> </w:t>
            </w:r>
            <w:r w:rsidRPr="00643D67">
              <w:rPr>
                <w:rFonts w:ascii="Calibri" w:eastAsia="Calibri" w:hAnsi="Calibri" w:cs="Calibri"/>
                <w:bCs/>
                <w:sz w:val="20"/>
                <w:szCs w:val="20"/>
              </w:rPr>
              <w:t>___________</w:t>
            </w:r>
            <w:r>
              <w:rPr>
                <w:rFonts w:ascii="Calibri" w:eastAsia="Calibri" w:hAnsi="Calibri" w:cs="Calibri"/>
                <w:bCs/>
                <w:sz w:val="20"/>
                <w:szCs w:val="20"/>
              </w:rPr>
              <w:t>__</w:t>
            </w:r>
            <w:r w:rsidRPr="00643D67">
              <w:rPr>
                <w:rFonts w:ascii="Calibri" w:eastAsia="Calibri" w:hAnsi="Calibri" w:cs="Calibri"/>
                <w:bCs/>
                <w:sz w:val="20"/>
                <w:szCs w:val="20"/>
              </w:rPr>
              <w:t>______________</w:t>
            </w:r>
          </w:p>
        </w:tc>
        <w:tc>
          <w:tcPr>
            <w:tcW w:w="1052" w:type="pct"/>
            <w:vMerge w:val="restart"/>
            <w:shd w:val="clear" w:color="auto" w:fill="D9D9D9" w:themeFill="background1" w:themeFillShade="D9"/>
            <w:vAlign w:val="center"/>
          </w:tcPr>
          <w:p w14:paraId="0B56A1C2" w14:textId="77777777" w:rsidR="004D0827" w:rsidRPr="00643D67" w:rsidRDefault="004D0827" w:rsidP="00090783">
            <w:pPr>
              <w:spacing w:line="360" w:lineRule="auto"/>
              <w:rPr>
                <w:rFonts w:ascii="Calibri" w:eastAsia="Calibri" w:hAnsi="Calibri" w:cs="Calibri"/>
                <w:bCs/>
                <w:sz w:val="20"/>
                <w:szCs w:val="20"/>
              </w:rPr>
            </w:pPr>
            <w:r w:rsidRPr="00F1293F">
              <w:rPr>
                <w:rFonts w:ascii="Calibri" w:eastAsia="Calibri" w:hAnsi="Calibri" w:cs="Calibri"/>
                <w:bCs/>
                <w:i/>
                <w:iCs/>
                <w:sz w:val="20"/>
                <w:szCs w:val="20"/>
              </w:rPr>
              <w:t>Start Date</w:t>
            </w:r>
            <w:r>
              <w:rPr>
                <w:rFonts w:ascii="Calibri" w:eastAsia="Calibri" w:hAnsi="Calibri" w:cs="Calibri"/>
                <w:bCs/>
                <w:sz w:val="20"/>
                <w:szCs w:val="20"/>
              </w:rPr>
              <w:t xml:space="preserve"> ___________</w:t>
            </w:r>
            <w:r w:rsidRPr="00643D67">
              <w:rPr>
                <w:rFonts w:ascii="Calibri" w:eastAsia="Calibri" w:hAnsi="Calibri" w:cs="Calibri"/>
                <w:bCs/>
                <w:sz w:val="20"/>
                <w:szCs w:val="20"/>
              </w:rPr>
              <w:t xml:space="preserve"> </w:t>
            </w:r>
          </w:p>
          <w:p w14:paraId="15884C3F" w14:textId="77777777" w:rsidR="004D0827" w:rsidRDefault="004D0827" w:rsidP="00090783">
            <w:pPr>
              <w:spacing w:line="360" w:lineRule="auto"/>
              <w:rPr>
                <w:rFonts w:ascii="Calibri" w:eastAsia="Calibri" w:hAnsi="Calibri" w:cs="Calibri"/>
                <w:bCs/>
                <w:sz w:val="20"/>
                <w:szCs w:val="20"/>
              </w:rPr>
            </w:pPr>
            <w:r w:rsidRPr="009B5C16">
              <w:rPr>
                <w:rFonts w:ascii="Calibri" w:eastAsia="Calibri" w:hAnsi="Calibri" w:cs="Calibri"/>
                <w:bCs/>
                <w:i/>
                <w:iCs/>
                <w:sz w:val="20"/>
                <w:szCs w:val="20"/>
              </w:rPr>
              <w:t>PI Initials</w:t>
            </w:r>
            <w:r>
              <w:rPr>
                <w:rFonts w:ascii="Calibri" w:eastAsia="Calibri" w:hAnsi="Calibri" w:cs="Calibri"/>
                <w:bCs/>
                <w:i/>
                <w:iCs/>
                <w:sz w:val="20"/>
                <w:szCs w:val="20"/>
              </w:rPr>
              <w:t xml:space="preserve"> </w:t>
            </w:r>
            <w:r w:rsidRPr="009B5C16">
              <w:rPr>
                <w:rFonts w:ascii="Calibri" w:eastAsia="Calibri" w:hAnsi="Calibri" w:cs="Calibri"/>
                <w:bCs/>
                <w:sz w:val="20"/>
                <w:szCs w:val="20"/>
              </w:rPr>
              <w:t>_</w:t>
            </w:r>
            <w:r>
              <w:rPr>
                <w:rFonts w:ascii="Calibri" w:eastAsia="Calibri" w:hAnsi="Calibri" w:cs="Calibri"/>
                <w:bCs/>
                <w:sz w:val="20"/>
                <w:szCs w:val="20"/>
              </w:rPr>
              <w:t>_________</w:t>
            </w:r>
            <w:r w:rsidRPr="009B5C16">
              <w:rPr>
                <w:rFonts w:ascii="Calibri" w:eastAsia="Calibri" w:hAnsi="Calibri" w:cs="Calibri"/>
                <w:bCs/>
                <w:sz w:val="20"/>
                <w:szCs w:val="20"/>
              </w:rPr>
              <w:t>__</w:t>
            </w:r>
          </w:p>
          <w:p w14:paraId="28E1CC47" w14:textId="77777777" w:rsidR="004D0827" w:rsidRPr="00B1365E" w:rsidRDefault="004D0827" w:rsidP="00090783">
            <w:pPr>
              <w:spacing w:line="360" w:lineRule="auto"/>
              <w:rPr>
                <w:rFonts w:ascii="Calibri" w:eastAsia="Calibri" w:hAnsi="Calibri" w:cs="Calibri"/>
                <w:bCs/>
                <w:i/>
                <w:iCs/>
                <w:sz w:val="20"/>
                <w:szCs w:val="20"/>
              </w:rPr>
            </w:pPr>
            <w:r w:rsidRPr="009B5C16">
              <w:rPr>
                <w:rFonts w:ascii="Calibri" w:eastAsia="Calibri" w:hAnsi="Calibri" w:cs="Calibri"/>
                <w:bCs/>
                <w:i/>
                <w:iCs/>
                <w:sz w:val="20"/>
                <w:szCs w:val="20"/>
              </w:rPr>
              <w:t>Date</w:t>
            </w:r>
            <w:r w:rsidRPr="009B5C16">
              <w:rPr>
                <w:rFonts w:ascii="Calibri" w:eastAsia="Calibri" w:hAnsi="Calibri" w:cs="Calibri"/>
                <w:bCs/>
                <w:sz w:val="20"/>
                <w:szCs w:val="20"/>
              </w:rPr>
              <w:t>_______</w:t>
            </w:r>
            <w:r>
              <w:rPr>
                <w:rFonts w:ascii="Calibri" w:eastAsia="Calibri" w:hAnsi="Calibri" w:cs="Calibri"/>
                <w:bCs/>
                <w:sz w:val="20"/>
                <w:szCs w:val="20"/>
              </w:rPr>
              <w:t>__</w:t>
            </w:r>
            <w:r w:rsidRPr="009B5C16">
              <w:rPr>
                <w:rFonts w:ascii="Calibri" w:eastAsia="Calibri" w:hAnsi="Calibri" w:cs="Calibri"/>
                <w:bCs/>
                <w:sz w:val="20"/>
                <w:szCs w:val="20"/>
              </w:rPr>
              <w:t>__</w:t>
            </w:r>
            <w:r>
              <w:rPr>
                <w:rFonts w:ascii="Calibri" w:eastAsia="Calibri" w:hAnsi="Calibri" w:cs="Calibri"/>
                <w:bCs/>
                <w:sz w:val="20"/>
                <w:szCs w:val="20"/>
              </w:rPr>
              <w:t>_____</w:t>
            </w:r>
          </w:p>
        </w:tc>
        <w:tc>
          <w:tcPr>
            <w:tcW w:w="565" w:type="pct"/>
            <w:vMerge w:val="restart"/>
            <w:shd w:val="clear" w:color="auto" w:fill="D9D9D9" w:themeFill="background1" w:themeFillShade="D9"/>
            <w:vAlign w:val="center"/>
          </w:tcPr>
          <w:p w14:paraId="79668CE4" w14:textId="77777777" w:rsidR="004D0827" w:rsidRDefault="004D0827" w:rsidP="00090783">
            <w:pPr>
              <w:rPr>
                <w:rFonts w:ascii="Calibri" w:eastAsia="Calibri" w:hAnsi="Calibri" w:cs="Calibri"/>
                <w:bCs/>
                <w:i/>
                <w:iCs/>
                <w:sz w:val="20"/>
                <w:szCs w:val="20"/>
              </w:rPr>
            </w:pPr>
            <w:r>
              <w:rPr>
                <w:rFonts w:ascii="Calibri" w:eastAsia="Calibri" w:hAnsi="Calibri" w:cs="Calibri"/>
                <w:bCs/>
                <w:i/>
                <w:iCs/>
                <w:sz w:val="20"/>
                <w:szCs w:val="20"/>
              </w:rPr>
              <w:t>Stop Date</w:t>
            </w:r>
          </w:p>
          <w:p w14:paraId="6E380382" w14:textId="77777777" w:rsidR="004D0827" w:rsidRPr="009B5C16" w:rsidRDefault="004D0827" w:rsidP="00090783">
            <w:pPr>
              <w:rPr>
                <w:rFonts w:ascii="Calibri" w:eastAsia="Calibri" w:hAnsi="Calibri" w:cs="Calibri"/>
                <w:bCs/>
                <w:sz w:val="20"/>
                <w:szCs w:val="20"/>
              </w:rPr>
            </w:pPr>
            <w:r>
              <w:rPr>
                <w:rFonts w:ascii="Calibri" w:eastAsia="Calibri" w:hAnsi="Calibri" w:cs="Calibri"/>
                <w:bCs/>
                <w:sz w:val="20"/>
                <w:szCs w:val="20"/>
              </w:rPr>
              <w:t>__________</w:t>
            </w:r>
          </w:p>
        </w:tc>
      </w:tr>
      <w:tr w:rsidR="004D0827" w:rsidRPr="009B5C16" w14:paraId="6D481857" w14:textId="77777777" w:rsidTr="004D0827">
        <w:trPr>
          <w:trHeight w:val="576"/>
        </w:trPr>
        <w:tc>
          <w:tcPr>
            <w:tcW w:w="2030" w:type="pct"/>
            <w:gridSpan w:val="2"/>
            <w:shd w:val="clear" w:color="auto" w:fill="D9D9D9" w:themeFill="background1" w:themeFillShade="D9"/>
          </w:tcPr>
          <w:p w14:paraId="650D895E"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Signature</w:t>
            </w:r>
          </w:p>
        </w:tc>
        <w:tc>
          <w:tcPr>
            <w:tcW w:w="1353" w:type="pct"/>
            <w:vMerge/>
            <w:shd w:val="clear" w:color="auto" w:fill="D9D9D9" w:themeFill="background1" w:themeFillShade="D9"/>
            <w:vAlign w:val="center"/>
          </w:tcPr>
          <w:p w14:paraId="535BC52C"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D9D9D9" w:themeFill="background1" w:themeFillShade="D9"/>
            <w:vAlign w:val="center"/>
          </w:tcPr>
          <w:p w14:paraId="02A803A7"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D9D9D9" w:themeFill="background1" w:themeFillShade="D9"/>
            <w:vAlign w:val="center"/>
          </w:tcPr>
          <w:p w14:paraId="02A0C8E8" w14:textId="77777777" w:rsidR="004D0827" w:rsidRPr="009B5C16" w:rsidRDefault="004D0827" w:rsidP="00090783">
            <w:pPr>
              <w:spacing w:line="360" w:lineRule="auto"/>
              <w:jc w:val="center"/>
              <w:rPr>
                <w:rFonts w:ascii="Calibri" w:eastAsia="Calibri" w:hAnsi="Calibri" w:cs="Calibri"/>
                <w:bCs/>
                <w:i/>
                <w:iCs/>
                <w:sz w:val="20"/>
                <w:szCs w:val="20"/>
              </w:rPr>
            </w:pPr>
          </w:p>
        </w:tc>
      </w:tr>
      <w:tr w:rsidR="004D0827" w:rsidRPr="009B5C16" w14:paraId="6CA8F65A" w14:textId="77777777" w:rsidTr="004D0827">
        <w:trPr>
          <w:trHeight w:val="576"/>
        </w:trPr>
        <w:tc>
          <w:tcPr>
            <w:tcW w:w="2030" w:type="pct"/>
            <w:gridSpan w:val="2"/>
            <w:shd w:val="clear" w:color="auto" w:fill="D9D9D9" w:themeFill="background1" w:themeFillShade="D9"/>
          </w:tcPr>
          <w:p w14:paraId="01DAAAF4" w14:textId="77777777" w:rsidR="004D0827" w:rsidRPr="00643D67" w:rsidRDefault="004D0827" w:rsidP="00090783">
            <w:pPr>
              <w:spacing w:line="276" w:lineRule="auto"/>
              <w:rPr>
                <w:rFonts w:ascii="Calibri" w:eastAsia="Calibri" w:hAnsi="Calibri" w:cs="Calibri"/>
                <w:bCs/>
                <w:i/>
                <w:iCs/>
                <w:sz w:val="20"/>
                <w:szCs w:val="20"/>
              </w:rPr>
            </w:pPr>
            <w:r w:rsidRPr="00643D67">
              <w:rPr>
                <w:rFonts w:ascii="Calibri" w:eastAsia="Calibri" w:hAnsi="Calibri" w:cs="Calibri"/>
                <w:bCs/>
                <w:i/>
                <w:iCs/>
                <w:sz w:val="20"/>
                <w:szCs w:val="20"/>
              </w:rPr>
              <w:t>Role</w:t>
            </w:r>
          </w:p>
        </w:tc>
        <w:tc>
          <w:tcPr>
            <w:tcW w:w="1353" w:type="pct"/>
            <w:vMerge/>
            <w:shd w:val="clear" w:color="auto" w:fill="D9D9D9" w:themeFill="background1" w:themeFillShade="D9"/>
            <w:vAlign w:val="center"/>
          </w:tcPr>
          <w:p w14:paraId="3CDD0D76"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D9D9D9" w:themeFill="background1" w:themeFillShade="D9"/>
            <w:vAlign w:val="center"/>
          </w:tcPr>
          <w:p w14:paraId="075A31E7"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D9D9D9" w:themeFill="background1" w:themeFillShade="D9"/>
            <w:vAlign w:val="center"/>
          </w:tcPr>
          <w:p w14:paraId="2A3920B8" w14:textId="77777777" w:rsidR="004D0827" w:rsidRPr="009B5C16" w:rsidRDefault="004D0827" w:rsidP="00090783">
            <w:pPr>
              <w:spacing w:line="360" w:lineRule="auto"/>
              <w:jc w:val="center"/>
              <w:rPr>
                <w:rFonts w:ascii="Calibri" w:eastAsia="Calibri" w:hAnsi="Calibri" w:cs="Calibri"/>
                <w:bCs/>
                <w:i/>
                <w:iCs/>
                <w:sz w:val="20"/>
                <w:szCs w:val="20"/>
              </w:rPr>
            </w:pPr>
          </w:p>
        </w:tc>
      </w:tr>
      <w:tr w:rsidR="004D0827" w:rsidRPr="009B5C16" w14:paraId="72AB6E2D" w14:textId="77777777" w:rsidTr="004D0827">
        <w:trPr>
          <w:trHeight w:val="576"/>
        </w:trPr>
        <w:tc>
          <w:tcPr>
            <w:tcW w:w="1662" w:type="pct"/>
            <w:shd w:val="clear" w:color="auto" w:fill="auto"/>
          </w:tcPr>
          <w:p w14:paraId="58CAD698" w14:textId="77777777" w:rsidR="004D0827" w:rsidRPr="00612276" w:rsidRDefault="004D0827" w:rsidP="00090783">
            <w:pPr>
              <w:rPr>
                <w:rFonts w:ascii="Calibri" w:eastAsia="Calibri" w:hAnsi="Calibri" w:cs="Calibri"/>
                <w:b/>
                <w:i/>
                <w:iCs/>
                <w:sz w:val="20"/>
                <w:szCs w:val="20"/>
              </w:rPr>
            </w:pPr>
            <w:r w:rsidRPr="00612276">
              <w:rPr>
                <w:rFonts w:ascii="Calibri" w:eastAsia="Calibri" w:hAnsi="Calibri" w:cs="Calibri"/>
                <w:b/>
                <w:i/>
                <w:iCs/>
                <w:sz w:val="20"/>
                <w:szCs w:val="20"/>
              </w:rPr>
              <w:t>Name*</w:t>
            </w:r>
          </w:p>
        </w:tc>
        <w:tc>
          <w:tcPr>
            <w:tcW w:w="369" w:type="pct"/>
            <w:shd w:val="clear" w:color="auto" w:fill="auto"/>
          </w:tcPr>
          <w:p w14:paraId="78975EC1"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Initials</w:t>
            </w:r>
          </w:p>
        </w:tc>
        <w:tc>
          <w:tcPr>
            <w:tcW w:w="1353" w:type="pct"/>
            <w:vMerge w:val="restart"/>
            <w:shd w:val="clear" w:color="auto" w:fill="auto"/>
            <w:vAlign w:val="center"/>
          </w:tcPr>
          <w:p w14:paraId="621B14A3" w14:textId="77777777" w:rsidR="004D0827" w:rsidRPr="00643D67" w:rsidRDefault="004D0827" w:rsidP="00090783">
            <w:pPr>
              <w:spacing w:line="360" w:lineRule="auto"/>
              <w:rPr>
                <w:rFonts w:ascii="Calibri" w:eastAsia="Calibri" w:hAnsi="Calibri"/>
                <w:bCs/>
                <w:sz w:val="22"/>
                <w:szCs w:val="22"/>
              </w:rPr>
            </w:pPr>
            <w:r w:rsidRPr="009B5C16">
              <w:rPr>
                <w:rFonts w:ascii="Calibri" w:eastAsia="Calibri" w:hAnsi="Calibri"/>
                <w:bCs/>
                <w:i/>
                <w:iCs/>
                <w:sz w:val="20"/>
                <w:szCs w:val="22"/>
              </w:rPr>
              <w:t>Delegated Task Codes</w:t>
            </w:r>
            <w:r w:rsidRPr="00643D67">
              <w:rPr>
                <w:rFonts w:ascii="Calibri" w:eastAsia="Calibri" w:hAnsi="Calibri"/>
                <w:bCs/>
                <w:sz w:val="20"/>
                <w:szCs w:val="22"/>
              </w:rPr>
              <w:t xml:space="preserve"> ____________________</w:t>
            </w:r>
            <w:r>
              <w:rPr>
                <w:rFonts w:ascii="Calibri" w:eastAsia="Calibri" w:hAnsi="Calibri"/>
                <w:bCs/>
                <w:sz w:val="20"/>
                <w:szCs w:val="22"/>
              </w:rPr>
              <w:t>_______</w:t>
            </w:r>
          </w:p>
          <w:p w14:paraId="43F39B3D" w14:textId="77777777" w:rsidR="004D0827" w:rsidRPr="00643D67" w:rsidRDefault="004D0827" w:rsidP="00090783">
            <w:pPr>
              <w:spacing w:line="360" w:lineRule="auto"/>
              <w:rPr>
                <w:rFonts w:ascii="Calibri" w:eastAsia="Calibri" w:hAnsi="Calibri"/>
                <w:bCs/>
                <w:sz w:val="22"/>
                <w:szCs w:val="22"/>
              </w:rPr>
            </w:pPr>
            <w:r w:rsidRPr="00643D67">
              <w:rPr>
                <w:rFonts w:ascii="Calibri" w:eastAsia="Calibri" w:hAnsi="Calibri" w:cs="Calibri"/>
                <w:bCs/>
                <w:i/>
                <w:iCs/>
                <w:sz w:val="20"/>
                <w:szCs w:val="20"/>
              </w:rPr>
              <w:t xml:space="preserve">Other </w:t>
            </w:r>
            <w:r w:rsidRPr="009B5C16">
              <w:rPr>
                <w:rFonts w:ascii="Calibri" w:eastAsia="Calibri" w:hAnsi="Calibri" w:cs="Calibri"/>
                <w:bCs/>
                <w:i/>
                <w:iCs/>
                <w:sz w:val="20"/>
                <w:szCs w:val="20"/>
              </w:rPr>
              <w:t>Study Responsibilities</w:t>
            </w:r>
            <w:r w:rsidRPr="009B5C16">
              <w:rPr>
                <w:rFonts w:ascii="Calibri" w:eastAsia="Calibri" w:hAnsi="Calibri" w:cs="Calibri"/>
                <w:bCs/>
                <w:sz w:val="20"/>
                <w:szCs w:val="20"/>
              </w:rPr>
              <w:t xml:space="preserve"> </w:t>
            </w:r>
            <w:r w:rsidRPr="00643D67">
              <w:rPr>
                <w:rFonts w:ascii="Calibri" w:eastAsia="Calibri" w:hAnsi="Calibri" w:cs="Calibri"/>
                <w:bCs/>
                <w:sz w:val="20"/>
                <w:szCs w:val="20"/>
              </w:rPr>
              <w:t>___________</w:t>
            </w:r>
            <w:r>
              <w:rPr>
                <w:rFonts w:ascii="Calibri" w:eastAsia="Calibri" w:hAnsi="Calibri" w:cs="Calibri"/>
                <w:bCs/>
                <w:sz w:val="20"/>
                <w:szCs w:val="20"/>
              </w:rPr>
              <w:t>__</w:t>
            </w:r>
            <w:r w:rsidRPr="00643D67">
              <w:rPr>
                <w:rFonts w:ascii="Calibri" w:eastAsia="Calibri" w:hAnsi="Calibri" w:cs="Calibri"/>
                <w:bCs/>
                <w:sz w:val="20"/>
                <w:szCs w:val="20"/>
              </w:rPr>
              <w:t>______________</w:t>
            </w:r>
          </w:p>
        </w:tc>
        <w:tc>
          <w:tcPr>
            <w:tcW w:w="1052" w:type="pct"/>
            <w:vMerge w:val="restart"/>
            <w:shd w:val="clear" w:color="auto" w:fill="auto"/>
            <w:vAlign w:val="center"/>
          </w:tcPr>
          <w:p w14:paraId="73974DD2" w14:textId="77777777" w:rsidR="004D0827" w:rsidRPr="00643D67" w:rsidRDefault="004D0827" w:rsidP="00090783">
            <w:pPr>
              <w:spacing w:line="360" w:lineRule="auto"/>
              <w:rPr>
                <w:rFonts w:ascii="Calibri" w:eastAsia="Calibri" w:hAnsi="Calibri" w:cs="Calibri"/>
                <w:bCs/>
                <w:sz w:val="20"/>
                <w:szCs w:val="20"/>
              </w:rPr>
            </w:pPr>
            <w:r w:rsidRPr="00F1293F">
              <w:rPr>
                <w:rFonts w:ascii="Calibri" w:eastAsia="Calibri" w:hAnsi="Calibri" w:cs="Calibri"/>
                <w:bCs/>
                <w:i/>
                <w:iCs/>
                <w:sz w:val="20"/>
                <w:szCs w:val="20"/>
              </w:rPr>
              <w:t>Start Date</w:t>
            </w:r>
            <w:r>
              <w:rPr>
                <w:rFonts w:ascii="Calibri" w:eastAsia="Calibri" w:hAnsi="Calibri" w:cs="Calibri"/>
                <w:bCs/>
                <w:sz w:val="20"/>
                <w:szCs w:val="20"/>
              </w:rPr>
              <w:t xml:space="preserve"> ___________</w:t>
            </w:r>
            <w:r w:rsidRPr="00643D67">
              <w:rPr>
                <w:rFonts w:ascii="Calibri" w:eastAsia="Calibri" w:hAnsi="Calibri" w:cs="Calibri"/>
                <w:bCs/>
                <w:sz w:val="20"/>
                <w:szCs w:val="20"/>
              </w:rPr>
              <w:t xml:space="preserve"> </w:t>
            </w:r>
          </w:p>
          <w:p w14:paraId="0E916941" w14:textId="77777777" w:rsidR="004D0827" w:rsidRDefault="004D0827" w:rsidP="00090783">
            <w:pPr>
              <w:spacing w:line="360" w:lineRule="auto"/>
              <w:rPr>
                <w:rFonts w:ascii="Calibri" w:eastAsia="Calibri" w:hAnsi="Calibri" w:cs="Calibri"/>
                <w:bCs/>
                <w:sz w:val="20"/>
                <w:szCs w:val="20"/>
              </w:rPr>
            </w:pPr>
            <w:r w:rsidRPr="009B5C16">
              <w:rPr>
                <w:rFonts w:ascii="Calibri" w:eastAsia="Calibri" w:hAnsi="Calibri" w:cs="Calibri"/>
                <w:bCs/>
                <w:i/>
                <w:iCs/>
                <w:sz w:val="20"/>
                <w:szCs w:val="20"/>
              </w:rPr>
              <w:t>PI Initials</w:t>
            </w:r>
            <w:r>
              <w:rPr>
                <w:rFonts w:ascii="Calibri" w:eastAsia="Calibri" w:hAnsi="Calibri" w:cs="Calibri"/>
                <w:bCs/>
                <w:i/>
                <w:iCs/>
                <w:sz w:val="20"/>
                <w:szCs w:val="20"/>
              </w:rPr>
              <w:t xml:space="preserve"> </w:t>
            </w:r>
            <w:r w:rsidRPr="009B5C16">
              <w:rPr>
                <w:rFonts w:ascii="Calibri" w:eastAsia="Calibri" w:hAnsi="Calibri" w:cs="Calibri"/>
                <w:bCs/>
                <w:sz w:val="20"/>
                <w:szCs w:val="20"/>
              </w:rPr>
              <w:t>_</w:t>
            </w:r>
            <w:r>
              <w:rPr>
                <w:rFonts w:ascii="Calibri" w:eastAsia="Calibri" w:hAnsi="Calibri" w:cs="Calibri"/>
                <w:bCs/>
                <w:sz w:val="20"/>
                <w:szCs w:val="20"/>
              </w:rPr>
              <w:t>_________</w:t>
            </w:r>
            <w:r w:rsidRPr="009B5C16">
              <w:rPr>
                <w:rFonts w:ascii="Calibri" w:eastAsia="Calibri" w:hAnsi="Calibri" w:cs="Calibri"/>
                <w:bCs/>
                <w:sz w:val="20"/>
                <w:szCs w:val="20"/>
              </w:rPr>
              <w:t>__</w:t>
            </w:r>
          </w:p>
          <w:p w14:paraId="7B7F8EBE" w14:textId="77777777" w:rsidR="004D0827" w:rsidRPr="00B1365E" w:rsidRDefault="004D0827" w:rsidP="00090783">
            <w:pPr>
              <w:spacing w:line="360" w:lineRule="auto"/>
              <w:rPr>
                <w:rFonts w:ascii="Calibri" w:eastAsia="Calibri" w:hAnsi="Calibri" w:cs="Calibri"/>
                <w:bCs/>
                <w:i/>
                <w:iCs/>
                <w:sz w:val="20"/>
                <w:szCs w:val="20"/>
              </w:rPr>
            </w:pPr>
            <w:r w:rsidRPr="009B5C16">
              <w:rPr>
                <w:rFonts w:ascii="Calibri" w:eastAsia="Calibri" w:hAnsi="Calibri" w:cs="Calibri"/>
                <w:bCs/>
                <w:i/>
                <w:iCs/>
                <w:sz w:val="20"/>
                <w:szCs w:val="20"/>
              </w:rPr>
              <w:t>Date</w:t>
            </w:r>
            <w:r w:rsidRPr="009B5C16">
              <w:rPr>
                <w:rFonts w:ascii="Calibri" w:eastAsia="Calibri" w:hAnsi="Calibri" w:cs="Calibri"/>
                <w:bCs/>
                <w:sz w:val="20"/>
                <w:szCs w:val="20"/>
              </w:rPr>
              <w:t>_______</w:t>
            </w:r>
            <w:r>
              <w:rPr>
                <w:rFonts w:ascii="Calibri" w:eastAsia="Calibri" w:hAnsi="Calibri" w:cs="Calibri"/>
                <w:bCs/>
                <w:sz w:val="20"/>
                <w:szCs w:val="20"/>
              </w:rPr>
              <w:t>__</w:t>
            </w:r>
            <w:r w:rsidRPr="009B5C16">
              <w:rPr>
                <w:rFonts w:ascii="Calibri" w:eastAsia="Calibri" w:hAnsi="Calibri" w:cs="Calibri"/>
                <w:bCs/>
                <w:sz w:val="20"/>
                <w:szCs w:val="20"/>
              </w:rPr>
              <w:t>__</w:t>
            </w:r>
            <w:r>
              <w:rPr>
                <w:rFonts w:ascii="Calibri" w:eastAsia="Calibri" w:hAnsi="Calibri" w:cs="Calibri"/>
                <w:bCs/>
                <w:sz w:val="20"/>
                <w:szCs w:val="20"/>
              </w:rPr>
              <w:t>_____</w:t>
            </w:r>
          </w:p>
        </w:tc>
        <w:tc>
          <w:tcPr>
            <w:tcW w:w="565" w:type="pct"/>
            <w:vMerge w:val="restart"/>
            <w:shd w:val="clear" w:color="auto" w:fill="auto"/>
            <w:vAlign w:val="center"/>
          </w:tcPr>
          <w:p w14:paraId="67940EB3" w14:textId="77777777" w:rsidR="004D0827" w:rsidRDefault="004D0827" w:rsidP="00090783">
            <w:pPr>
              <w:rPr>
                <w:rFonts w:ascii="Calibri" w:eastAsia="Calibri" w:hAnsi="Calibri" w:cs="Calibri"/>
                <w:bCs/>
                <w:i/>
                <w:iCs/>
                <w:sz w:val="20"/>
                <w:szCs w:val="20"/>
              </w:rPr>
            </w:pPr>
            <w:r>
              <w:rPr>
                <w:rFonts w:ascii="Calibri" w:eastAsia="Calibri" w:hAnsi="Calibri" w:cs="Calibri"/>
                <w:bCs/>
                <w:i/>
                <w:iCs/>
                <w:sz w:val="20"/>
                <w:szCs w:val="20"/>
              </w:rPr>
              <w:t>Stop Date</w:t>
            </w:r>
          </w:p>
          <w:p w14:paraId="3604D6A6" w14:textId="77777777" w:rsidR="004D0827" w:rsidRPr="009B5C16" w:rsidRDefault="004D0827" w:rsidP="00090783">
            <w:pPr>
              <w:rPr>
                <w:rFonts w:ascii="Calibri" w:eastAsia="Calibri" w:hAnsi="Calibri" w:cs="Calibri"/>
                <w:bCs/>
                <w:sz w:val="20"/>
                <w:szCs w:val="20"/>
              </w:rPr>
            </w:pPr>
            <w:r>
              <w:rPr>
                <w:rFonts w:ascii="Calibri" w:eastAsia="Calibri" w:hAnsi="Calibri" w:cs="Calibri"/>
                <w:bCs/>
                <w:sz w:val="20"/>
                <w:szCs w:val="20"/>
              </w:rPr>
              <w:t>__________</w:t>
            </w:r>
          </w:p>
        </w:tc>
      </w:tr>
      <w:tr w:rsidR="004D0827" w:rsidRPr="009B5C16" w14:paraId="66A6E8E7" w14:textId="77777777" w:rsidTr="004D0827">
        <w:trPr>
          <w:trHeight w:val="576"/>
        </w:trPr>
        <w:tc>
          <w:tcPr>
            <w:tcW w:w="2030" w:type="pct"/>
            <w:gridSpan w:val="2"/>
            <w:shd w:val="clear" w:color="auto" w:fill="auto"/>
          </w:tcPr>
          <w:p w14:paraId="35AEA651" w14:textId="77777777" w:rsidR="004D0827" w:rsidRPr="00643D67" w:rsidRDefault="004D0827" w:rsidP="00090783">
            <w:pPr>
              <w:rPr>
                <w:rFonts w:ascii="Calibri" w:eastAsia="Calibri" w:hAnsi="Calibri" w:cs="Calibri"/>
                <w:bCs/>
                <w:i/>
                <w:iCs/>
                <w:sz w:val="20"/>
                <w:szCs w:val="20"/>
              </w:rPr>
            </w:pPr>
            <w:r>
              <w:rPr>
                <w:rFonts w:ascii="Calibri" w:eastAsia="Calibri" w:hAnsi="Calibri" w:cs="Calibri"/>
                <w:bCs/>
                <w:i/>
                <w:iCs/>
                <w:sz w:val="20"/>
                <w:szCs w:val="20"/>
              </w:rPr>
              <w:t>Signature</w:t>
            </w:r>
          </w:p>
        </w:tc>
        <w:tc>
          <w:tcPr>
            <w:tcW w:w="1353" w:type="pct"/>
            <w:vMerge/>
            <w:shd w:val="clear" w:color="auto" w:fill="auto"/>
            <w:vAlign w:val="center"/>
          </w:tcPr>
          <w:p w14:paraId="082F2F8C"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auto"/>
            <w:vAlign w:val="center"/>
          </w:tcPr>
          <w:p w14:paraId="153FB13A"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auto"/>
            <w:vAlign w:val="center"/>
          </w:tcPr>
          <w:p w14:paraId="477ECDB8" w14:textId="77777777" w:rsidR="004D0827" w:rsidRPr="009B5C16" w:rsidRDefault="004D0827" w:rsidP="00090783">
            <w:pPr>
              <w:spacing w:line="360" w:lineRule="auto"/>
              <w:jc w:val="center"/>
              <w:rPr>
                <w:rFonts w:ascii="Calibri" w:eastAsia="Calibri" w:hAnsi="Calibri" w:cs="Calibri"/>
                <w:bCs/>
                <w:i/>
                <w:iCs/>
                <w:sz w:val="20"/>
                <w:szCs w:val="20"/>
              </w:rPr>
            </w:pPr>
          </w:p>
        </w:tc>
      </w:tr>
      <w:tr w:rsidR="004D0827" w:rsidRPr="009B5C16" w14:paraId="2BAD38DE" w14:textId="77777777" w:rsidTr="004D0827">
        <w:trPr>
          <w:trHeight w:val="576"/>
        </w:trPr>
        <w:tc>
          <w:tcPr>
            <w:tcW w:w="2030" w:type="pct"/>
            <w:gridSpan w:val="2"/>
            <w:shd w:val="clear" w:color="auto" w:fill="auto"/>
          </w:tcPr>
          <w:p w14:paraId="2C41D6B0" w14:textId="77777777" w:rsidR="004D0827" w:rsidRPr="00643D67" w:rsidRDefault="004D0827" w:rsidP="00090783">
            <w:pPr>
              <w:spacing w:line="276" w:lineRule="auto"/>
              <w:rPr>
                <w:rFonts w:ascii="Calibri" w:eastAsia="Calibri" w:hAnsi="Calibri" w:cs="Calibri"/>
                <w:bCs/>
                <w:i/>
                <w:iCs/>
                <w:sz w:val="20"/>
                <w:szCs w:val="20"/>
              </w:rPr>
            </w:pPr>
            <w:r w:rsidRPr="00643D67">
              <w:rPr>
                <w:rFonts w:ascii="Calibri" w:eastAsia="Calibri" w:hAnsi="Calibri" w:cs="Calibri"/>
                <w:bCs/>
                <w:i/>
                <w:iCs/>
                <w:sz w:val="20"/>
                <w:szCs w:val="20"/>
              </w:rPr>
              <w:t>Role</w:t>
            </w:r>
          </w:p>
        </w:tc>
        <w:tc>
          <w:tcPr>
            <w:tcW w:w="1353" w:type="pct"/>
            <w:vMerge/>
            <w:shd w:val="clear" w:color="auto" w:fill="auto"/>
            <w:vAlign w:val="center"/>
          </w:tcPr>
          <w:p w14:paraId="74D5DF92" w14:textId="77777777" w:rsidR="004D0827" w:rsidRPr="009B5C16" w:rsidRDefault="004D0827" w:rsidP="00090783">
            <w:pPr>
              <w:spacing w:line="360" w:lineRule="auto"/>
              <w:rPr>
                <w:rFonts w:ascii="Calibri" w:eastAsia="Calibri" w:hAnsi="Calibri"/>
                <w:bCs/>
                <w:i/>
                <w:iCs/>
                <w:sz w:val="20"/>
                <w:szCs w:val="22"/>
              </w:rPr>
            </w:pPr>
          </w:p>
        </w:tc>
        <w:tc>
          <w:tcPr>
            <w:tcW w:w="1052" w:type="pct"/>
            <w:vMerge/>
            <w:shd w:val="clear" w:color="auto" w:fill="auto"/>
            <w:vAlign w:val="center"/>
          </w:tcPr>
          <w:p w14:paraId="4BEEE8BD" w14:textId="77777777" w:rsidR="004D0827" w:rsidRPr="009B5C16" w:rsidRDefault="004D0827" w:rsidP="00090783">
            <w:pPr>
              <w:spacing w:line="360" w:lineRule="auto"/>
              <w:jc w:val="center"/>
              <w:rPr>
                <w:rFonts w:ascii="Calibri" w:eastAsia="Calibri" w:hAnsi="Calibri" w:cs="Calibri"/>
                <w:bCs/>
                <w:i/>
                <w:iCs/>
                <w:sz w:val="20"/>
                <w:szCs w:val="20"/>
              </w:rPr>
            </w:pPr>
          </w:p>
        </w:tc>
        <w:tc>
          <w:tcPr>
            <w:tcW w:w="565" w:type="pct"/>
            <w:vMerge/>
            <w:shd w:val="clear" w:color="auto" w:fill="auto"/>
            <w:vAlign w:val="center"/>
          </w:tcPr>
          <w:p w14:paraId="27636883" w14:textId="77777777" w:rsidR="004D0827" w:rsidRPr="009B5C16" w:rsidRDefault="004D0827" w:rsidP="00090783">
            <w:pPr>
              <w:spacing w:line="360" w:lineRule="auto"/>
              <w:jc w:val="center"/>
              <w:rPr>
                <w:rFonts w:ascii="Calibri" w:eastAsia="Calibri" w:hAnsi="Calibri" w:cs="Calibri"/>
                <w:bCs/>
                <w:i/>
                <w:iCs/>
                <w:sz w:val="20"/>
                <w:szCs w:val="20"/>
              </w:rPr>
            </w:pPr>
          </w:p>
        </w:tc>
      </w:tr>
      <w:tr w:rsidR="002B2154" w:rsidRPr="009B5C16" w14:paraId="59E62E81" w14:textId="77777777" w:rsidTr="004D0827">
        <w:tblPrEx>
          <w:tblLook w:val="04A0" w:firstRow="1" w:lastRow="0" w:firstColumn="1" w:lastColumn="0" w:noHBand="0" w:noVBand="1"/>
        </w:tblPrEx>
        <w:trPr>
          <w:trHeight w:val="432"/>
        </w:trPr>
        <w:tc>
          <w:tcPr>
            <w:tcW w:w="5000" w:type="pct"/>
            <w:gridSpan w:val="5"/>
            <w:shd w:val="clear" w:color="auto" w:fill="BFBFBF" w:themeFill="background1" w:themeFillShade="BF"/>
            <w:vAlign w:val="center"/>
          </w:tcPr>
          <w:p w14:paraId="57B1C52D" w14:textId="6778AA68" w:rsidR="002B2154" w:rsidRPr="009B5C16" w:rsidRDefault="002B2154" w:rsidP="002B2154">
            <w:pPr>
              <w:rPr>
                <w:rFonts w:ascii="Calibri" w:eastAsia="Calibri" w:hAnsi="Calibri" w:cs="Calibri"/>
                <w:bCs/>
                <w:i/>
                <w:iCs/>
                <w:sz w:val="20"/>
                <w:szCs w:val="20"/>
              </w:rPr>
            </w:pPr>
            <w:r w:rsidRPr="002D785B">
              <w:rPr>
                <w:rFonts w:asciiTheme="minorHAnsi" w:hAnsiTheme="minorHAnsi" w:cstheme="minorHAnsi"/>
                <w:i/>
                <w:iCs/>
                <w:sz w:val="20"/>
                <w:szCs w:val="20"/>
              </w:rPr>
              <w:t xml:space="preserve">* Must include all licensure, degrees, </w:t>
            </w:r>
            <w:r>
              <w:rPr>
                <w:rFonts w:asciiTheme="minorHAnsi" w:hAnsiTheme="minorHAnsi" w:cstheme="minorHAnsi"/>
                <w:i/>
                <w:iCs/>
                <w:sz w:val="20"/>
                <w:szCs w:val="20"/>
              </w:rPr>
              <w:t xml:space="preserve">credentials, and </w:t>
            </w:r>
            <w:r w:rsidRPr="002D785B">
              <w:rPr>
                <w:rFonts w:asciiTheme="minorHAnsi" w:hAnsiTheme="minorHAnsi" w:cstheme="minorHAnsi"/>
                <w:i/>
                <w:iCs/>
                <w:sz w:val="20"/>
                <w:szCs w:val="20"/>
              </w:rPr>
              <w:t>certifications that an individual holds.</w:t>
            </w:r>
          </w:p>
        </w:tc>
      </w:tr>
    </w:tbl>
    <w:p w14:paraId="5F5C9536" w14:textId="77777777" w:rsidR="003B6C0F" w:rsidRDefault="003B6C0F"/>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351"/>
        <w:gridCol w:w="3403"/>
      </w:tblGrid>
      <w:tr w:rsidR="003B6C0F" w:rsidRPr="002D785B" w14:paraId="033F0A00" w14:textId="77777777" w:rsidTr="00FA40EB">
        <w:trPr>
          <w:trHeight w:val="422"/>
        </w:trPr>
        <w:tc>
          <w:tcPr>
            <w:tcW w:w="5000" w:type="pct"/>
            <w:gridSpan w:val="2"/>
            <w:vAlign w:val="center"/>
          </w:tcPr>
          <w:p w14:paraId="71271434" w14:textId="6082AC4E" w:rsidR="003B6C0F" w:rsidRPr="002D785B" w:rsidRDefault="002D785B" w:rsidP="00FA40EB">
            <w:pPr>
              <w:rPr>
                <w:rFonts w:asciiTheme="minorHAnsi" w:hAnsiTheme="minorHAnsi" w:cstheme="minorHAnsi"/>
                <w:b/>
                <w:bCs/>
                <w:sz w:val="22"/>
                <w:szCs w:val="22"/>
              </w:rPr>
            </w:pPr>
            <w:r w:rsidRPr="002D785B">
              <w:rPr>
                <w:rFonts w:asciiTheme="minorHAnsi" w:hAnsiTheme="minorHAnsi" w:cstheme="minorHAnsi"/>
                <w:b/>
                <w:bCs/>
                <w:sz w:val="22"/>
                <w:szCs w:val="22"/>
              </w:rPr>
              <w:t xml:space="preserve">Principal Investigator Confirmation – </w:t>
            </w:r>
            <w:r w:rsidRPr="00FA40EB">
              <w:rPr>
                <w:rFonts w:asciiTheme="minorHAnsi" w:hAnsiTheme="minorHAnsi" w:cstheme="minorHAnsi"/>
                <w:b/>
                <w:bCs/>
                <w:i/>
                <w:iCs/>
                <w:sz w:val="22"/>
                <w:szCs w:val="22"/>
                <w:u w:val="single"/>
              </w:rPr>
              <w:t>Only to be Completed at Study Closure</w:t>
            </w:r>
          </w:p>
        </w:tc>
      </w:tr>
      <w:tr w:rsidR="003B6C0F" w:rsidRPr="002D785B" w14:paraId="60B2DE06" w14:textId="77777777" w:rsidTr="00FA40EB">
        <w:trPr>
          <w:trHeight w:val="440"/>
        </w:trPr>
        <w:tc>
          <w:tcPr>
            <w:tcW w:w="5000" w:type="pct"/>
            <w:gridSpan w:val="2"/>
            <w:vAlign w:val="center"/>
          </w:tcPr>
          <w:p w14:paraId="246F6643" w14:textId="75E73C37" w:rsidR="003B6C0F" w:rsidRPr="00727DB4" w:rsidRDefault="00727DB4" w:rsidP="00FA40EB">
            <w:pPr>
              <w:rPr>
                <w:rFonts w:asciiTheme="minorHAnsi" w:hAnsiTheme="minorHAnsi" w:cstheme="minorHAnsi"/>
                <w:i/>
                <w:iCs/>
                <w:sz w:val="22"/>
                <w:szCs w:val="22"/>
              </w:rPr>
            </w:pPr>
            <w:r w:rsidRPr="00727DB4">
              <w:rPr>
                <w:rFonts w:asciiTheme="minorHAnsi" w:hAnsiTheme="minorHAnsi" w:cstheme="minorHAnsi"/>
                <w:i/>
                <w:iCs/>
                <w:sz w:val="22"/>
                <w:szCs w:val="22"/>
              </w:rPr>
              <w:t>I confirm that all listed staff were trained and delegated appropriately.</w:t>
            </w:r>
            <w:r w:rsidR="002E1957">
              <w:rPr>
                <w:rFonts w:asciiTheme="minorHAnsi" w:hAnsiTheme="minorHAnsi" w:cstheme="minorHAnsi"/>
                <w:i/>
                <w:iCs/>
                <w:sz w:val="22"/>
                <w:szCs w:val="22"/>
              </w:rPr>
              <w:t xml:space="preserve"> All information on this document </w:t>
            </w:r>
            <w:r w:rsidR="00FA40EB">
              <w:rPr>
                <w:rFonts w:asciiTheme="minorHAnsi" w:hAnsiTheme="minorHAnsi" w:cstheme="minorHAnsi"/>
                <w:i/>
                <w:iCs/>
                <w:sz w:val="22"/>
                <w:szCs w:val="22"/>
              </w:rPr>
              <w:t xml:space="preserve">is correct. </w:t>
            </w:r>
          </w:p>
        </w:tc>
      </w:tr>
      <w:tr w:rsidR="00727DB4" w:rsidRPr="002D785B" w14:paraId="18E7DCB4" w14:textId="77777777" w:rsidTr="00FA40EB">
        <w:trPr>
          <w:trHeight w:val="720"/>
        </w:trPr>
        <w:tc>
          <w:tcPr>
            <w:tcW w:w="3418" w:type="pct"/>
          </w:tcPr>
          <w:p w14:paraId="5E397F09" w14:textId="77F98684" w:rsidR="00727DB4" w:rsidRDefault="00727DB4">
            <w:pPr>
              <w:rPr>
                <w:rFonts w:asciiTheme="minorHAnsi" w:hAnsiTheme="minorHAnsi" w:cstheme="minorHAnsi"/>
                <w:sz w:val="22"/>
                <w:szCs w:val="22"/>
              </w:rPr>
            </w:pPr>
            <w:r>
              <w:rPr>
                <w:rFonts w:asciiTheme="minorHAnsi" w:hAnsiTheme="minorHAnsi" w:cstheme="minorHAnsi"/>
                <w:sz w:val="22"/>
                <w:szCs w:val="22"/>
              </w:rPr>
              <w:t>Printed Name</w:t>
            </w:r>
          </w:p>
        </w:tc>
        <w:tc>
          <w:tcPr>
            <w:tcW w:w="1582" w:type="pct"/>
            <w:vMerge w:val="restart"/>
            <w:vAlign w:val="center"/>
          </w:tcPr>
          <w:p w14:paraId="48FC7A2D" w14:textId="45B7E808" w:rsidR="00727DB4" w:rsidRPr="002D785B" w:rsidRDefault="00727DB4" w:rsidP="00727DB4">
            <w:pPr>
              <w:rPr>
                <w:rFonts w:asciiTheme="minorHAnsi" w:hAnsiTheme="minorHAnsi" w:cstheme="minorHAnsi"/>
                <w:sz w:val="22"/>
                <w:szCs w:val="22"/>
              </w:rPr>
            </w:pPr>
            <w:r>
              <w:rPr>
                <w:rFonts w:asciiTheme="minorHAnsi" w:hAnsiTheme="minorHAnsi" w:cstheme="minorHAnsi"/>
                <w:sz w:val="22"/>
                <w:szCs w:val="22"/>
              </w:rPr>
              <w:t>Date: ______________________</w:t>
            </w:r>
          </w:p>
        </w:tc>
      </w:tr>
      <w:tr w:rsidR="00727DB4" w:rsidRPr="002D785B" w14:paraId="07C34967" w14:textId="77777777" w:rsidTr="00FA40EB">
        <w:trPr>
          <w:trHeight w:val="720"/>
        </w:trPr>
        <w:tc>
          <w:tcPr>
            <w:tcW w:w="3418" w:type="pct"/>
          </w:tcPr>
          <w:p w14:paraId="7BB1F7C3" w14:textId="3AAA68F8" w:rsidR="00727DB4" w:rsidRDefault="00727DB4">
            <w:pPr>
              <w:rPr>
                <w:rFonts w:asciiTheme="minorHAnsi" w:hAnsiTheme="minorHAnsi" w:cstheme="minorHAnsi"/>
                <w:sz w:val="22"/>
                <w:szCs w:val="22"/>
              </w:rPr>
            </w:pPr>
            <w:r>
              <w:rPr>
                <w:rFonts w:asciiTheme="minorHAnsi" w:hAnsiTheme="minorHAnsi" w:cstheme="minorHAnsi"/>
                <w:sz w:val="22"/>
                <w:szCs w:val="22"/>
              </w:rPr>
              <w:t>Signature</w:t>
            </w:r>
          </w:p>
        </w:tc>
        <w:tc>
          <w:tcPr>
            <w:tcW w:w="1582" w:type="pct"/>
            <w:vMerge/>
          </w:tcPr>
          <w:p w14:paraId="757AEC2C" w14:textId="77777777" w:rsidR="00727DB4" w:rsidRDefault="00727DB4">
            <w:pPr>
              <w:rPr>
                <w:rFonts w:asciiTheme="minorHAnsi" w:hAnsiTheme="minorHAnsi" w:cstheme="minorHAnsi"/>
                <w:sz w:val="22"/>
                <w:szCs w:val="22"/>
              </w:rPr>
            </w:pPr>
          </w:p>
        </w:tc>
      </w:tr>
    </w:tbl>
    <w:p w14:paraId="3C8DC2E4" w14:textId="77777777" w:rsidR="003B6C0F" w:rsidRDefault="003B6C0F">
      <w:r>
        <w:br w:type="page"/>
      </w:r>
    </w:p>
    <w:tbl>
      <w:tblPr>
        <w:tblStyle w:val="TableGrid"/>
        <w:tblW w:w="0" w:type="auto"/>
        <w:tblLook w:val="04A0" w:firstRow="1" w:lastRow="0" w:firstColumn="1" w:lastColumn="0" w:noHBand="0" w:noVBand="1"/>
      </w:tblPr>
      <w:tblGrid>
        <w:gridCol w:w="445"/>
        <w:gridCol w:w="2160"/>
        <w:gridCol w:w="8185"/>
      </w:tblGrid>
      <w:tr w:rsidR="002B2154" w:rsidRPr="00425403" w14:paraId="4020AE96" w14:textId="77777777" w:rsidTr="00425403">
        <w:trPr>
          <w:trHeight w:val="432"/>
        </w:trPr>
        <w:tc>
          <w:tcPr>
            <w:tcW w:w="10790" w:type="dxa"/>
            <w:gridSpan w:val="3"/>
            <w:vAlign w:val="center"/>
          </w:tcPr>
          <w:p w14:paraId="3497D705" w14:textId="370E901E" w:rsidR="002B2154" w:rsidRPr="00425403" w:rsidRDefault="002B2154" w:rsidP="00425403">
            <w:pPr>
              <w:rPr>
                <w:rFonts w:asciiTheme="minorHAnsi" w:hAnsiTheme="minorHAnsi" w:cstheme="minorHAnsi"/>
                <w:sz w:val="20"/>
                <w:szCs w:val="20"/>
              </w:rPr>
            </w:pPr>
            <w:commentRangeStart w:id="4"/>
            <w:r w:rsidRPr="00425403">
              <w:rPr>
                <w:rFonts w:asciiTheme="minorHAnsi" w:hAnsiTheme="minorHAnsi" w:cstheme="minorHAnsi"/>
                <w:sz w:val="20"/>
                <w:szCs w:val="20"/>
              </w:rPr>
              <w:lastRenderedPageBreak/>
              <w:t>Appendix</w:t>
            </w:r>
            <w:commentRangeEnd w:id="4"/>
            <w:r w:rsidRPr="00425403">
              <w:rPr>
                <w:rStyle w:val="CommentReference"/>
                <w:rFonts w:asciiTheme="minorHAnsi" w:hAnsiTheme="minorHAnsi" w:cstheme="minorHAnsi"/>
                <w:sz w:val="20"/>
                <w:szCs w:val="20"/>
              </w:rPr>
              <w:commentReference w:id="4"/>
            </w:r>
            <w:r w:rsidRPr="00425403">
              <w:rPr>
                <w:rFonts w:asciiTheme="minorHAnsi" w:hAnsiTheme="minorHAnsi" w:cstheme="minorHAnsi"/>
                <w:sz w:val="20"/>
                <w:szCs w:val="20"/>
              </w:rPr>
              <w:t>: Tasks and Responsibilities Code</w:t>
            </w:r>
          </w:p>
        </w:tc>
      </w:tr>
      <w:tr w:rsidR="002B2154" w:rsidRPr="00425403" w14:paraId="15E46983" w14:textId="77777777" w:rsidTr="00425403">
        <w:trPr>
          <w:trHeight w:val="432"/>
        </w:trPr>
        <w:tc>
          <w:tcPr>
            <w:tcW w:w="2605" w:type="dxa"/>
            <w:gridSpan w:val="2"/>
            <w:vAlign w:val="center"/>
          </w:tcPr>
          <w:p w14:paraId="0645C429" w14:textId="486EEA7C" w:rsidR="002B2154" w:rsidRPr="00425403" w:rsidRDefault="002B2154" w:rsidP="00425403">
            <w:pPr>
              <w:rPr>
                <w:rFonts w:asciiTheme="minorHAnsi" w:hAnsiTheme="minorHAnsi" w:cstheme="minorHAnsi"/>
                <w:sz w:val="20"/>
                <w:szCs w:val="20"/>
              </w:rPr>
            </w:pPr>
            <w:r w:rsidRPr="00425403">
              <w:rPr>
                <w:rFonts w:asciiTheme="minorHAnsi" w:hAnsiTheme="minorHAnsi" w:cstheme="minorHAnsi"/>
                <w:sz w:val="20"/>
                <w:szCs w:val="20"/>
              </w:rPr>
              <w:t>Code + Responsibility</w:t>
            </w:r>
          </w:p>
        </w:tc>
        <w:tc>
          <w:tcPr>
            <w:tcW w:w="8185" w:type="dxa"/>
            <w:vAlign w:val="center"/>
          </w:tcPr>
          <w:p w14:paraId="6FC93ADF" w14:textId="2F45DAA1" w:rsidR="002B2154" w:rsidRPr="00425403" w:rsidRDefault="002B2154" w:rsidP="00425403">
            <w:pPr>
              <w:rPr>
                <w:rFonts w:asciiTheme="minorHAnsi" w:hAnsiTheme="minorHAnsi" w:cstheme="minorHAnsi"/>
                <w:sz w:val="20"/>
                <w:szCs w:val="20"/>
              </w:rPr>
            </w:pPr>
            <w:r w:rsidRPr="00425403">
              <w:rPr>
                <w:rFonts w:asciiTheme="minorHAnsi" w:hAnsiTheme="minorHAnsi" w:cstheme="minorHAnsi"/>
                <w:sz w:val="20"/>
                <w:szCs w:val="20"/>
              </w:rPr>
              <w:t>Description</w:t>
            </w:r>
          </w:p>
        </w:tc>
      </w:tr>
      <w:tr w:rsidR="002B2154" w:rsidRPr="00425403" w14:paraId="46A3530A" w14:textId="77777777" w:rsidTr="00425403">
        <w:trPr>
          <w:trHeight w:val="432"/>
        </w:trPr>
        <w:tc>
          <w:tcPr>
            <w:tcW w:w="445" w:type="dxa"/>
            <w:vAlign w:val="center"/>
          </w:tcPr>
          <w:p w14:paraId="4F6724B6" w14:textId="77777777" w:rsidR="002B2154" w:rsidRPr="00425403" w:rsidRDefault="002B2154" w:rsidP="00425403">
            <w:pPr>
              <w:pStyle w:val="ListParagraph"/>
              <w:numPr>
                <w:ilvl w:val="0"/>
                <w:numId w:val="6"/>
              </w:numPr>
              <w:rPr>
                <w:rFonts w:asciiTheme="minorHAnsi" w:hAnsiTheme="minorHAnsi" w:cstheme="minorHAnsi"/>
                <w:sz w:val="20"/>
                <w:szCs w:val="20"/>
              </w:rPr>
            </w:pPr>
          </w:p>
        </w:tc>
        <w:tc>
          <w:tcPr>
            <w:tcW w:w="2160" w:type="dxa"/>
            <w:vAlign w:val="center"/>
          </w:tcPr>
          <w:p w14:paraId="5B7526BA" w14:textId="35F57168" w:rsidR="002B2154" w:rsidRPr="00425403" w:rsidRDefault="002B2154" w:rsidP="00425403">
            <w:pPr>
              <w:rPr>
                <w:rFonts w:asciiTheme="minorHAnsi" w:hAnsiTheme="minorHAnsi" w:cstheme="minorHAnsi"/>
                <w:sz w:val="20"/>
                <w:szCs w:val="20"/>
              </w:rPr>
            </w:pPr>
            <w:r w:rsidRPr="00425403">
              <w:rPr>
                <w:rFonts w:asciiTheme="minorHAnsi" w:hAnsiTheme="minorHAnsi" w:cstheme="minorHAnsi"/>
                <w:sz w:val="20"/>
                <w:szCs w:val="20"/>
              </w:rPr>
              <w:t>Consent</w:t>
            </w:r>
          </w:p>
        </w:tc>
        <w:tc>
          <w:tcPr>
            <w:tcW w:w="8185" w:type="dxa"/>
            <w:vAlign w:val="center"/>
          </w:tcPr>
          <w:p w14:paraId="42F83202" w14:textId="0772D57F" w:rsidR="002B2154" w:rsidRPr="00425403" w:rsidRDefault="002B2154" w:rsidP="00425403">
            <w:pPr>
              <w:rPr>
                <w:rFonts w:asciiTheme="minorHAnsi" w:hAnsiTheme="minorHAnsi" w:cstheme="minorHAnsi"/>
                <w:sz w:val="20"/>
                <w:szCs w:val="20"/>
              </w:rPr>
            </w:pPr>
            <w:r w:rsidRPr="00425403">
              <w:rPr>
                <w:rFonts w:asciiTheme="minorHAnsi" w:hAnsiTheme="minorHAnsi" w:cstheme="minorHAnsi"/>
                <w:sz w:val="20"/>
                <w:szCs w:val="20"/>
              </w:rPr>
              <w:t xml:space="preserve">Conduct informed consent discussion. </w:t>
            </w:r>
          </w:p>
        </w:tc>
      </w:tr>
      <w:tr w:rsidR="002B2154" w:rsidRPr="00425403" w14:paraId="1F20FB95" w14:textId="77777777" w:rsidTr="00425403">
        <w:trPr>
          <w:trHeight w:val="432"/>
        </w:trPr>
        <w:tc>
          <w:tcPr>
            <w:tcW w:w="445" w:type="dxa"/>
            <w:vAlign w:val="center"/>
          </w:tcPr>
          <w:p w14:paraId="3C2E0F95" w14:textId="77777777" w:rsidR="002B2154" w:rsidRPr="00425403" w:rsidRDefault="002B2154" w:rsidP="00425403">
            <w:pPr>
              <w:pStyle w:val="ListParagraph"/>
              <w:numPr>
                <w:ilvl w:val="0"/>
                <w:numId w:val="6"/>
              </w:numPr>
              <w:rPr>
                <w:rFonts w:asciiTheme="minorHAnsi" w:hAnsiTheme="minorHAnsi" w:cstheme="minorHAnsi"/>
                <w:sz w:val="20"/>
                <w:szCs w:val="20"/>
              </w:rPr>
            </w:pPr>
          </w:p>
        </w:tc>
        <w:tc>
          <w:tcPr>
            <w:tcW w:w="2160" w:type="dxa"/>
            <w:vAlign w:val="center"/>
          </w:tcPr>
          <w:p w14:paraId="2C2CC462" w14:textId="6FD5B164" w:rsidR="002B2154" w:rsidRPr="00425403" w:rsidRDefault="002B2154" w:rsidP="00425403">
            <w:pPr>
              <w:rPr>
                <w:rFonts w:asciiTheme="minorHAnsi" w:hAnsiTheme="minorHAnsi" w:cstheme="minorHAnsi"/>
                <w:sz w:val="20"/>
                <w:szCs w:val="20"/>
              </w:rPr>
            </w:pPr>
            <w:commentRangeStart w:id="5"/>
            <w:r w:rsidRPr="00425403">
              <w:rPr>
                <w:rFonts w:asciiTheme="minorHAnsi" w:hAnsiTheme="minorHAnsi" w:cstheme="minorHAnsi"/>
                <w:sz w:val="20"/>
                <w:szCs w:val="20"/>
              </w:rPr>
              <w:t>Consent – LIP</w:t>
            </w:r>
            <w:r w:rsidR="00425403">
              <w:rPr>
                <w:rFonts w:asciiTheme="minorHAnsi" w:hAnsiTheme="minorHAnsi" w:cstheme="minorHAnsi"/>
                <w:sz w:val="20"/>
                <w:szCs w:val="20"/>
              </w:rPr>
              <w:t>*</w:t>
            </w:r>
            <w:commentRangeEnd w:id="5"/>
            <w:r w:rsidR="00543213">
              <w:rPr>
                <w:rStyle w:val="CommentReference"/>
              </w:rPr>
              <w:commentReference w:id="5"/>
            </w:r>
          </w:p>
        </w:tc>
        <w:tc>
          <w:tcPr>
            <w:tcW w:w="8185" w:type="dxa"/>
            <w:vAlign w:val="center"/>
          </w:tcPr>
          <w:p w14:paraId="4E188E89" w14:textId="582FCBED" w:rsidR="002B2154" w:rsidRPr="00425403" w:rsidRDefault="002B2154" w:rsidP="00425403">
            <w:pPr>
              <w:rPr>
                <w:rFonts w:asciiTheme="minorHAnsi" w:hAnsiTheme="minorHAnsi" w:cstheme="minorHAnsi"/>
                <w:sz w:val="20"/>
                <w:szCs w:val="20"/>
              </w:rPr>
            </w:pPr>
            <w:r w:rsidRPr="00425403">
              <w:rPr>
                <w:rFonts w:asciiTheme="minorHAnsi" w:hAnsiTheme="minorHAnsi" w:cstheme="minorHAnsi"/>
                <w:sz w:val="20"/>
                <w:szCs w:val="20"/>
              </w:rPr>
              <w:t xml:space="preserve">Licensed Independent Practitioner conducting informed consent discussion. See </w:t>
            </w:r>
            <w:hyperlink r:id="rId13" w:anchor="8.1.3.7" w:history="1">
              <w:r w:rsidRPr="00425403">
                <w:rPr>
                  <w:rStyle w:val="Hyperlink"/>
                  <w:rFonts w:asciiTheme="minorHAnsi" w:hAnsiTheme="minorHAnsi" w:cstheme="minorHAnsi"/>
                  <w:sz w:val="20"/>
                  <w:szCs w:val="20"/>
                </w:rPr>
                <w:t>HRPP Policy 8.1.3.7</w:t>
              </w:r>
            </w:hyperlink>
            <w:r w:rsidRPr="00425403">
              <w:rPr>
                <w:rFonts w:asciiTheme="minorHAnsi" w:hAnsiTheme="minorHAnsi" w:cstheme="minorHAnsi"/>
                <w:sz w:val="20"/>
                <w:szCs w:val="20"/>
              </w:rPr>
              <w:t xml:space="preserve"> for more details. </w:t>
            </w:r>
            <w:r w:rsidR="00543213">
              <w:rPr>
                <w:rFonts w:asciiTheme="minorHAnsi" w:hAnsiTheme="minorHAnsi" w:cstheme="minorHAnsi"/>
                <w:sz w:val="20"/>
                <w:szCs w:val="20"/>
              </w:rPr>
              <w:t xml:space="preserve">This person must discuss the purpose, risks, benefits, and alternatives with study candidate. </w:t>
            </w:r>
          </w:p>
        </w:tc>
      </w:tr>
      <w:tr w:rsidR="00425403" w:rsidRPr="00425403" w14:paraId="49EB9A78" w14:textId="77777777" w:rsidTr="00425403">
        <w:trPr>
          <w:trHeight w:val="432"/>
        </w:trPr>
        <w:tc>
          <w:tcPr>
            <w:tcW w:w="445" w:type="dxa"/>
            <w:vAlign w:val="center"/>
          </w:tcPr>
          <w:p w14:paraId="47A48C65" w14:textId="77777777" w:rsidR="00425403" w:rsidRPr="00425403" w:rsidRDefault="00425403" w:rsidP="00425403">
            <w:pPr>
              <w:pStyle w:val="ListParagraph"/>
              <w:numPr>
                <w:ilvl w:val="0"/>
                <w:numId w:val="6"/>
              </w:numPr>
              <w:rPr>
                <w:rFonts w:asciiTheme="minorHAnsi" w:hAnsiTheme="minorHAnsi" w:cstheme="minorHAnsi"/>
                <w:sz w:val="20"/>
                <w:szCs w:val="20"/>
              </w:rPr>
            </w:pPr>
          </w:p>
        </w:tc>
        <w:tc>
          <w:tcPr>
            <w:tcW w:w="2160" w:type="dxa"/>
            <w:vAlign w:val="center"/>
          </w:tcPr>
          <w:p w14:paraId="026568B1" w14:textId="762344E4"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Confirms Eligibility*</w:t>
            </w:r>
          </w:p>
        </w:tc>
        <w:tc>
          <w:tcPr>
            <w:tcW w:w="8185" w:type="dxa"/>
            <w:vAlign w:val="center"/>
          </w:tcPr>
          <w:p w14:paraId="0EAACF9E" w14:textId="697DFD01"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Reviews all inclusion and exclusion criteria and confirms participant is eligible for study.</w:t>
            </w:r>
          </w:p>
        </w:tc>
      </w:tr>
      <w:tr w:rsidR="00425403" w:rsidRPr="00425403" w14:paraId="00B9C50B" w14:textId="77777777" w:rsidTr="00425403">
        <w:trPr>
          <w:trHeight w:val="432"/>
        </w:trPr>
        <w:tc>
          <w:tcPr>
            <w:tcW w:w="445" w:type="dxa"/>
            <w:vAlign w:val="center"/>
          </w:tcPr>
          <w:p w14:paraId="5729B0E4" w14:textId="77777777" w:rsidR="00425403" w:rsidRPr="00425403" w:rsidRDefault="00425403" w:rsidP="00425403">
            <w:pPr>
              <w:pStyle w:val="ListParagraph"/>
              <w:numPr>
                <w:ilvl w:val="0"/>
                <w:numId w:val="6"/>
              </w:numPr>
              <w:rPr>
                <w:rFonts w:asciiTheme="minorHAnsi" w:hAnsiTheme="minorHAnsi" w:cstheme="minorHAnsi"/>
                <w:sz w:val="20"/>
                <w:szCs w:val="20"/>
              </w:rPr>
            </w:pPr>
          </w:p>
        </w:tc>
        <w:tc>
          <w:tcPr>
            <w:tcW w:w="2160" w:type="dxa"/>
            <w:vAlign w:val="center"/>
          </w:tcPr>
          <w:p w14:paraId="2304B86F" w14:textId="36814459" w:rsidR="00425403" w:rsidRPr="00425403" w:rsidRDefault="00425403" w:rsidP="00425403">
            <w:pPr>
              <w:rPr>
                <w:rFonts w:asciiTheme="minorHAnsi" w:hAnsiTheme="minorHAnsi" w:cstheme="minorHAnsi"/>
                <w:sz w:val="20"/>
                <w:szCs w:val="20"/>
              </w:rPr>
            </w:pPr>
            <w:commentRangeStart w:id="6"/>
            <w:r w:rsidRPr="00425403">
              <w:rPr>
                <w:rFonts w:asciiTheme="minorHAnsi" w:hAnsiTheme="minorHAnsi" w:cstheme="minorHAnsi"/>
                <w:sz w:val="20"/>
                <w:szCs w:val="20"/>
              </w:rPr>
              <w:t>Physical</w:t>
            </w:r>
            <w:r>
              <w:rPr>
                <w:rFonts w:asciiTheme="minorHAnsi" w:hAnsiTheme="minorHAnsi" w:cstheme="minorHAnsi"/>
                <w:sz w:val="20"/>
                <w:szCs w:val="20"/>
              </w:rPr>
              <w:t xml:space="preserve"> </w:t>
            </w:r>
            <w:r w:rsidRPr="00425403">
              <w:rPr>
                <w:rFonts w:asciiTheme="minorHAnsi" w:hAnsiTheme="minorHAnsi" w:cstheme="minorHAnsi"/>
                <w:sz w:val="20"/>
                <w:szCs w:val="20"/>
              </w:rPr>
              <w:t>Evaluation</w:t>
            </w:r>
            <w:commentRangeEnd w:id="6"/>
            <w:r w:rsidR="002E1957">
              <w:rPr>
                <w:rStyle w:val="CommentReference"/>
              </w:rPr>
              <w:commentReference w:id="6"/>
            </w:r>
            <w:r w:rsidRPr="00425403">
              <w:rPr>
                <w:rFonts w:asciiTheme="minorHAnsi" w:hAnsiTheme="minorHAnsi" w:cstheme="minorHAnsi"/>
                <w:sz w:val="20"/>
                <w:szCs w:val="20"/>
              </w:rPr>
              <w:t>*</w:t>
            </w:r>
          </w:p>
        </w:tc>
        <w:tc>
          <w:tcPr>
            <w:tcW w:w="8185" w:type="dxa"/>
            <w:vAlign w:val="center"/>
          </w:tcPr>
          <w:p w14:paraId="757410EA" w14:textId="69FB0485"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Performs physical exam</w:t>
            </w:r>
            <w:r w:rsidR="00FB188D">
              <w:rPr>
                <w:rFonts w:asciiTheme="minorHAnsi" w:hAnsiTheme="minorHAnsi" w:cstheme="minorHAnsi"/>
                <w:sz w:val="20"/>
                <w:szCs w:val="20"/>
              </w:rPr>
              <w:t xml:space="preserve"> or assessment</w:t>
            </w:r>
            <w:r w:rsidRPr="00425403">
              <w:rPr>
                <w:rFonts w:asciiTheme="minorHAnsi" w:hAnsiTheme="minorHAnsi" w:cstheme="minorHAnsi"/>
                <w:sz w:val="20"/>
                <w:szCs w:val="20"/>
              </w:rPr>
              <w:t xml:space="preserve"> as needed.</w:t>
            </w:r>
          </w:p>
        </w:tc>
      </w:tr>
      <w:tr w:rsidR="00425403" w:rsidRPr="00425403" w14:paraId="5D7DD65C" w14:textId="77777777" w:rsidTr="00425403">
        <w:trPr>
          <w:trHeight w:val="432"/>
        </w:trPr>
        <w:tc>
          <w:tcPr>
            <w:tcW w:w="445" w:type="dxa"/>
            <w:vAlign w:val="center"/>
          </w:tcPr>
          <w:p w14:paraId="0BCC7C52" w14:textId="77777777" w:rsidR="00425403" w:rsidRPr="00425403" w:rsidRDefault="00425403" w:rsidP="00425403">
            <w:pPr>
              <w:pStyle w:val="ListParagraph"/>
              <w:numPr>
                <w:ilvl w:val="0"/>
                <w:numId w:val="6"/>
              </w:numPr>
              <w:rPr>
                <w:rFonts w:asciiTheme="minorHAnsi" w:hAnsiTheme="minorHAnsi" w:cstheme="minorHAnsi"/>
                <w:sz w:val="20"/>
                <w:szCs w:val="20"/>
              </w:rPr>
            </w:pPr>
          </w:p>
        </w:tc>
        <w:tc>
          <w:tcPr>
            <w:tcW w:w="2160" w:type="dxa"/>
            <w:vAlign w:val="center"/>
          </w:tcPr>
          <w:p w14:paraId="3ECA121B" w14:textId="76A51289"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Neurological Evaluation*</w:t>
            </w:r>
          </w:p>
        </w:tc>
        <w:tc>
          <w:tcPr>
            <w:tcW w:w="8185" w:type="dxa"/>
            <w:vAlign w:val="center"/>
          </w:tcPr>
          <w:p w14:paraId="6925781D" w14:textId="223F0F90"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 xml:space="preserve">Performs neurological exam </w:t>
            </w:r>
            <w:r w:rsidR="00FB188D">
              <w:rPr>
                <w:rFonts w:asciiTheme="minorHAnsi" w:hAnsiTheme="minorHAnsi" w:cstheme="minorHAnsi"/>
                <w:sz w:val="20"/>
                <w:szCs w:val="20"/>
              </w:rPr>
              <w:t xml:space="preserve">or assessment </w:t>
            </w:r>
            <w:r w:rsidRPr="00425403">
              <w:rPr>
                <w:rFonts w:asciiTheme="minorHAnsi" w:hAnsiTheme="minorHAnsi" w:cstheme="minorHAnsi"/>
                <w:sz w:val="20"/>
                <w:szCs w:val="20"/>
              </w:rPr>
              <w:t>as needed.</w:t>
            </w:r>
          </w:p>
        </w:tc>
      </w:tr>
      <w:tr w:rsidR="00543213" w:rsidRPr="00425403" w14:paraId="2BD23ECA" w14:textId="77777777" w:rsidTr="00425403">
        <w:trPr>
          <w:trHeight w:val="432"/>
        </w:trPr>
        <w:tc>
          <w:tcPr>
            <w:tcW w:w="445" w:type="dxa"/>
            <w:vAlign w:val="center"/>
          </w:tcPr>
          <w:p w14:paraId="6FC8BF8D" w14:textId="77777777" w:rsidR="00543213" w:rsidRPr="00425403" w:rsidRDefault="00543213" w:rsidP="00425403">
            <w:pPr>
              <w:pStyle w:val="ListParagraph"/>
              <w:numPr>
                <w:ilvl w:val="0"/>
                <w:numId w:val="6"/>
              </w:numPr>
              <w:rPr>
                <w:rFonts w:asciiTheme="minorHAnsi" w:hAnsiTheme="minorHAnsi" w:cstheme="minorHAnsi"/>
                <w:sz w:val="20"/>
                <w:szCs w:val="20"/>
              </w:rPr>
            </w:pPr>
          </w:p>
        </w:tc>
        <w:tc>
          <w:tcPr>
            <w:tcW w:w="2160" w:type="dxa"/>
            <w:vAlign w:val="center"/>
          </w:tcPr>
          <w:p w14:paraId="03697717" w14:textId="25AEC851" w:rsidR="00543213" w:rsidRPr="00425403" w:rsidRDefault="00543213" w:rsidP="00425403">
            <w:pPr>
              <w:rPr>
                <w:rFonts w:asciiTheme="minorHAnsi" w:hAnsiTheme="minorHAnsi" w:cstheme="minorHAnsi"/>
                <w:sz w:val="20"/>
                <w:szCs w:val="20"/>
              </w:rPr>
            </w:pPr>
            <w:r>
              <w:rPr>
                <w:rFonts w:asciiTheme="minorHAnsi" w:hAnsiTheme="minorHAnsi" w:cstheme="minorHAnsi"/>
                <w:sz w:val="20"/>
                <w:szCs w:val="20"/>
              </w:rPr>
              <w:t>Makes study-related medical decisions*</w:t>
            </w:r>
          </w:p>
        </w:tc>
        <w:tc>
          <w:tcPr>
            <w:tcW w:w="8185" w:type="dxa"/>
            <w:vAlign w:val="center"/>
          </w:tcPr>
          <w:p w14:paraId="000A725E" w14:textId="41174515" w:rsidR="00543213" w:rsidRPr="00425403" w:rsidRDefault="00431D6C" w:rsidP="00425403">
            <w:pPr>
              <w:rPr>
                <w:rFonts w:asciiTheme="minorHAnsi" w:hAnsiTheme="minorHAnsi" w:cstheme="minorHAnsi"/>
                <w:sz w:val="20"/>
                <w:szCs w:val="20"/>
              </w:rPr>
            </w:pPr>
            <w:r>
              <w:rPr>
                <w:rFonts w:asciiTheme="minorHAnsi" w:hAnsiTheme="minorHAnsi" w:cstheme="minorHAnsi"/>
                <w:sz w:val="20"/>
                <w:szCs w:val="20"/>
              </w:rPr>
              <w:t xml:space="preserve">Completes per-protocol procedures related to clinical decision making. </w:t>
            </w:r>
          </w:p>
        </w:tc>
      </w:tr>
      <w:tr w:rsidR="00FB188D" w:rsidRPr="00425403" w14:paraId="2DC8CAB4" w14:textId="77777777" w:rsidTr="00425403">
        <w:trPr>
          <w:trHeight w:val="432"/>
        </w:trPr>
        <w:tc>
          <w:tcPr>
            <w:tcW w:w="445" w:type="dxa"/>
            <w:vAlign w:val="center"/>
          </w:tcPr>
          <w:p w14:paraId="2FFB4804" w14:textId="77777777" w:rsidR="00FB188D" w:rsidRPr="00425403" w:rsidRDefault="00FB188D" w:rsidP="00425403">
            <w:pPr>
              <w:pStyle w:val="ListParagraph"/>
              <w:numPr>
                <w:ilvl w:val="0"/>
                <w:numId w:val="6"/>
              </w:numPr>
              <w:rPr>
                <w:rFonts w:asciiTheme="minorHAnsi" w:hAnsiTheme="minorHAnsi" w:cstheme="minorHAnsi"/>
                <w:sz w:val="20"/>
                <w:szCs w:val="20"/>
              </w:rPr>
            </w:pPr>
          </w:p>
        </w:tc>
        <w:tc>
          <w:tcPr>
            <w:tcW w:w="2160" w:type="dxa"/>
            <w:vAlign w:val="center"/>
          </w:tcPr>
          <w:p w14:paraId="56068616" w14:textId="5439A111" w:rsidR="00FB188D" w:rsidRPr="00425403" w:rsidRDefault="00FB188D" w:rsidP="00425403">
            <w:pPr>
              <w:rPr>
                <w:rFonts w:asciiTheme="minorHAnsi" w:hAnsiTheme="minorHAnsi" w:cstheme="minorHAnsi"/>
                <w:sz w:val="20"/>
                <w:szCs w:val="20"/>
              </w:rPr>
            </w:pPr>
            <w:r>
              <w:rPr>
                <w:rFonts w:asciiTheme="minorHAnsi" w:hAnsiTheme="minorHAnsi" w:cstheme="minorHAnsi"/>
                <w:sz w:val="20"/>
                <w:szCs w:val="20"/>
              </w:rPr>
              <w:t xml:space="preserve">Collects </w:t>
            </w:r>
            <w:r w:rsidR="002E1957">
              <w:rPr>
                <w:rFonts w:asciiTheme="minorHAnsi" w:hAnsiTheme="minorHAnsi" w:cstheme="minorHAnsi"/>
                <w:sz w:val="20"/>
                <w:szCs w:val="20"/>
              </w:rPr>
              <w:t>M</w:t>
            </w:r>
            <w:r>
              <w:rPr>
                <w:rFonts w:asciiTheme="minorHAnsi" w:hAnsiTheme="minorHAnsi" w:cstheme="minorHAnsi"/>
                <w:sz w:val="20"/>
                <w:szCs w:val="20"/>
              </w:rPr>
              <w:t xml:space="preserve">edical </w:t>
            </w:r>
            <w:r w:rsidR="002E1957">
              <w:rPr>
                <w:rFonts w:asciiTheme="minorHAnsi" w:hAnsiTheme="minorHAnsi" w:cstheme="minorHAnsi"/>
                <w:sz w:val="20"/>
                <w:szCs w:val="20"/>
              </w:rPr>
              <w:t>History</w:t>
            </w:r>
          </w:p>
        </w:tc>
        <w:tc>
          <w:tcPr>
            <w:tcW w:w="8185" w:type="dxa"/>
            <w:vAlign w:val="center"/>
          </w:tcPr>
          <w:p w14:paraId="5352E284" w14:textId="7F4AEC1E" w:rsidR="00FB188D" w:rsidRPr="00425403" w:rsidRDefault="002E1957" w:rsidP="00425403">
            <w:pPr>
              <w:rPr>
                <w:rFonts w:asciiTheme="minorHAnsi" w:hAnsiTheme="minorHAnsi" w:cstheme="minorHAnsi"/>
                <w:sz w:val="20"/>
                <w:szCs w:val="20"/>
              </w:rPr>
            </w:pPr>
            <w:r>
              <w:rPr>
                <w:rFonts w:asciiTheme="minorHAnsi" w:hAnsiTheme="minorHAnsi" w:cstheme="minorHAnsi"/>
                <w:sz w:val="20"/>
                <w:szCs w:val="20"/>
              </w:rPr>
              <w:t xml:space="preserve">Reviews and documents medical history including current and historical medication. </w:t>
            </w:r>
          </w:p>
        </w:tc>
      </w:tr>
      <w:tr w:rsidR="002E1957" w:rsidRPr="00425403" w14:paraId="3C5F8238" w14:textId="77777777" w:rsidTr="00425403">
        <w:trPr>
          <w:trHeight w:val="432"/>
        </w:trPr>
        <w:tc>
          <w:tcPr>
            <w:tcW w:w="445" w:type="dxa"/>
            <w:vAlign w:val="center"/>
          </w:tcPr>
          <w:p w14:paraId="55B69F20" w14:textId="77777777" w:rsidR="002E1957" w:rsidRPr="00425403" w:rsidRDefault="002E1957" w:rsidP="00425403">
            <w:pPr>
              <w:pStyle w:val="ListParagraph"/>
              <w:numPr>
                <w:ilvl w:val="0"/>
                <w:numId w:val="6"/>
              </w:numPr>
              <w:rPr>
                <w:rFonts w:asciiTheme="minorHAnsi" w:hAnsiTheme="minorHAnsi" w:cstheme="minorHAnsi"/>
                <w:sz w:val="20"/>
                <w:szCs w:val="20"/>
              </w:rPr>
            </w:pPr>
          </w:p>
        </w:tc>
        <w:tc>
          <w:tcPr>
            <w:tcW w:w="2160" w:type="dxa"/>
            <w:vAlign w:val="center"/>
          </w:tcPr>
          <w:p w14:paraId="5A0372CE" w14:textId="4749FAE0" w:rsidR="002E1957" w:rsidRDefault="002E1957" w:rsidP="00425403">
            <w:pPr>
              <w:rPr>
                <w:rFonts w:asciiTheme="minorHAnsi" w:hAnsiTheme="minorHAnsi" w:cstheme="minorHAnsi"/>
                <w:sz w:val="20"/>
                <w:szCs w:val="20"/>
              </w:rPr>
            </w:pPr>
            <w:r>
              <w:rPr>
                <w:rFonts w:asciiTheme="minorHAnsi" w:hAnsiTheme="minorHAnsi" w:cstheme="minorHAnsi"/>
                <w:sz w:val="20"/>
                <w:szCs w:val="20"/>
              </w:rPr>
              <w:t xml:space="preserve">Review </w:t>
            </w:r>
            <w:commentRangeStart w:id="7"/>
            <w:r>
              <w:rPr>
                <w:rFonts w:asciiTheme="minorHAnsi" w:hAnsiTheme="minorHAnsi" w:cstheme="minorHAnsi"/>
                <w:sz w:val="20"/>
                <w:szCs w:val="20"/>
              </w:rPr>
              <w:t xml:space="preserve">Vital Signs and Laboratory Results </w:t>
            </w:r>
            <w:commentRangeEnd w:id="7"/>
            <w:r>
              <w:rPr>
                <w:rStyle w:val="CommentReference"/>
              </w:rPr>
              <w:commentReference w:id="7"/>
            </w:r>
            <w:r>
              <w:rPr>
                <w:rFonts w:asciiTheme="minorHAnsi" w:hAnsiTheme="minorHAnsi" w:cstheme="minorHAnsi"/>
                <w:sz w:val="20"/>
                <w:szCs w:val="20"/>
              </w:rPr>
              <w:t>for Clinical Significance*</w:t>
            </w:r>
          </w:p>
        </w:tc>
        <w:tc>
          <w:tcPr>
            <w:tcW w:w="8185" w:type="dxa"/>
            <w:vAlign w:val="center"/>
          </w:tcPr>
          <w:p w14:paraId="51581D0E" w14:textId="797EB707" w:rsidR="002E1957" w:rsidRDefault="002E1957" w:rsidP="00425403">
            <w:pPr>
              <w:rPr>
                <w:rFonts w:asciiTheme="minorHAnsi" w:hAnsiTheme="minorHAnsi" w:cstheme="minorHAnsi"/>
                <w:sz w:val="20"/>
                <w:szCs w:val="20"/>
              </w:rPr>
            </w:pPr>
            <w:r>
              <w:rPr>
                <w:rFonts w:asciiTheme="minorHAnsi" w:hAnsiTheme="minorHAnsi" w:cstheme="minorHAnsi"/>
                <w:sz w:val="20"/>
                <w:szCs w:val="20"/>
              </w:rPr>
              <w:t>Performs per-protocol review of specific safety outcomes.</w:t>
            </w:r>
          </w:p>
        </w:tc>
      </w:tr>
      <w:tr w:rsidR="00425403" w:rsidRPr="00425403" w14:paraId="5A5361B4" w14:textId="77777777" w:rsidTr="00425403">
        <w:trPr>
          <w:trHeight w:val="432"/>
        </w:trPr>
        <w:tc>
          <w:tcPr>
            <w:tcW w:w="445" w:type="dxa"/>
            <w:vAlign w:val="center"/>
          </w:tcPr>
          <w:p w14:paraId="4F737AD8" w14:textId="77777777" w:rsidR="00425403" w:rsidRPr="00425403" w:rsidRDefault="00425403" w:rsidP="00425403">
            <w:pPr>
              <w:pStyle w:val="ListParagraph"/>
              <w:numPr>
                <w:ilvl w:val="0"/>
                <w:numId w:val="6"/>
              </w:numPr>
              <w:rPr>
                <w:rFonts w:asciiTheme="minorHAnsi" w:hAnsiTheme="minorHAnsi" w:cstheme="minorHAnsi"/>
                <w:sz w:val="20"/>
                <w:szCs w:val="20"/>
              </w:rPr>
            </w:pPr>
          </w:p>
        </w:tc>
        <w:tc>
          <w:tcPr>
            <w:tcW w:w="2160" w:type="dxa"/>
            <w:vAlign w:val="center"/>
          </w:tcPr>
          <w:p w14:paraId="14DA8632" w14:textId="734AA6E0"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Administers Questionnaires</w:t>
            </w:r>
          </w:p>
        </w:tc>
        <w:tc>
          <w:tcPr>
            <w:tcW w:w="8185" w:type="dxa"/>
            <w:vAlign w:val="center"/>
          </w:tcPr>
          <w:p w14:paraId="1C3C8F55" w14:textId="11F0D3AB"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 xml:space="preserve">Provides paper copy of questionnaire/survey to participant or completes interview. </w:t>
            </w:r>
          </w:p>
        </w:tc>
      </w:tr>
      <w:tr w:rsidR="00425403" w:rsidRPr="00425403" w14:paraId="23960450" w14:textId="77777777" w:rsidTr="00425403">
        <w:trPr>
          <w:trHeight w:val="432"/>
        </w:trPr>
        <w:tc>
          <w:tcPr>
            <w:tcW w:w="445" w:type="dxa"/>
            <w:vAlign w:val="center"/>
          </w:tcPr>
          <w:p w14:paraId="1EDF5FEB" w14:textId="77777777" w:rsidR="00425403" w:rsidRPr="00425403" w:rsidRDefault="00425403" w:rsidP="00425403">
            <w:pPr>
              <w:pStyle w:val="ListParagraph"/>
              <w:numPr>
                <w:ilvl w:val="0"/>
                <w:numId w:val="6"/>
              </w:numPr>
              <w:rPr>
                <w:rFonts w:asciiTheme="minorHAnsi" w:hAnsiTheme="minorHAnsi" w:cstheme="minorHAnsi"/>
                <w:sz w:val="20"/>
                <w:szCs w:val="20"/>
              </w:rPr>
            </w:pPr>
          </w:p>
        </w:tc>
        <w:tc>
          <w:tcPr>
            <w:tcW w:w="2160" w:type="dxa"/>
            <w:vAlign w:val="center"/>
          </w:tcPr>
          <w:p w14:paraId="20046F86" w14:textId="4604E743"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Study Drug Order*</w:t>
            </w:r>
          </w:p>
        </w:tc>
        <w:tc>
          <w:tcPr>
            <w:tcW w:w="8185" w:type="dxa"/>
            <w:vAlign w:val="center"/>
          </w:tcPr>
          <w:p w14:paraId="7A6F86DF" w14:textId="5CBA2F89" w:rsidR="00425403" w:rsidRPr="00425403" w:rsidRDefault="00425403" w:rsidP="00425403">
            <w:pPr>
              <w:rPr>
                <w:rFonts w:asciiTheme="minorHAnsi" w:hAnsiTheme="minorHAnsi" w:cstheme="minorHAnsi"/>
                <w:sz w:val="20"/>
                <w:szCs w:val="20"/>
              </w:rPr>
            </w:pPr>
            <w:r>
              <w:rPr>
                <w:rFonts w:asciiTheme="minorHAnsi" w:hAnsiTheme="minorHAnsi" w:cstheme="minorHAnsi"/>
                <w:sz w:val="20"/>
                <w:szCs w:val="20"/>
              </w:rPr>
              <w:t xml:space="preserve">Licensed and authorized per state and local policy </w:t>
            </w:r>
            <w:r w:rsidRPr="00425403">
              <w:rPr>
                <w:rFonts w:asciiTheme="minorHAnsi" w:hAnsiTheme="minorHAnsi" w:cstheme="minorHAnsi"/>
                <w:sz w:val="20"/>
                <w:szCs w:val="20"/>
              </w:rPr>
              <w:t xml:space="preserve">to order study drug. </w:t>
            </w:r>
          </w:p>
        </w:tc>
      </w:tr>
      <w:tr w:rsidR="00425403" w:rsidRPr="00425403" w14:paraId="3CC4C607" w14:textId="77777777" w:rsidTr="00425403">
        <w:trPr>
          <w:trHeight w:val="432"/>
        </w:trPr>
        <w:tc>
          <w:tcPr>
            <w:tcW w:w="445" w:type="dxa"/>
            <w:vAlign w:val="center"/>
          </w:tcPr>
          <w:p w14:paraId="0FF8491B" w14:textId="77777777" w:rsidR="00425403" w:rsidRPr="00425403" w:rsidRDefault="00425403" w:rsidP="00425403">
            <w:pPr>
              <w:pStyle w:val="ListParagraph"/>
              <w:numPr>
                <w:ilvl w:val="0"/>
                <w:numId w:val="6"/>
              </w:numPr>
              <w:rPr>
                <w:rFonts w:asciiTheme="minorHAnsi" w:hAnsiTheme="minorHAnsi" w:cstheme="minorHAnsi"/>
                <w:sz w:val="20"/>
                <w:szCs w:val="20"/>
              </w:rPr>
            </w:pPr>
          </w:p>
        </w:tc>
        <w:tc>
          <w:tcPr>
            <w:tcW w:w="2160" w:type="dxa"/>
            <w:vAlign w:val="center"/>
          </w:tcPr>
          <w:p w14:paraId="0F76DF7E" w14:textId="14CA2BDC"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 xml:space="preserve">Study Drug </w:t>
            </w:r>
            <w:r w:rsidR="00612276">
              <w:rPr>
                <w:rFonts w:asciiTheme="minorHAnsi" w:hAnsiTheme="minorHAnsi" w:cstheme="minorHAnsi"/>
                <w:sz w:val="20"/>
                <w:szCs w:val="20"/>
              </w:rPr>
              <w:t>Preparation</w:t>
            </w:r>
            <w:r w:rsidR="00287ECE">
              <w:rPr>
                <w:rFonts w:asciiTheme="minorHAnsi" w:hAnsiTheme="minorHAnsi" w:cstheme="minorHAnsi"/>
                <w:sz w:val="20"/>
                <w:szCs w:val="20"/>
              </w:rPr>
              <w:t xml:space="preserve"> and Management</w:t>
            </w:r>
            <w:r w:rsidRPr="00425403">
              <w:rPr>
                <w:rFonts w:asciiTheme="minorHAnsi" w:hAnsiTheme="minorHAnsi" w:cstheme="minorHAnsi"/>
                <w:sz w:val="20"/>
                <w:szCs w:val="20"/>
              </w:rPr>
              <w:t>*</w:t>
            </w:r>
          </w:p>
        </w:tc>
        <w:tc>
          <w:tcPr>
            <w:tcW w:w="8185" w:type="dxa"/>
            <w:vAlign w:val="center"/>
          </w:tcPr>
          <w:p w14:paraId="43194DA7" w14:textId="625E4B3D"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 xml:space="preserve">Prepares study drug based on study procedure. Provides study drug to study team contact for giving to participant. </w:t>
            </w:r>
            <w:r w:rsidR="00FB188D">
              <w:rPr>
                <w:rFonts w:asciiTheme="minorHAnsi" w:hAnsiTheme="minorHAnsi" w:cstheme="minorHAnsi"/>
                <w:sz w:val="20"/>
                <w:szCs w:val="20"/>
              </w:rPr>
              <w:t xml:space="preserve">Performs all dispensation or destruction procedures per local policy or protocol. </w:t>
            </w:r>
            <w:r w:rsidRPr="00425403">
              <w:rPr>
                <w:rFonts w:asciiTheme="minorHAnsi" w:hAnsiTheme="minorHAnsi" w:cstheme="minorHAnsi"/>
                <w:sz w:val="20"/>
                <w:szCs w:val="20"/>
              </w:rPr>
              <w:t xml:space="preserve">Must be licensed pharmacist or pharmacy technician working under the supervision of a licensed pharmacist. </w:t>
            </w:r>
          </w:p>
        </w:tc>
      </w:tr>
      <w:tr w:rsidR="00425403" w:rsidRPr="00425403" w14:paraId="7FD4D6AE" w14:textId="77777777" w:rsidTr="00425403">
        <w:trPr>
          <w:trHeight w:val="432"/>
        </w:trPr>
        <w:tc>
          <w:tcPr>
            <w:tcW w:w="445" w:type="dxa"/>
            <w:vAlign w:val="center"/>
          </w:tcPr>
          <w:p w14:paraId="5497966B" w14:textId="77777777" w:rsidR="00425403" w:rsidRPr="00425403" w:rsidRDefault="00425403" w:rsidP="00425403">
            <w:pPr>
              <w:pStyle w:val="ListParagraph"/>
              <w:numPr>
                <w:ilvl w:val="0"/>
                <w:numId w:val="6"/>
              </w:numPr>
              <w:rPr>
                <w:rFonts w:asciiTheme="minorHAnsi" w:hAnsiTheme="minorHAnsi" w:cstheme="minorHAnsi"/>
                <w:sz w:val="20"/>
                <w:szCs w:val="20"/>
              </w:rPr>
            </w:pPr>
          </w:p>
        </w:tc>
        <w:tc>
          <w:tcPr>
            <w:tcW w:w="2160" w:type="dxa"/>
            <w:vAlign w:val="center"/>
          </w:tcPr>
          <w:p w14:paraId="7026A414" w14:textId="4B5FABF3"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Study Drug Dispense to Participant</w:t>
            </w:r>
            <w:r>
              <w:rPr>
                <w:rFonts w:asciiTheme="minorHAnsi" w:hAnsiTheme="minorHAnsi" w:cstheme="minorHAnsi"/>
                <w:sz w:val="20"/>
                <w:szCs w:val="20"/>
              </w:rPr>
              <w:t>*</w:t>
            </w:r>
          </w:p>
        </w:tc>
        <w:tc>
          <w:tcPr>
            <w:tcW w:w="8185" w:type="dxa"/>
            <w:vAlign w:val="center"/>
          </w:tcPr>
          <w:p w14:paraId="567273E4" w14:textId="00EDCF2A"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Provides study drug to participant</w:t>
            </w:r>
            <w:r w:rsidR="00612276">
              <w:rPr>
                <w:rFonts w:asciiTheme="minorHAnsi" w:hAnsiTheme="minorHAnsi" w:cstheme="minorHAnsi"/>
                <w:sz w:val="20"/>
                <w:szCs w:val="20"/>
              </w:rPr>
              <w:t xml:space="preserve"> per defined study procedures </w:t>
            </w:r>
            <w:r w:rsidRPr="00425403">
              <w:rPr>
                <w:rFonts w:asciiTheme="minorHAnsi" w:hAnsiTheme="minorHAnsi" w:cstheme="minorHAnsi"/>
                <w:sz w:val="20"/>
                <w:szCs w:val="20"/>
              </w:rPr>
              <w:t xml:space="preserve">. Must be medical clinician or nurse of at least RN level and will rely on local policy. </w:t>
            </w:r>
          </w:p>
        </w:tc>
      </w:tr>
      <w:tr w:rsidR="00425403" w:rsidRPr="00425403" w14:paraId="6A2CD1C3" w14:textId="77777777" w:rsidTr="00425403">
        <w:trPr>
          <w:trHeight w:val="432"/>
        </w:trPr>
        <w:tc>
          <w:tcPr>
            <w:tcW w:w="445" w:type="dxa"/>
            <w:vAlign w:val="center"/>
          </w:tcPr>
          <w:p w14:paraId="5B38BB9E" w14:textId="77777777" w:rsidR="00425403" w:rsidRPr="00425403" w:rsidRDefault="00425403" w:rsidP="00425403">
            <w:pPr>
              <w:pStyle w:val="ListParagraph"/>
              <w:numPr>
                <w:ilvl w:val="0"/>
                <w:numId w:val="6"/>
              </w:numPr>
              <w:rPr>
                <w:rFonts w:asciiTheme="minorHAnsi" w:hAnsiTheme="minorHAnsi" w:cstheme="minorHAnsi"/>
                <w:sz w:val="20"/>
                <w:szCs w:val="20"/>
              </w:rPr>
            </w:pPr>
          </w:p>
        </w:tc>
        <w:tc>
          <w:tcPr>
            <w:tcW w:w="2160" w:type="dxa"/>
            <w:vAlign w:val="center"/>
          </w:tcPr>
          <w:p w14:paraId="41641211" w14:textId="17EE4A3F"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Study Drug Instruction*</w:t>
            </w:r>
          </w:p>
        </w:tc>
        <w:tc>
          <w:tcPr>
            <w:tcW w:w="8185" w:type="dxa"/>
            <w:vAlign w:val="center"/>
          </w:tcPr>
          <w:p w14:paraId="2A827770" w14:textId="2BA321A3"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 xml:space="preserve">Provides instruction and information on study drug to participant. Must be medical clinician or nurse of at least RN level and will rely on local policy. </w:t>
            </w:r>
          </w:p>
        </w:tc>
      </w:tr>
      <w:tr w:rsidR="00425403" w:rsidRPr="00425403" w14:paraId="0D9F26AD" w14:textId="77777777" w:rsidTr="00425403">
        <w:trPr>
          <w:trHeight w:val="432"/>
        </w:trPr>
        <w:tc>
          <w:tcPr>
            <w:tcW w:w="445" w:type="dxa"/>
            <w:vAlign w:val="center"/>
          </w:tcPr>
          <w:p w14:paraId="5A96D767" w14:textId="77777777" w:rsidR="00425403" w:rsidRPr="00425403" w:rsidRDefault="00425403" w:rsidP="00425403">
            <w:pPr>
              <w:pStyle w:val="ListParagraph"/>
              <w:numPr>
                <w:ilvl w:val="0"/>
                <w:numId w:val="6"/>
              </w:numPr>
              <w:rPr>
                <w:rFonts w:asciiTheme="minorHAnsi" w:hAnsiTheme="minorHAnsi" w:cstheme="minorHAnsi"/>
                <w:sz w:val="20"/>
                <w:szCs w:val="20"/>
              </w:rPr>
            </w:pPr>
          </w:p>
        </w:tc>
        <w:tc>
          <w:tcPr>
            <w:tcW w:w="2160" w:type="dxa"/>
            <w:vAlign w:val="center"/>
          </w:tcPr>
          <w:p w14:paraId="60943064" w14:textId="10C6F148"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C</w:t>
            </w:r>
            <w:r w:rsidR="00FB188D">
              <w:rPr>
                <w:rFonts w:asciiTheme="minorHAnsi" w:hAnsiTheme="minorHAnsi" w:cstheme="minorHAnsi"/>
                <w:sz w:val="20"/>
                <w:szCs w:val="20"/>
              </w:rPr>
              <w:t>ase Report Form</w:t>
            </w:r>
            <w:r w:rsidRPr="00425403">
              <w:rPr>
                <w:rFonts w:asciiTheme="minorHAnsi" w:hAnsiTheme="minorHAnsi" w:cstheme="minorHAnsi"/>
                <w:sz w:val="20"/>
                <w:szCs w:val="20"/>
              </w:rPr>
              <w:t xml:space="preserve"> Completion</w:t>
            </w:r>
          </w:p>
        </w:tc>
        <w:tc>
          <w:tcPr>
            <w:tcW w:w="8185" w:type="dxa"/>
            <w:vAlign w:val="center"/>
          </w:tcPr>
          <w:p w14:paraId="67D265FA" w14:textId="217D12CB"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 xml:space="preserve">Completes data entry, including medical record abstraction. </w:t>
            </w:r>
            <w:r w:rsidR="00FB188D">
              <w:rPr>
                <w:rFonts w:asciiTheme="minorHAnsi" w:hAnsiTheme="minorHAnsi" w:cstheme="minorHAnsi"/>
                <w:sz w:val="20"/>
                <w:szCs w:val="20"/>
              </w:rPr>
              <w:t xml:space="preserve">May be on paper CRFs or within electronic data system. </w:t>
            </w:r>
          </w:p>
        </w:tc>
      </w:tr>
      <w:tr w:rsidR="00425403" w:rsidRPr="00425403" w14:paraId="7DFBB651" w14:textId="77777777" w:rsidTr="00425403">
        <w:trPr>
          <w:trHeight w:val="432"/>
        </w:trPr>
        <w:tc>
          <w:tcPr>
            <w:tcW w:w="445" w:type="dxa"/>
            <w:vAlign w:val="center"/>
          </w:tcPr>
          <w:p w14:paraId="7B221010" w14:textId="77777777" w:rsidR="00425403" w:rsidRPr="00425403" w:rsidRDefault="00425403" w:rsidP="00425403">
            <w:pPr>
              <w:pStyle w:val="ListParagraph"/>
              <w:numPr>
                <w:ilvl w:val="0"/>
                <w:numId w:val="6"/>
              </w:numPr>
              <w:rPr>
                <w:rFonts w:asciiTheme="minorHAnsi" w:hAnsiTheme="minorHAnsi" w:cstheme="minorHAnsi"/>
                <w:sz w:val="20"/>
                <w:szCs w:val="20"/>
              </w:rPr>
            </w:pPr>
          </w:p>
        </w:tc>
        <w:tc>
          <w:tcPr>
            <w:tcW w:w="2160" w:type="dxa"/>
            <w:vAlign w:val="center"/>
          </w:tcPr>
          <w:p w14:paraId="22280C83" w14:textId="4FB3FDBD"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Data Query Resolution</w:t>
            </w:r>
          </w:p>
        </w:tc>
        <w:tc>
          <w:tcPr>
            <w:tcW w:w="8185" w:type="dxa"/>
            <w:vAlign w:val="center"/>
          </w:tcPr>
          <w:p w14:paraId="64CF40F4" w14:textId="6AA9F048"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 xml:space="preserve">Reviews all discrepant data and makes changes as </w:t>
            </w:r>
            <w:r w:rsidR="00FB188D">
              <w:rPr>
                <w:rFonts w:asciiTheme="minorHAnsi" w:hAnsiTheme="minorHAnsi" w:cstheme="minorHAnsi"/>
                <w:sz w:val="20"/>
                <w:szCs w:val="20"/>
              </w:rPr>
              <w:t xml:space="preserve">required. </w:t>
            </w:r>
            <w:r w:rsidRPr="00425403">
              <w:rPr>
                <w:rFonts w:asciiTheme="minorHAnsi" w:hAnsiTheme="minorHAnsi" w:cstheme="minorHAnsi"/>
                <w:sz w:val="20"/>
                <w:szCs w:val="20"/>
              </w:rPr>
              <w:t xml:space="preserve"> </w:t>
            </w:r>
          </w:p>
        </w:tc>
      </w:tr>
      <w:tr w:rsidR="00425403" w:rsidRPr="00425403" w14:paraId="1A426819" w14:textId="77777777" w:rsidTr="00425403">
        <w:trPr>
          <w:trHeight w:val="432"/>
        </w:trPr>
        <w:tc>
          <w:tcPr>
            <w:tcW w:w="445" w:type="dxa"/>
            <w:vAlign w:val="center"/>
          </w:tcPr>
          <w:p w14:paraId="39C2280A" w14:textId="77777777" w:rsidR="00425403" w:rsidRPr="00425403" w:rsidRDefault="00425403" w:rsidP="00425403">
            <w:pPr>
              <w:pStyle w:val="ListParagraph"/>
              <w:numPr>
                <w:ilvl w:val="0"/>
                <w:numId w:val="6"/>
              </w:numPr>
              <w:rPr>
                <w:rFonts w:asciiTheme="minorHAnsi" w:hAnsiTheme="minorHAnsi" w:cstheme="minorHAnsi"/>
                <w:sz w:val="20"/>
                <w:szCs w:val="20"/>
              </w:rPr>
            </w:pPr>
          </w:p>
        </w:tc>
        <w:tc>
          <w:tcPr>
            <w:tcW w:w="2160" w:type="dxa"/>
            <w:vAlign w:val="center"/>
          </w:tcPr>
          <w:p w14:paraId="18CDC9F2" w14:textId="6B6D78FB"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Adverse Event Assessment*</w:t>
            </w:r>
          </w:p>
        </w:tc>
        <w:tc>
          <w:tcPr>
            <w:tcW w:w="8185" w:type="dxa"/>
            <w:vAlign w:val="center"/>
          </w:tcPr>
          <w:p w14:paraId="6886E66A" w14:textId="7C2A405C"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 xml:space="preserve">Reviews all adverse events for expectedness, attribution, and grading for required toxicity safety and reporting. </w:t>
            </w:r>
          </w:p>
        </w:tc>
      </w:tr>
      <w:tr w:rsidR="00425403" w:rsidRPr="00425403" w14:paraId="56730A24" w14:textId="77777777" w:rsidTr="00425403">
        <w:trPr>
          <w:trHeight w:val="432"/>
        </w:trPr>
        <w:tc>
          <w:tcPr>
            <w:tcW w:w="445" w:type="dxa"/>
            <w:vAlign w:val="center"/>
          </w:tcPr>
          <w:p w14:paraId="42BE9208" w14:textId="77777777" w:rsidR="00425403" w:rsidRPr="00425403" w:rsidRDefault="00425403" w:rsidP="00425403">
            <w:pPr>
              <w:pStyle w:val="ListParagraph"/>
              <w:numPr>
                <w:ilvl w:val="0"/>
                <w:numId w:val="6"/>
              </w:numPr>
              <w:rPr>
                <w:rFonts w:asciiTheme="minorHAnsi" w:hAnsiTheme="minorHAnsi" w:cstheme="minorHAnsi"/>
                <w:sz w:val="20"/>
                <w:szCs w:val="20"/>
              </w:rPr>
            </w:pPr>
          </w:p>
        </w:tc>
        <w:tc>
          <w:tcPr>
            <w:tcW w:w="2160" w:type="dxa"/>
            <w:vAlign w:val="center"/>
          </w:tcPr>
          <w:p w14:paraId="23F50776" w14:textId="31F06D5E"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Safety Reporting</w:t>
            </w:r>
          </w:p>
        </w:tc>
        <w:tc>
          <w:tcPr>
            <w:tcW w:w="8185" w:type="dxa"/>
            <w:vAlign w:val="center"/>
          </w:tcPr>
          <w:p w14:paraId="0A2C0972" w14:textId="60CF29A8"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 xml:space="preserve">Manages safety reporting to </w:t>
            </w:r>
            <w:r>
              <w:rPr>
                <w:rFonts w:asciiTheme="minorHAnsi" w:hAnsiTheme="minorHAnsi" w:cstheme="minorHAnsi"/>
                <w:sz w:val="20"/>
                <w:szCs w:val="20"/>
              </w:rPr>
              <w:t>authorities as per protocol</w:t>
            </w:r>
            <w:r w:rsidRPr="00425403">
              <w:rPr>
                <w:rFonts w:asciiTheme="minorHAnsi" w:hAnsiTheme="minorHAnsi" w:cstheme="minorHAnsi"/>
                <w:sz w:val="20"/>
                <w:szCs w:val="20"/>
              </w:rPr>
              <w:t xml:space="preserve">. Includes adverse events and protocol deviations. </w:t>
            </w:r>
            <w:r>
              <w:rPr>
                <w:rFonts w:asciiTheme="minorHAnsi" w:hAnsiTheme="minorHAnsi" w:cstheme="minorHAnsi"/>
                <w:sz w:val="20"/>
                <w:szCs w:val="20"/>
              </w:rPr>
              <w:t xml:space="preserve">Could include FDA, Lead Team, Sponsor, or other authority. </w:t>
            </w:r>
          </w:p>
        </w:tc>
      </w:tr>
      <w:tr w:rsidR="00425403" w:rsidRPr="00425403" w14:paraId="4632875C" w14:textId="77777777" w:rsidTr="00425403">
        <w:trPr>
          <w:trHeight w:val="432"/>
        </w:trPr>
        <w:tc>
          <w:tcPr>
            <w:tcW w:w="445" w:type="dxa"/>
            <w:vAlign w:val="center"/>
          </w:tcPr>
          <w:p w14:paraId="41EF518A" w14:textId="77777777" w:rsidR="00425403" w:rsidRPr="00425403" w:rsidRDefault="00425403" w:rsidP="00425403">
            <w:pPr>
              <w:pStyle w:val="ListParagraph"/>
              <w:numPr>
                <w:ilvl w:val="0"/>
                <w:numId w:val="6"/>
              </w:numPr>
              <w:rPr>
                <w:rFonts w:asciiTheme="minorHAnsi" w:hAnsiTheme="minorHAnsi" w:cstheme="minorHAnsi"/>
                <w:sz w:val="20"/>
                <w:szCs w:val="20"/>
              </w:rPr>
            </w:pPr>
          </w:p>
        </w:tc>
        <w:tc>
          <w:tcPr>
            <w:tcW w:w="2160" w:type="dxa"/>
            <w:vAlign w:val="center"/>
          </w:tcPr>
          <w:p w14:paraId="1517EF81" w14:textId="7CEAC11F"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Regulatory</w:t>
            </w:r>
          </w:p>
        </w:tc>
        <w:tc>
          <w:tcPr>
            <w:tcW w:w="8185" w:type="dxa"/>
            <w:vAlign w:val="center"/>
          </w:tcPr>
          <w:p w14:paraId="524BEF92" w14:textId="54FFC084"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Manages IRB reporting, regulatory documents and binder, and any other required regulatory reporting or submissions.</w:t>
            </w:r>
          </w:p>
        </w:tc>
      </w:tr>
      <w:tr w:rsidR="00FB188D" w:rsidRPr="00425403" w14:paraId="4FD0ADDC" w14:textId="77777777" w:rsidTr="00425403">
        <w:trPr>
          <w:trHeight w:val="432"/>
        </w:trPr>
        <w:tc>
          <w:tcPr>
            <w:tcW w:w="445" w:type="dxa"/>
            <w:vAlign w:val="center"/>
          </w:tcPr>
          <w:p w14:paraId="095A6282" w14:textId="77777777" w:rsidR="00FB188D" w:rsidRPr="00425403" w:rsidRDefault="00FB188D" w:rsidP="00425403">
            <w:pPr>
              <w:pStyle w:val="ListParagraph"/>
              <w:numPr>
                <w:ilvl w:val="0"/>
                <w:numId w:val="6"/>
              </w:numPr>
              <w:rPr>
                <w:rFonts w:asciiTheme="minorHAnsi" w:hAnsiTheme="minorHAnsi" w:cstheme="minorHAnsi"/>
                <w:sz w:val="20"/>
                <w:szCs w:val="20"/>
              </w:rPr>
            </w:pPr>
          </w:p>
        </w:tc>
        <w:tc>
          <w:tcPr>
            <w:tcW w:w="2160" w:type="dxa"/>
            <w:vAlign w:val="center"/>
          </w:tcPr>
          <w:p w14:paraId="6B81D97C" w14:textId="6C9F3AFC" w:rsidR="00FB188D" w:rsidRPr="00425403" w:rsidRDefault="00FB188D" w:rsidP="00425403">
            <w:pPr>
              <w:rPr>
                <w:rFonts w:asciiTheme="minorHAnsi" w:hAnsiTheme="minorHAnsi" w:cstheme="minorHAnsi"/>
                <w:sz w:val="20"/>
                <w:szCs w:val="20"/>
              </w:rPr>
            </w:pPr>
            <w:commentRangeStart w:id="8"/>
            <w:r>
              <w:rPr>
                <w:rFonts w:asciiTheme="minorHAnsi" w:hAnsiTheme="minorHAnsi" w:cstheme="minorHAnsi"/>
                <w:sz w:val="20"/>
                <w:szCs w:val="20"/>
              </w:rPr>
              <w:t>Biospecimen</w:t>
            </w:r>
            <w:commentRangeEnd w:id="8"/>
            <w:r>
              <w:rPr>
                <w:rStyle w:val="CommentReference"/>
              </w:rPr>
              <w:commentReference w:id="8"/>
            </w:r>
            <w:r>
              <w:rPr>
                <w:rFonts w:asciiTheme="minorHAnsi" w:hAnsiTheme="minorHAnsi" w:cstheme="minorHAnsi"/>
                <w:sz w:val="20"/>
                <w:szCs w:val="20"/>
              </w:rPr>
              <w:t xml:space="preserve"> Sample Collection</w:t>
            </w:r>
          </w:p>
        </w:tc>
        <w:tc>
          <w:tcPr>
            <w:tcW w:w="8185" w:type="dxa"/>
            <w:vAlign w:val="center"/>
          </w:tcPr>
          <w:p w14:paraId="6F815617" w14:textId="7717B00D" w:rsidR="00FB188D" w:rsidRPr="00425403" w:rsidRDefault="00FB188D" w:rsidP="00425403">
            <w:pPr>
              <w:rPr>
                <w:rFonts w:asciiTheme="minorHAnsi" w:hAnsiTheme="minorHAnsi" w:cstheme="minorHAnsi"/>
                <w:sz w:val="20"/>
                <w:szCs w:val="20"/>
              </w:rPr>
            </w:pPr>
            <w:commentRangeStart w:id="9"/>
            <w:r>
              <w:rPr>
                <w:rFonts w:asciiTheme="minorHAnsi" w:hAnsiTheme="minorHAnsi" w:cstheme="minorHAnsi"/>
                <w:sz w:val="20"/>
                <w:szCs w:val="20"/>
              </w:rPr>
              <w:t xml:space="preserve">Collects sample directly from participant or from clinical collection site. </w:t>
            </w:r>
            <w:commentRangeEnd w:id="9"/>
            <w:r>
              <w:rPr>
                <w:rStyle w:val="CommentReference"/>
              </w:rPr>
              <w:commentReference w:id="9"/>
            </w:r>
          </w:p>
        </w:tc>
      </w:tr>
      <w:tr w:rsidR="00FB188D" w:rsidRPr="00425403" w14:paraId="50C39153" w14:textId="77777777" w:rsidTr="00425403">
        <w:trPr>
          <w:trHeight w:val="432"/>
        </w:trPr>
        <w:tc>
          <w:tcPr>
            <w:tcW w:w="445" w:type="dxa"/>
            <w:vAlign w:val="center"/>
          </w:tcPr>
          <w:p w14:paraId="31F426F6" w14:textId="77777777" w:rsidR="00FB188D" w:rsidRPr="00425403" w:rsidRDefault="00FB188D" w:rsidP="00425403">
            <w:pPr>
              <w:pStyle w:val="ListParagraph"/>
              <w:numPr>
                <w:ilvl w:val="0"/>
                <w:numId w:val="6"/>
              </w:numPr>
              <w:rPr>
                <w:rFonts w:asciiTheme="minorHAnsi" w:hAnsiTheme="minorHAnsi" w:cstheme="minorHAnsi"/>
                <w:sz w:val="20"/>
                <w:szCs w:val="20"/>
              </w:rPr>
            </w:pPr>
          </w:p>
        </w:tc>
        <w:tc>
          <w:tcPr>
            <w:tcW w:w="2160" w:type="dxa"/>
            <w:vAlign w:val="center"/>
          </w:tcPr>
          <w:p w14:paraId="7E8779AA" w14:textId="11226226" w:rsidR="00FB188D" w:rsidRPr="00425403" w:rsidRDefault="00FB188D" w:rsidP="00425403">
            <w:pPr>
              <w:rPr>
                <w:rFonts w:asciiTheme="minorHAnsi" w:hAnsiTheme="minorHAnsi" w:cstheme="minorHAnsi"/>
                <w:sz w:val="20"/>
                <w:szCs w:val="20"/>
              </w:rPr>
            </w:pPr>
            <w:r>
              <w:rPr>
                <w:rFonts w:asciiTheme="minorHAnsi" w:hAnsiTheme="minorHAnsi" w:cstheme="minorHAnsi"/>
                <w:sz w:val="20"/>
                <w:szCs w:val="20"/>
              </w:rPr>
              <w:t>Biospecimen Sample Processing</w:t>
            </w:r>
          </w:p>
        </w:tc>
        <w:tc>
          <w:tcPr>
            <w:tcW w:w="8185" w:type="dxa"/>
            <w:vAlign w:val="center"/>
          </w:tcPr>
          <w:p w14:paraId="2E5367D8" w14:textId="7F1B30F1" w:rsidR="00FB188D" w:rsidRPr="00425403" w:rsidRDefault="00FB188D" w:rsidP="00425403">
            <w:pPr>
              <w:rPr>
                <w:rFonts w:asciiTheme="minorHAnsi" w:hAnsiTheme="minorHAnsi" w:cstheme="minorHAnsi"/>
                <w:sz w:val="20"/>
                <w:szCs w:val="20"/>
              </w:rPr>
            </w:pPr>
            <w:r>
              <w:rPr>
                <w:rFonts w:asciiTheme="minorHAnsi" w:hAnsiTheme="minorHAnsi" w:cstheme="minorHAnsi"/>
                <w:sz w:val="20"/>
                <w:szCs w:val="20"/>
              </w:rPr>
              <w:t xml:space="preserve">Completes all protocol-required processing including placing in short-term or long-term refrigerator/freezer storage sites. </w:t>
            </w:r>
          </w:p>
        </w:tc>
      </w:tr>
      <w:tr w:rsidR="00425403" w:rsidRPr="00425403" w14:paraId="2D0A7BB4" w14:textId="77777777" w:rsidTr="00425403">
        <w:trPr>
          <w:trHeight w:val="432"/>
        </w:trPr>
        <w:tc>
          <w:tcPr>
            <w:tcW w:w="445" w:type="dxa"/>
            <w:vAlign w:val="center"/>
          </w:tcPr>
          <w:p w14:paraId="4AA67949" w14:textId="77777777" w:rsidR="00425403" w:rsidRPr="00425403" w:rsidRDefault="00425403" w:rsidP="00425403">
            <w:pPr>
              <w:pStyle w:val="ListParagraph"/>
              <w:numPr>
                <w:ilvl w:val="0"/>
                <w:numId w:val="6"/>
              </w:numPr>
              <w:rPr>
                <w:rFonts w:asciiTheme="minorHAnsi" w:hAnsiTheme="minorHAnsi" w:cstheme="minorHAnsi"/>
                <w:sz w:val="20"/>
                <w:szCs w:val="20"/>
              </w:rPr>
            </w:pPr>
          </w:p>
        </w:tc>
        <w:tc>
          <w:tcPr>
            <w:tcW w:w="2160" w:type="dxa"/>
            <w:vAlign w:val="center"/>
          </w:tcPr>
          <w:p w14:paraId="6F87CD71" w14:textId="2C52A81C" w:rsidR="00425403" w:rsidRPr="00425403" w:rsidRDefault="00FB188D" w:rsidP="00425403">
            <w:pPr>
              <w:rPr>
                <w:rFonts w:asciiTheme="minorHAnsi" w:hAnsiTheme="minorHAnsi" w:cstheme="minorHAnsi"/>
                <w:sz w:val="20"/>
                <w:szCs w:val="20"/>
              </w:rPr>
            </w:pPr>
            <w:r>
              <w:rPr>
                <w:rFonts w:asciiTheme="minorHAnsi" w:hAnsiTheme="minorHAnsi" w:cstheme="minorHAnsi"/>
                <w:sz w:val="20"/>
                <w:szCs w:val="20"/>
              </w:rPr>
              <w:t xml:space="preserve">Biospecimen </w:t>
            </w:r>
            <w:r w:rsidR="00425403" w:rsidRPr="00425403">
              <w:rPr>
                <w:rFonts w:asciiTheme="minorHAnsi" w:hAnsiTheme="minorHAnsi" w:cstheme="minorHAnsi"/>
                <w:sz w:val="20"/>
                <w:szCs w:val="20"/>
              </w:rPr>
              <w:t>Sample Shipping</w:t>
            </w:r>
          </w:p>
        </w:tc>
        <w:tc>
          <w:tcPr>
            <w:tcW w:w="8185" w:type="dxa"/>
            <w:vAlign w:val="center"/>
          </w:tcPr>
          <w:p w14:paraId="47E165C8" w14:textId="56A9A20D" w:rsidR="00425403" w:rsidRPr="00425403" w:rsidRDefault="00425403" w:rsidP="00425403">
            <w:pPr>
              <w:rPr>
                <w:rFonts w:asciiTheme="minorHAnsi" w:hAnsiTheme="minorHAnsi" w:cstheme="minorHAnsi"/>
                <w:sz w:val="20"/>
                <w:szCs w:val="20"/>
              </w:rPr>
            </w:pPr>
            <w:r w:rsidRPr="00425403">
              <w:rPr>
                <w:rFonts w:asciiTheme="minorHAnsi" w:hAnsiTheme="minorHAnsi" w:cstheme="minorHAnsi"/>
                <w:sz w:val="20"/>
                <w:szCs w:val="20"/>
              </w:rPr>
              <w:t xml:space="preserve">Directly ships or manages shipping for research </w:t>
            </w:r>
            <w:r>
              <w:rPr>
                <w:rFonts w:asciiTheme="minorHAnsi" w:hAnsiTheme="minorHAnsi" w:cstheme="minorHAnsi"/>
                <w:sz w:val="20"/>
                <w:szCs w:val="20"/>
              </w:rPr>
              <w:t xml:space="preserve">biospecimen </w:t>
            </w:r>
            <w:r w:rsidRPr="00425403">
              <w:rPr>
                <w:rFonts w:asciiTheme="minorHAnsi" w:hAnsiTheme="minorHAnsi" w:cstheme="minorHAnsi"/>
                <w:sz w:val="20"/>
                <w:szCs w:val="20"/>
              </w:rPr>
              <w:t xml:space="preserve">laboratory samples. </w:t>
            </w:r>
            <w:r w:rsidR="00FB188D">
              <w:rPr>
                <w:rFonts w:asciiTheme="minorHAnsi" w:hAnsiTheme="minorHAnsi" w:cstheme="minorHAnsi"/>
                <w:sz w:val="20"/>
                <w:szCs w:val="20"/>
              </w:rPr>
              <w:t xml:space="preserve">May require specific certifications or training if shipping hazardous or regulated materials. </w:t>
            </w:r>
          </w:p>
        </w:tc>
      </w:tr>
      <w:tr w:rsidR="00425403" w:rsidRPr="00425403" w14:paraId="0BD60C0E" w14:textId="77777777" w:rsidTr="00431D6C">
        <w:trPr>
          <w:trHeight w:val="332"/>
        </w:trPr>
        <w:tc>
          <w:tcPr>
            <w:tcW w:w="10790" w:type="dxa"/>
            <w:gridSpan w:val="3"/>
            <w:vAlign w:val="center"/>
          </w:tcPr>
          <w:p w14:paraId="78BD28E0" w14:textId="27A0AFC6" w:rsidR="00425403" w:rsidRPr="00425403" w:rsidRDefault="00425403" w:rsidP="00425403">
            <w:pPr>
              <w:rPr>
                <w:rFonts w:asciiTheme="minorHAnsi" w:hAnsiTheme="minorHAnsi" w:cstheme="minorHAnsi"/>
                <w:i/>
                <w:iCs/>
                <w:sz w:val="20"/>
                <w:szCs w:val="20"/>
              </w:rPr>
            </w:pPr>
            <w:r w:rsidRPr="00425403">
              <w:rPr>
                <w:rFonts w:asciiTheme="minorHAnsi" w:hAnsiTheme="minorHAnsi" w:cstheme="minorHAnsi"/>
                <w:i/>
                <w:iCs/>
                <w:sz w:val="20"/>
                <w:szCs w:val="20"/>
              </w:rPr>
              <w:t xml:space="preserve">* Requires </w:t>
            </w:r>
            <w:commentRangeStart w:id="10"/>
            <w:r w:rsidRPr="00425403">
              <w:rPr>
                <w:rFonts w:asciiTheme="minorHAnsi" w:hAnsiTheme="minorHAnsi" w:cstheme="minorHAnsi"/>
                <w:i/>
                <w:iCs/>
                <w:sz w:val="20"/>
                <w:szCs w:val="20"/>
              </w:rPr>
              <w:t>state licensur</w:t>
            </w:r>
            <w:r>
              <w:rPr>
                <w:rFonts w:asciiTheme="minorHAnsi" w:hAnsiTheme="minorHAnsi" w:cstheme="minorHAnsi"/>
                <w:i/>
                <w:iCs/>
                <w:sz w:val="20"/>
                <w:szCs w:val="20"/>
              </w:rPr>
              <w:t xml:space="preserve">es. </w:t>
            </w:r>
            <w:commentRangeEnd w:id="10"/>
            <w:r w:rsidR="00431D6C">
              <w:rPr>
                <w:rStyle w:val="CommentReference"/>
              </w:rPr>
              <w:commentReference w:id="10"/>
            </w:r>
          </w:p>
        </w:tc>
      </w:tr>
    </w:tbl>
    <w:p w14:paraId="1B011292" w14:textId="77777777" w:rsidR="003B6C0F" w:rsidRDefault="003B6C0F" w:rsidP="00431D6C"/>
    <w:sectPr w:rsidR="003B6C0F" w:rsidSect="00F1293F">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576"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RO" w:date="2023-06-16T14:29:00Z" w:initials="CRRO">
    <w:p w14:paraId="7C69E133" w14:textId="77777777" w:rsidR="008C43D5" w:rsidRPr="00580D0A" w:rsidRDefault="008C43D5" w:rsidP="008C43D5">
      <w:pPr>
        <w:pStyle w:val="CommentText"/>
        <w:rPr>
          <w:rFonts w:asciiTheme="minorHAnsi" w:hAnsiTheme="minorHAnsi" w:cstheme="minorHAnsi"/>
        </w:rPr>
      </w:pPr>
      <w:r>
        <w:rPr>
          <w:rStyle w:val="CommentReference"/>
        </w:rPr>
        <w:annotationRef/>
      </w:r>
      <w:r w:rsidRPr="00580D0A">
        <w:rPr>
          <w:rFonts w:asciiTheme="minorHAnsi" w:hAnsiTheme="minorHAnsi" w:cstheme="minorHAnsi"/>
        </w:rPr>
        <w:t xml:space="preserve">Delete this instruction box </w:t>
      </w:r>
      <w:r>
        <w:rPr>
          <w:rFonts w:asciiTheme="minorHAnsi" w:hAnsiTheme="minorHAnsi" w:cstheme="minorHAnsi"/>
        </w:rPr>
        <w:t xml:space="preserve">before using. </w:t>
      </w:r>
    </w:p>
    <w:p w14:paraId="04F15E96" w14:textId="77777777" w:rsidR="008C43D5" w:rsidRPr="00580D0A" w:rsidRDefault="008C43D5" w:rsidP="008C43D5">
      <w:pPr>
        <w:pStyle w:val="CommentText"/>
        <w:rPr>
          <w:rFonts w:asciiTheme="minorHAnsi" w:hAnsiTheme="minorHAnsi" w:cstheme="minorHAnsi"/>
        </w:rPr>
      </w:pPr>
    </w:p>
    <w:p w14:paraId="3AC65A1D" w14:textId="77777777" w:rsidR="008C43D5" w:rsidRPr="00580D0A" w:rsidRDefault="008C43D5" w:rsidP="008C43D5">
      <w:pPr>
        <w:pStyle w:val="CommentText"/>
        <w:rPr>
          <w:rFonts w:asciiTheme="minorHAnsi" w:hAnsiTheme="minorHAnsi" w:cstheme="minorHAnsi"/>
        </w:rPr>
      </w:pPr>
      <w:r w:rsidRPr="00580D0A">
        <w:rPr>
          <w:rFonts w:asciiTheme="minorHAnsi" w:hAnsiTheme="minorHAnsi" w:cstheme="minorHAnsi"/>
        </w:rPr>
        <w:t xml:space="preserve">Delete all margin comments </w:t>
      </w:r>
      <w:r>
        <w:rPr>
          <w:rFonts w:asciiTheme="minorHAnsi" w:hAnsiTheme="minorHAnsi" w:cstheme="minorHAnsi"/>
        </w:rPr>
        <w:t xml:space="preserve">before using. </w:t>
      </w:r>
    </w:p>
    <w:p w14:paraId="667BD829" w14:textId="77777777" w:rsidR="008C43D5" w:rsidRPr="00580D0A" w:rsidRDefault="008C43D5" w:rsidP="008C43D5">
      <w:pPr>
        <w:pStyle w:val="CommentText"/>
        <w:rPr>
          <w:rFonts w:asciiTheme="minorHAnsi" w:hAnsiTheme="minorHAnsi" w:cstheme="minorHAnsi"/>
        </w:rPr>
      </w:pPr>
    </w:p>
    <w:p w14:paraId="38207DA1" w14:textId="77777777" w:rsidR="008C43D5" w:rsidRPr="00580D0A" w:rsidRDefault="008C43D5" w:rsidP="008C43D5">
      <w:pPr>
        <w:pStyle w:val="CommentText"/>
        <w:rPr>
          <w:rFonts w:asciiTheme="minorHAnsi" w:hAnsiTheme="minorHAnsi" w:cstheme="minorHAnsi"/>
        </w:rPr>
      </w:pPr>
      <w:r w:rsidRPr="00580D0A">
        <w:rPr>
          <w:rFonts w:asciiTheme="minorHAnsi" w:hAnsiTheme="minorHAnsi" w:cstheme="minorHAnsi"/>
        </w:rPr>
        <w:t>All information and prompts are editable and should be edited based on study specific needs</w:t>
      </w:r>
      <w:r>
        <w:rPr>
          <w:rFonts w:asciiTheme="minorHAnsi" w:hAnsiTheme="minorHAnsi" w:cstheme="minorHAnsi"/>
        </w:rPr>
        <w:t>.</w:t>
      </w:r>
    </w:p>
    <w:p w14:paraId="51805012" w14:textId="77777777" w:rsidR="008C43D5" w:rsidRPr="00580D0A" w:rsidRDefault="008C43D5" w:rsidP="008C43D5">
      <w:pPr>
        <w:pStyle w:val="CommentText"/>
        <w:rPr>
          <w:rFonts w:asciiTheme="minorHAnsi" w:hAnsiTheme="minorHAnsi" w:cstheme="minorHAnsi"/>
        </w:rPr>
      </w:pPr>
    </w:p>
    <w:p w14:paraId="428CA06D" w14:textId="77777777" w:rsidR="008C43D5" w:rsidRPr="00580D0A" w:rsidRDefault="008C43D5" w:rsidP="008C43D5">
      <w:pPr>
        <w:pStyle w:val="CommentText"/>
        <w:rPr>
          <w:rFonts w:asciiTheme="minorHAnsi" w:hAnsiTheme="minorHAnsi" w:cstheme="minorHAnsi"/>
        </w:rPr>
      </w:pPr>
      <w:r w:rsidRPr="00580D0A">
        <w:rPr>
          <w:rFonts w:asciiTheme="minorHAnsi" w:hAnsiTheme="minorHAnsi" w:cstheme="minorHAnsi"/>
        </w:rPr>
        <w:t>If something is not applicable or relevant to your study, delete it.</w:t>
      </w:r>
    </w:p>
    <w:p w14:paraId="27F33FEE" w14:textId="77777777" w:rsidR="008C43D5" w:rsidRPr="00580D0A" w:rsidRDefault="008C43D5" w:rsidP="008C43D5">
      <w:pPr>
        <w:pStyle w:val="CommentText"/>
        <w:rPr>
          <w:rFonts w:asciiTheme="minorHAnsi" w:hAnsiTheme="minorHAnsi" w:cstheme="minorHAnsi"/>
        </w:rPr>
      </w:pPr>
    </w:p>
    <w:p w14:paraId="06CBBCE5" w14:textId="39E84821" w:rsidR="008C43D5" w:rsidRDefault="008C43D5" w:rsidP="008C43D5">
      <w:pPr>
        <w:pStyle w:val="CommentText"/>
      </w:pPr>
      <w:r w:rsidRPr="00580D0A">
        <w:rPr>
          <w:rFonts w:asciiTheme="minorHAnsi" w:hAnsiTheme="minorHAnsi" w:cstheme="minorHAnsi"/>
        </w:rPr>
        <w:t xml:space="preserve">Assistance on editing these tools is available from the </w:t>
      </w:r>
      <w:hyperlink r:id="rId1" w:history="1">
        <w:r w:rsidRPr="00580D0A">
          <w:rPr>
            <w:rStyle w:val="Hyperlink"/>
            <w:rFonts w:asciiTheme="minorHAnsi" w:hAnsiTheme="minorHAnsi" w:cstheme="minorHAnsi"/>
            <w:sz w:val="20"/>
          </w:rPr>
          <w:t>CRRO by requesting a consultation</w:t>
        </w:r>
      </w:hyperlink>
      <w:r w:rsidRPr="00580D0A">
        <w:rPr>
          <w:rFonts w:asciiTheme="minorHAnsi" w:hAnsiTheme="minorHAnsi" w:cstheme="minorHAnsi"/>
        </w:rPr>
        <w:t>.</w:t>
      </w:r>
    </w:p>
  </w:comment>
  <w:comment w:id="1" w:author="CRRO" w:date="2023-07-06T14:43:00Z" w:initials="CRRO">
    <w:p w14:paraId="27E41FF1" w14:textId="78A78555" w:rsidR="004D0827" w:rsidRDefault="004D0827">
      <w:pPr>
        <w:pStyle w:val="CommentText"/>
      </w:pPr>
      <w:r>
        <w:rPr>
          <w:rStyle w:val="CommentReference"/>
        </w:rPr>
        <w:annotationRef/>
      </w:r>
      <w:r w:rsidRPr="004D0827">
        <w:t xml:space="preserve">Start and Stop Dates can be written in any number of ways including “Date </w:t>
      </w:r>
      <w:proofErr w:type="gramStart"/>
      <w:r w:rsidRPr="004D0827">
        <w:t>On</w:t>
      </w:r>
      <w:proofErr w:type="gramEnd"/>
      <w:r w:rsidRPr="004D0827">
        <w:t xml:space="preserve"> Study”, “Date Off Study”, “End Date”. The exact wording is at study team discretion but should be understandable and consistent.</w:t>
      </w:r>
    </w:p>
  </w:comment>
  <w:comment w:id="2" w:author="CRRO" w:date="2023-07-06T14:43:00Z" w:initials="CRRO">
    <w:p w14:paraId="508B0C95" w14:textId="66D922B5" w:rsidR="004D0827" w:rsidRDefault="004D0827">
      <w:pPr>
        <w:pStyle w:val="CommentText"/>
      </w:pPr>
      <w:r>
        <w:rPr>
          <w:rStyle w:val="CommentReference"/>
        </w:rPr>
        <w:annotationRef/>
      </w:r>
      <w:r w:rsidR="00612276">
        <w:t>Best practice includes</w:t>
      </w:r>
      <w:r w:rsidRPr="004D0827">
        <w:t xml:space="preserve"> l</w:t>
      </w:r>
      <w:r w:rsidR="00612276">
        <w:t>isting</w:t>
      </w:r>
      <w:r w:rsidRPr="004D0827">
        <w:t xml:space="preserve"> the Principal Investigator unless other policy or study requirement recommends that PI information is not included on this log.</w:t>
      </w:r>
      <w:r w:rsidR="00612276">
        <w:t xml:space="preserve"> Unless otherwise required, this is at study team discretion. </w:t>
      </w:r>
    </w:p>
  </w:comment>
  <w:comment w:id="4" w:author="CRRO" w:date="2023-06-16T14:51:00Z" w:initials="CRRO">
    <w:p w14:paraId="6B8FFCB9" w14:textId="373E6F85" w:rsidR="00287ECE" w:rsidRDefault="002B2154">
      <w:pPr>
        <w:pStyle w:val="CommentText"/>
      </w:pPr>
      <w:r>
        <w:rPr>
          <w:rStyle w:val="CommentReference"/>
        </w:rPr>
        <w:annotationRef/>
      </w:r>
      <w:r>
        <w:t xml:space="preserve">This list is only meant to provide examples of common tasks. The study team should review this list very carefully and make all necessary updates and additions. </w:t>
      </w:r>
      <w:r w:rsidR="00287ECE">
        <w:t xml:space="preserve">Code, Responsibility, and Description should be updated as applicable to specific study. </w:t>
      </w:r>
    </w:p>
    <w:p w14:paraId="49655FAB" w14:textId="77777777" w:rsidR="00287ECE" w:rsidRDefault="00287ECE">
      <w:pPr>
        <w:pStyle w:val="CommentText"/>
      </w:pPr>
    </w:p>
    <w:p w14:paraId="10BF449E" w14:textId="0DDF44F7" w:rsidR="002B2154" w:rsidRDefault="002B2154">
      <w:pPr>
        <w:pStyle w:val="CommentText"/>
      </w:pPr>
      <w:r>
        <w:t>This list should have as many tasks as are appropriate for the study</w:t>
      </w:r>
      <w:r w:rsidR="00FB188D">
        <w:t xml:space="preserve"> with rows added or deleted</w:t>
      </w:r>
      <w:r>
        <w:t xml:space="preserve">. Additional detail for licensing, training, or certifications should be added as necessary. </w:t>
      </w:r>
    </w:p>
  </w:comment>
  <w:comment w:id="5" w:author="CRRO" w:date="2023-06-22T11:02:00Z" w:initials="CRRO">
    <w:p w14:paraId="43D5D5E0" w14:textId="05BBEEEE" w:rsidR="00543213" w:rsidRDefault="00543213">
      <w:pPr>
        <w:pStyle w:val="CommentText"/>
      </w:pPr>
      <w:r>
        <w:rPr>
          <w:rStyle w:val="CommentReference"/>
        </w:rPr>
        <w:annotationRef/>
      </w:r>
      <w:r>
        <w:t xml:space="preserve">Required for all studies that involve drugs, devices, or surgical procedures. </w:t>
      </w:r>
    </w:p>
  </w:comment>
  <w:comment w:id="6" w:author="CRRO" w:date="2023-06-26T11:03:00Z" w:initials="CRRO">
    <w:p w14:paraId="351EC9E0" w14:textId="29C5315E" w:rsidR="002E1957" w:rsidRDefault="002E1957">
      <w:pPr>
        <w:pStyle w:val="CommentText"/>
      </w:pPr>
      <w:r>
        <w:rPr>
          <w:rStyle w:val="CommentReference"/>
        </w:rPr>
        <w:annotationRef/>
      </w:r>
      <w:r>
        <w:t xml:space="preserve">Depending on protocol procedures, more specific detail can be added in this row or in additional rows. For example, collecting vital signs vs a specific clinical test. </w:t>
      </w:r>
    </w:p>
  </w:comment>
  <w:comment w:id="7" w:author="CRRO" w:date="2023-06-26T11:04:00Z" w:initials="CRRO">
    <w:p w14:paraId="0D03B580" w14:textId="4DAB7F93" w:rsidR="002E1957" w:rsidRDefault="002E1957">
      <w:pPr>
        <w:pStyle w:val="CommentText"/>
      </w:pPr>
      <w:r>
        <w:rPr>
          <w:rStyle w:val="CommentReference"/>
        </w:rPr>
        <w:annotationRef/>
      </w:r>
      <w:r>
        <w:t xml:space="preserve">Update per protocol what will actually be reviewed. If nothing, delete. </w:t>
      </w:r>
    </w:p>
  </w:comment>
  <w:comment w:id="8" w:author="CRRO" w:date="2023-06-26T10:56:00Z" w:initials="CRRO">
    <w:p w14:paraId="7A0802B3" w14:textId="7ECB94DB" w:rsidR="00FB188D" w:rsidRDefault="00FB188D">
      <w:pPr>
        <w:pStyle w:val="CommentText"/>
      </w:pPr>
      <w:r>
        <w:rPr>
          <w:rStyle w:val="CommentReference"/>
        </w:rPr>
        <w:annotationRef/>
      </w:r>
      <w:r>
        <w:t xml:space="preserve">For some studies, it might make sense to split these three “biospecimen sample” tasks into specific types of biospecimens. For example, if urine has significant differences than how tissue is collected, processed, shipped. </w:t>
      </w:r>
    </w:p>
  </w:comment>
  <w:comment w:id="9" w:author="CRRO" w:date="2023-06-26T10:59:00Z" w:initials="CRRO">
    <w:p w14:paraId="631A9AA2" w14:textId="4D4EECBE" w:rsidR="00FB188D" w:rsidRDefault="00FB188D">
      <w:pPr>
        <w:pStyle w:val="CommentText"/>
      </w:pPr>
      <w:r>
        <w:rPr>
          <w:rStyle w:val="CommentReference"/>
        </w:rPr>
        <w:annotationRef/>
      </w:r>
      <w:r>
        <w:t>Update as per protocol.</w:t>
      </w:r>
    </w:p>
  </w:comment>
  <w:comment w:id="10" w:author="CRRO" w:date="2023-06-26T11:26:00Z" w:initials="CRRO">
    <w:p w14:paraId="1DDED3F7" w14:textId="1C44FFF8" w:rsidR="00431D6C" w:rsidRDefault="00431D6C">
      <w:pPr>
        <w:pStyle w:val="CommentText"/>
      </w:pPr>
      <w:r>
        <w:rPr>
          <w:rStyle w:val="CommentReference"/>
        </w:rPr>
        <w:annotationRef/>
      </w:r>
      <w:r>
        <w:t xml:space="preserve">Recommend that the “description” column includes specifics on what licensure is required. </w:t>
      </w:r>
      <w:r w:rsidRPr="00431D6C">
        <w:t xml:space="preserve">For all tasks marked with an asterisk, these are generally responsibilities that require licensure of some level. Additional detail can be added in the description what type of license (medical, nursing, pharmacy, etc). It might also be helpful to differentiate for levels including MD/DO, APP, PA, RN, required.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CBBCE5" w15:done="0"/>
  <w15:commentEx w15:paraId="27E41FF1" w15:done="0"/>
  <w15:commentEx w15:paraId="508B0C95" w15:done="0"/>
  <w15:commentEx w15:paraId="10BF449E" w15:done="0"/>
  <w15:commentEx w15:paraId="43D5D5E0" w15:done="0"/>
  <w15:commentEx w15:paraId="351EC9E0" w15:done="0"/>
  <w15:commentEx w15:paraId="0D03B580" w15:done="0"/>
  <w15:commentEx w15:paraId="7A0802B3" w15:done="0"/>
  <w15:commentEx w15:paraId="631A9AA2" w15:done="0"/>
  <w15:commentEx w15:paraId="1DDED3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6F04D" w16cex:dateUtc="2023-06-16T19:29:00Z"/>
  <w16cex:commentExtensible w16cex:durableId="28515182" w16cex:dateUtc="2023-07-06T19:43:00Z"/>
  <w16cex:commentExtensible w16cex:durableId="28515174" w16cex:dateUtc="2023-07-06T19:43:00Z"/>
  <w16cex:commentExtensible w16cex:durableId="2836F56B" w16cex:dateUtc="2023-06-16T19:51:00Z"/>
  <w16cex:commentExtensible w16cex:durableId="283EA8AC" w16cex:dateUtc="2023-06-22T16:02:00Z"/>
  <w16cex:commentExtensible w16cex:durableId="2843EEF8" w16cex:dateUtc="2023-06-26T16:03:00Z"/>
  <w16cex:commentExtensible w16cex:durableId="2843EF27" w16cex:dateUtc="2023-06-26T16:04:00Z"/>
  <w16cex:commentExtensible w16cex:durableId="2843ED69" w16cex:dateUtc="2023-06-26T15:56:00Z"/>
  <w16cex:commentExtensible w16cex:durableId="2843EE22" w16cex:dateUtc="2023-06-26T15:59:00Z"/>
  <w16cex:commentExtensible w16cex:durableId="2843F483" w16cex:dateUtc="2023-06-26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CBBCE5" w16cid:durableId="2836F04D"/>
  <w16cid:commentId w16cid:paraId="27E41FF1" w16cid:durableId="28515182"/>
  <w16cid:commentId w16cid:paraId="508B0C95" w16cid:durableId="28515174"/>
  <w16cid:commentId w16cid:paraId="10BF449E" w16cid:durableId="2836F56B"/>
  <w16cid:commentId w16cid:paraId="43D5D5E0" w16cid:durableId="283EA8AC"/>
  <w16cid:commentId w16cid:paraId="351EC9E0" w16cid:durableId="2843EEF8"/>
  <w16cid:commentId w16cid:paraId="0D03B580" w16cid:durableId="2843EF27"/>
  <w16cid:commentId w16cid:paraId="7A0802B3" w16cid:durableId="2843ED69"/>
  <w16cid:commentId w16cid:paraId="631A9AA2" w16cid:durableId="2843EE22"/>
  <w16cid:commentId w16cid:paraId="1DDED3F7" w16cid:durableId="2843F4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6F01" w14:textId="77777777" w:rsidR="00711DA1" w:rsidRDefault="00711DA1" w:rsidP="00D11A72">
      <w:r>
        <w:separator/>
      </w:r>
    </w:p>
  </w:endnote>
  <w:endnote w:type="continuationSeparator" w:id="0">
    <w:p w14:paraId="750407F5" w14:textId="77777777" w:rsidR="00711DA1" w:rsidRDefault="00711DA1" w:rsidP="00D1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557A" w14:textId="77777777" w:rsidR="00130FB1" w:rsidRDefault="00130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70FB" w14:textId="242F4585" w:rsidR="001B1F9F" w:rsidRPr="00130FB1" w:rsidRDefault="001B1F9F" w:rsidP="001B1F9F">
    <w:pPr>
      <w:pStyle w:val="Footer"/>
      <w:pBdr>
        <w:bottom w:val="single" w:sz="6" w:space="1" w:color="auto"/>
      </w:pBdr>
      <w:rPr>
        <w:rFonts w:asciiTheme="minorHAnsi" w:hAnsiTheme="minorHAnsi"/>
        <w:i/>
        <w:iCs/>
        <w:sz w:val="20"/>
        <w:szCs w:val="20"/>
      </w:rPr>
    </w:pPr>
  </w:p>
  <w:p w14:paraId="5C974B88" w14:textId="6CE827D1" w:rsidR="00D11A72" w:rsidRPr="001B1F9F" w:rsidRDefault="001B1F9F" w:rsidP="001B1F9F">
    <w:pPr>
      <w:rPr>
        <w:rFonts w:asciiTheme="minorHAnsi" w:eastAsia="Calibri" w:hAnsiTheme="minorHAnsi"/>
        <w:i/>
        <w:iCs/>
        <w:sz w:val="20"/>
        <w:szCs w:val="20"/>
      </w:rPr>
    </w:pPr>
    <w:r w:rsidRPr="00130FB1">
      <w:rPr>
        <w:rFonts w:asciiTheme="minorHAnsi" w:eastAsia="Calibri" w:hAnsiTheme="minorHAnsi"/>
        <w:i/>
        <w:iCs/>
        <w:sz w:val="20"/>
        <w:szCs w:val="20"/>
      </w:rPr>
      <w:t xml:space="preserve">CRRO Template Version </w:t>
    </w:r>
    <w:r w:rsidR="00130FB1" w:rsidRPr="00130FB1">
      <w:rPr>
        <w:rFonts w:asciiTheme="minorHAnsi" w:eastAsia="Calibri" w:hAnsiTheme="minorHAnsi"/>
        <w:i/>
        <w:iCs/>
        <w:sz w:val="20"/>
        <w:szCs w:val="20"/>
      </w:rPr>
      <w:t>September</w:t>
    </w:r>
    <w:r w:rsidR="00130FB1">
      <w:rPr>
        <w:rFonts w:asciiTheme="minorHAnsi" w:eastAsia="Calibri" w:hAnsiTheme="minorHAnsi"/>
        <w:i/>
        <w:iCs/>
        <w:sz w:val="20"/>
        <w:szCs w:val="20"/>
      </w:rPr>
      <w:t xml:space="preserve"> 12</w:t>
    </w:r>
    <w:r w:rsidR="00130FB1" w:rsidRPr="00130FB1">
      <w:rPr>
        <w:rFonts w:asciiTheme="minorHAnsi" w:eastAsia="Calibri" w:hAnsiTheme="minorHAnsi"/>
        <w:i/>
        <w:iCs/>
        <w:sz w:val="20"/>
        <w:szCs w:val="20"/>
        <w:vertAlign w:val="superscript"/>
      </w:rPr>
      <w:t>th</w:t>
    </w:r>
    <w:r w:rsidR="00130FB1">
      <w:rPr>
        <w:rFonts w:asciiTheme="minorHAnsi" w:eastAsia="Calibri" w:hAnsiTheme="minorHAnsi"/>
        <w:i/>
        <w:iCs/>
        <w:sz w:val="20"/>
        <w:szCs w:val="20"/>
      </w:rPr>
      <w:t>, 2023</w:t>
    </w:r>
    <w:r w:rsidRPr="001B1F9F">
      <w:rPr>
        <w:rFonts w:asciiTheme="minorHAnsi" w:eastAsia="Calibri" w:hAnsiTheme="minorHAnsi"/>
        <w:i/>
        <w:iCs/>
        <w:sz w:val="20"/>
        <w:szCs w:val="20"/>
      </w:rPr>
      <w:ptab w:relativeTo="margin" w:alignment="right" w:leader="none"/>
    </w:r>
    <w:r w:rsidRPr="001B1F9F">
      <w:rPr>
        <w:rFonts w:asciiTheme="minorHAnsi" w:eastAsia="Calibri" w:hAnsiTheme="minorHAnsi"/>
        <w:i/>
        <w:iCs/>
        <w:sz w:val="20"/>
        <w:szCs w:val="20"/>
      </w:rPr>
      <w:t>Page</w:t>
    </w:r>
    <w:r w:rsidR="004D0827">
      <w:rPr>
        <w:rFonts w:asciiTheme="minorHAnsi" w:eastAsia="Calibri" w:hAnsiTheme="minorHAnsi"/>
        <w:i/>
        <w:iCs/>
        <w:sz w:val="20"/>
        <w:szCs w:val="20"/>
      </w:rPr>
      <w:t xml:space="preserve"> ___ of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0" w14:textId="77777777" w:rsidR="00130FB1" w:rsidRDefault="00130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575F" w14:textId="77777777" w:rsidR="00711DA1" w:rsidRDefault="00711DA1" w:rsidP="00D11A72">
      <w:r>
        <w:separator/>
      </w:r>
    </w:p>
  </w:footnote>
  <w:footnote w:type="continuationSeparator" w:id="0">
    <w:p w14:paraId="2A8A2A7C" w14:textId="77777777" w:rsidR="00711DA1" w:rsidRDefault="00711DA1" w:rsidP="00D1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8ADC" w14:textId="77777777" w:rsidR="00130FB1" w:rsidRDefault="00130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5395"/>
      <w:gridCol w:w="5395"/>
    </w:tblGrid>
    <w:tr w:rsidR="00BB286A" w14:paraId="546D6187" w14:textId="77777777" w:rsidTr="008C43D5">
      <w:trPr>
        <w:trHeight w:val="432"/>
      </w:trPr>
      <w:tc>
        <w:tcPr>
          <w:tcW w:w="5000" w:type="pct"/>
          <w:gridSpan w:val="2"/>
          <w:vAlign w:val="center"/>
        </w:tcPr>
        <w:p w14:paraId="34A260EE" w14:textId="62C18D9C" w:rsidR="00BB286A" w:rsidRPr="00CF2C49" w:rsidRDefault="006A7B1A" w:rsidP="00CF2C49">
          <w:pPr>
            <w:pStyle w:val="Header"/>
            <w:jc w:val="center"/>
            <w:rPr>
              <w:rFonts w:asciiTheme="minorHAnsi" w:hAnsiTheme="minorHAnsi" w:cstheme="minorHAnsi"/>
              <w:b/>
              <w:bCs/>
              <w:sz w:val="22"/>
              <w:szCs w:val="22"/>
            </w:rPr>
          </w:pPr>
          <w:r w:rsidRPr="00CF2C49">
            <w:rPr>
              <w:rFonts w:asciiTheme="minorHAnsi" w:hAnsiTheme="minorHAnsi" w:cstheme="minorHAnsi"/>
              <w:b/>
              <w:bCs/>
              <w:sz w:val="22"/>
              <w:szCs w:val="22"/>
            </w:rPr>
            <w:t xml:space="preserve">Delegation of Authority and </w:t>
          </w:r>
          <w:r w:rsidR="00232692" w:rsidRPr="00CF2C49">
            <w:rPr>
              <w:rFonts w:asciiTheme="minorHAnsi" w:hAnsiTheme="minorHAnsi" w:cstheme="minorHAnsi"/>
              <w:b/>
              <w:bCs/>
              <w:sz w:val="22"/>
              <w:szCs w:val="22"/>
            </w:rPr>
            <w:t>Responsibilities</w:t>
          </w:r>
        </w:p>
      </w:tc>
    </w:tr>
    <w:tr w:rsidR="001B1F9F" w14:paraId="3688AD1D" w14:textId="77777777" w:rsidTr="008C43D5">
      <w:trPr>
        <w:trHeight w:val="432"/>
      </w:trPr>
      <w:tc>
        <w:tcPr>
          <w:tcW w:w="5000" w:type="pct"/>
          <w:gridSpan w:val="2"/>
          <w:vAlign w:val="center"/>
        </w:tcPr>
        <w:p w14:paraId="24F7190C" w14:textId="561CD80D" w:rsidR="001B1F9F" w:rsidRPr="001B1F9F" w:rsidRDefault="001B1F9F" w:rsidP="00BB286A">
          <w:pPr>
            <w:pStyle w:val="Header"/>
            <w:rPr>
              <w:rFonts w:asciiTheme="minorHAnsi" w:hAnsiTheme="minorHAnsi" w:cstheme="minorHAnsi"/>
              <w:sz w:val="22"/>
              <w:szCs w:val="22"/>
            </w:rPr>
          </w:pPr>
          <w:r w:rsidRPr="001B1F9F">
            <w:rPr>
              <w:rFonts w:asciiTheme="minorHAnsi" w:hAnsiTheme="minorHAnsi" w:cstheme="minorHAnsi"/>
              <w:sz w:val="22"/>
              <w:szCs w:val="22"/>
            </w:rPr>
            <w:t>Study Title:</w:t>
          </w:r>
        </w:p>
      </w:tc>
    </w:tr>
    <w:tr w:rsidR="001B1F9F" w14:paraId="7C16D579" w14:textId="77777777" w:rsidTr="008C43D5">
      <w:trPr>
        <w:trHeight w:val="432"/>
      </w:trPr>
      <w:tc>
        <w:tcPr>
          <w:tcW w:w="2500" w:type="pct"/>
          <w:vAlign w:val="center"/>
        </w:tcPr>
        <w:p w14:paraId="3465FD83" w14:textId="4DB62D1B" w:rsidR="001B1F9F" w:rsidRPr="001B1F9F" w:rsidRDefault="001B1F9F" w:rsidP="00BB286A">
          <w:pPr>
            <w:pStyle w:val="Header"/>
            <w:rPr>
              <w:rFonts w:asciiTheme="minorHAnsi" w:hAnsiTheme="minorHAnsi" w:cstheme="minorHAnsi"/>
              <w:sz w:val="22"/>
              <w:szCs w:val="22"/>
            </w:rPr>
          </w:pPr>
          <w:r>
            <w:rPr>
              <w:rFonts w:asciiTheme="minorHAnsi" w:hAnsiTheme="minorHAnsi" w:cstheme="minorHAnsi"/>
              <w:sz w:val="22"/>
              <w:szCs w:val="22"/>
            </w:rPr>
            <w:t>IRB #:</w:t>
          </w:r>
        </w:p>
      </w:tc>
      <w:tc>
        <w:tcPr>
          <w:tcW w:w="2500" w:type="pct"/>
          <w:vAlign w:val="center"/>
        </w:tcPr>
        <w:p w14:paraId="47BB6B79" w14:textId="785415AF" w:rsidR="001B1F9F" w:rsidRPr="001B1F9F" w:rsidRDefault="001B1F9F" w:rsidP="00BB286A">
          <w:pPr>
            <w:pStyle w:val="Header"/>
            <w:rPr>
              <w:rFonts w:asciiTheme="minorHAnsi" w:hAnsiTheme="minorHAnsi" w:cstheme="minorHAnsi"/>
              <w:sz w:val="22"/>
              <w:szCs w:val="22"/>
            </w:rPr>
          </w:pPr>
          <w:r>
            <w:rPr>
              <w:rFonts w:asciiTheme="minorHAnsi" w:hAnsiTheme="minorHAnsi" w:cstheme="minorHAnsi"/>
              <w:sz w:val="22"/>
              <w:szCs w:val="22"/>
            </w:rPr>
            <w:t xml:space="preserve">PI Name: </w:t>
          </w:r>
        </w:p>
      </w:tc>
    </w:tr>
  </w:tbl>
  <w:p w14:paraId="16828D77" w14:textId="1C1BB7D4" w:rsidR="001B1F9F" w:rsidRDefault="001B1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8B" w14:textId="77777777" w:rsidR="00130FB1" w:rsidRDefault="00130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D5D"/>
    <w:multiLevelType w:val="hybridMultilevel"/>
    <w:tmpl w:val="C9541D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B16E8"/>
    <w:multiLevelType w:val="hybridMultilevel"/>
    <w:tmpl w:val="F46C8200"/>
    <w:lvl w:ilvl="0" w:tplc="774E6E32">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3D6093"/>
    <w:multiLevelType w:val="hybridMultilevel"/>
    <w:tmpl w:val="7F1CD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AE567D"/>
    <w:multiLevelType w:val="hybridMultilevel"/>
    <w:tmpl w:val="7D2ED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D9658F"/>
    <w:multiLevelType w:val="hybridMultilevel"/>
    <w:tmpl w:val="A1C23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137F2"/>
    <w:multiLevelType w:val="hybridMultilevel"/>
    <w:tmpl w:val="5FD4CD64"/>
    <w:lvl w:ilvl="0" w:tplc="FCB081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99"/>
    <w:rsid w:val="000549DC"/>
    <w:rsid w:val="000B6401"/>
    <w:rsid w:val="000D2DC7"/>
    <w:rsid w:val="00130FB1"/>
    <w:rsid w:val="0017351E"/>
    <w:rsid w:val="001B1F9F"/>
    <w:rsid w:val="001F5658"/>
    <w:rsid w:val="001F5EDD"/>
    <w:rsid w:val="0020355E"/>
    <w:rsid w:val="00203EEC"/>
    <w:rsid w:val="00232692"/>
    <w:rsid w:val="0024581B"/>
    <w:rsid w:val="00267E32"/>
    <w:rsid w:val="00271E8D"/>
    <w:rsid w:val="00276A45"/>
    <w:rsid w:val="00287ECE"/>
    <w:rsid w:val="002B2154"/>
    <w:rsid w:val="002D785B"/>
    <w:rsid w:val="002E1957"/>
    <w:rsid w:val="002E65A6"/>
    <w:rsid w:val="002F5718"/>
    <w:rsid w:val="003B6C0F"/>
    <w:rsid w:val="00425403"/>
    <w:rsid w:val="00431D6C"/>
    <w:rsid w:val="004C478B"/>
    <w:rsid w:val="004D0827"/>
    <w:rsid w:val="004E44DC"/>
    <w:rsid w:val="004E7080"/>
    <w:rsid w:val="00507458"/>
    <w:rsid w:val="00543213"/>
    <w:rsid w:val="005A7342"/>
    <w:rsid w:val="005D0FD4"/>
    <w:rsid w:val="005F7575"/>
    <w:rsid w:val="00607315"/>
    <w:rsid w:val="00612276"/>
    <w:rsid w:val="00621781"/>
    <w:rsid w:val="00643D67"/>
    <w:rsid w:val="006545BC"/>
    <w:rsid w:val="00672C18"/>
    <w:rsid w:val="006A451F"/>
    <w:rsid w:val="006A7B1A"/>
    <w:rsid w:val="00711DA1"/>
    <w:rsid w:val="00727DB4"/>
    <w:rsid w:val="00780C5B"/>
    <w:rsid w:val="007A7FA4"/>
    <w:rsid w:val="007D10A3"/>
    <w:rsid w:val="007E7AB9"/>
    <w:rsid w:val="008C43D5"/>
    <w:rsid w:val="008C7327"/>
    <w:rsid w:val="00913937"/>
    <w:rsid w:val="00961330"/>
    <w:rsid w:val="009A5A7A"/>
    <w:rsid w:val="009B5C16"/>
    <w:rsid w:val="009D6C10"/>
    <w:rsid w:val="009E0F53"/>
    <w:rsid w:val="00A174E4"/>
    <w:rsid w:val="00A35F04"/>
    <w:rsid w:val="00A46BA4"/>
    <w:rsid w:val="00A60B49"/>
    <w:rsid w:val="00A85E1E"/>
    <w:rsid w:val="00AB1BFF"/>
    <w:rsid w:val="00AD41C2"/>
    <w:rsid w:val="00B001AC"/>
    <w:rsid w:val="00B1365E"/>
    <w:rsid w:val="00B21C7E"/>
    <w:rsid w:val="00B2309C"/>
    <w:rsid w:val="00B520EA"/>
    <w:rsid w:val="00BB286A"/>
    <w:rsid w:val="00BB70A1"/>
    <w:rsid w:val="00BD07ED"/>
    <w:rsid w:val="00BE56E5"/>
    <w:rsid w:val="00BF4B99"/>
    <w:rsid w:val="00C002E2"/>
    <w:rsid w:val="00C246EE"/>
    <w:rsid w:val="00C31804"/>
    <w:rsid w:val="00CD4B12"/>
    <w:rsid w:val="00CD5C60"/>
    <w:rsid w:val="00CE70AF"/>
    <w:rsid w:val="00CF0D7F"/>
    <w:rsid w:val="00CF2C49"/>
    <w:rsid w:val="00D01577"/>
    <w:rsid w:val="00D07550"/>
    <w:rsid w:val="00D11A72"/>
    <w:rsid w:val="00D67D73"/>
    <w:rsid w:val="00D976AE"/>
    <w:rsid w:val="00DC1571"/>
    <w:rsid w:val="00DE512A"/>
    <w:rsid w:val="00E708FE"/>
    <w:rsid w:val="00E87002"/>
    <w:rsid w:val="00EA0C13"/>
    <w:rsid w:val="00EB0237"/>
    <w:rsid w:val="00EB5788"/>
    <w:rsid w:val="00F1293F"/>
    <w:rsid w:val="00F41AA9"/>
    <w:rsid w:val="00FA40EB"/>
    <w:rsid w:val="00FB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789EF5"/>
  <w15:chartTrackingRefBased/>
  <w15:docId w15:val="{748BCC29-C605-4ED0-93F0-E13FEFE7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451F"/>
    <w:rPr>
      <w:rFonts w:ascii="Arial" w:hAnsi="Arial" w:cs="Times New Roman"/>
      <w:color w:val="0000FF"/>
      <w:sz w:val="22"/>
      <w:u w:val="single"/>
    </w:rPr>
  </w:style>
  <w:style w:type="paragraph" w:styleId="ListParagraph">
    <w:name w:val="List Paragraph"/>
    <w:basedOn w:val="Normal"/>
    <w:uiPriority w:val="34"/>
    <w:qFormat/>
    <w:rsid w:val="006A451F"/>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C246EE"/>
    <w:rPr>
      <w:sz w:val="16"/>
      <w:szCs w:val="16"/>
    </w:rPr>
  </w:style>
  <w:style w:type="paragraph" w:styleId="CommentText">
    <w:name w:val="annotation text"/>
    <w:basedOn w:val="Normal"/>
    <w:link w:val="CommentTextChar"/>
    <w:uiPriority w:val="99"/>
    <w:semiHidden/>
    <w:unhideWhenUsed/>
    <w:rsid w:val="00C246EE"/>
    <w:rPr>
      <w:sz w:val="20"/>
      <w:szCs w:val="20"/>
    </w:rPr>
  </w:style>
  <w:style w:type="character" w:customStyle="1" w:styleId="CommentTextChar">
    <w:name w:val="Comment Text Char"/>
    <w:basedOn w:val="DefaultParagraphFont"/>
    <w:link w:val="CommentText"/>
    <w:uiPriority w:val="99"/>
    <w:semiHidden/>
    <w:rsid w:val="00C246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246EE"/>
    <w:rPr>
      <w:b/>
      <w:bCs/>
    </w:rPr>
  </w:style>
  <w:style w:type="character" w:customStyle="1" w:styleId="CommentSubjectChar">
    <w:name w:val="Comment Subject Char"/>
    <w:basedOn w:val="CommentTextChar"/>
    <w:link w:val="CommentSubject"/>
    <w:uiPriority w:val="99"/>
    <w:semiHidden/>
    <w:rsid w:val="00C246EE"/>
    <w:rPr>
      <w:rFonts w:ascii="Times New Roman" w:eastAsia="Times New Roman" w:hAnsi="Times New Roman"/>
      <w:b/>
      <w:bCs/>
    </w:rPr>
  </w:style>
  <w:style w:type="paragraph" w:styleId="BalloonText">
    <w:name w:val="Balloon Text"/>
    <w:basedOn w:val="Normal"/>
    <w:link w:val="BalloonTextChar"/>
    <w:uiPriority w:val="99"/>
    <w:semiHidden/>
    <w:unhideWhenUsed/>
    <w:rsid w:val="00C24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EE"/>
    <w:rPr>
      <w:rFonts w:ascii="Segoe UI" w:eastAsia="Times New Roman" w:hAnsi="Segoe UI" w:cs="Segoe UI"/>
      <w:sz w:val="18"/>
      <w:szCs w:val="18"/>
    </w:rPr>
  </w:style>
  <w:style w:type="paragraph" w:styleId="Header">
    <w:name w:val="header"/>
    <w:basedOn w:val="Normal"/>
    <w:link w:val="HeaderChar"/>
    <w:uiPriority w:val="99"/>
    <w:unhideWhenUsed/>
    <w:rsid w:val="00D11A72"/>
    <w:pPr>
      <w:tabs>
        <w:tab w:val="center" w:pos="4680"/>
        <w:tab w:val="right" w:pos="9360"/>
      </w:tabs>
    </w:pPr>
  </w:style>
  <w:style w:type="character" w:customStyle="1" w:styleId="HeaderChar">
    <w:name w:val="Header Char"/>
    <w:basedOn w:val="DefaultParagraphFont"/>
    <w:link w:val="Header"/>
    <w:uiPriority w:val="99"/>
    <w:rsid w:val="00D11A72"/>
    <w:rPr>
      <w:rFonts w:ascii="Times New Roman" w:eastAsia="Times New Roman" w:hAnsi="Times New Roman"/>
      <w:sz w:val="24"/>
      <w:szCs w:val="24"/>
    </w:rPr>
  </w:style>
  <w:style w:type="paragraph" w:styleId="Footer">
    <w:name w:val="footer"/>
    <w:basedOn w:val="Normal"/>
    <w:link w:val="FooterChar"/>
    <w:uiPriority w:val="99"/>
    <w:unhideWhenUsed/>
    <w:rsid w:val="00D11A72"/>
    <w:pPr>
      <w:tabs>
        <w:tab w:val="center" w:pos="4680"/>
        <w:tab w:val="right" w:pos="9360"/>
      </w:tabs>
    </w:pPr>
  </w:style>
  <w:style w:type="character" w:customStyle="1" w:styleId="FooterChar">
    <w:name w:val="Footer Char"/>
    <w:basedOn w:val="DefaultParagraphFont"/>
    <w:link w:val="Footer"/>
    <w:uiPriority w:val="99"/>
    <w:rsid w:val="00D11A72"/>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C43D5"/>
    <w:rPr>
      <w:color w:val="605E5C"/>
      <w:shd w:val="clear" w:color="auto" w:fill="E1DFDD"/>
    </w:rPr>
  </w:style>
  <w:style w:type="table" w:customStyle="1" w:styleId="TableGrid1">
    <w:name w:val="Table Grid1"/>
    <w:basedOn w:val="TableNormal"/>
    <w:next w:val="TableGrid"/>
    <w:uiPriority w:val="39"/>
    <w:rsid w:val="00643D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32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bumc.bu.edu/crro/research-and-regulatory-consulta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bumc.bu.edu/ohra/hrpp-policies/hrpp-policies-procedur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umc.bu.edu/ohra/required-training/institutional-standard-operating-procedures-sop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434F6-AA40-4018-AB9C-B9998221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Diana</dc:creator>
  <cp:keywords/>
  <cp:lastModifiedBy>Neggers, Marena Lynn</cp:lastModifiedBy>
  <cp:revision>3</cp:revision>
  <cp:lastPrinted>2014-06-06T14:29:00Z</cp:lastPrinted>
  <dcterms:created xsi:type="dcterms:W3CDTF">2023-09-12T17:04:00Z</dcterms:created>
  <dcterms:modified xsi:type="dcterms:W3CDTF">2023-09-12T17:05:00Z</dcterms:modified>
</cp:coreProperties>
</file>