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CB" w:rsidRDefault="00F15FCB" w:rsidP="00F15FCB">
      <w:pPr>
        <w:pStyle w:val="NoSpacing"/>
        <w:spacing w:before="120" w:after="12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19375" cy="468941"/>
            <wp:effectExtent l="0" t="0" r="0" b="7620"/>
            <wp:docPr id="1" name="Picture 1" descr="RE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CB" w:rsidRDefault="00F15FCB" w:rsidP="00CF55DD">
      <w:pPr>
        <w:pStyle w:val="NoSpacing"/>
        <w:spacing w:before="120" w:after="120"/>
        <w:jc w:val="center"/>
        <w:rPr>
          <w:b/>
        </w:rPr>
      </w:pPr>
    </w:p>
    <w:p w:rsidR="00CF55DD" w:rsidRDefault="00CF55DD" w:rsidP="00CF55DD">
      <w:pPr>
        <w:pStyle w:val="NoSpacing"/>
        <w:spacing w:before="120" w:after="120"/>
        <w:jc w:val="center"/>
        <w:rPr>
          <w:b/>
        </w:rPr>
      </w:pPr>
      <w:r>
        <w:rPr>
          <w:b/>
        </w:rPr>
        <w:t>BIBLIOGRAPHY</w:t>
      </w:r>
      <w:r w:rsidR="00E6054A">
        <w:rPr>
          <w:b/>
        </w:rPr>
        <w:t xml:space="preserve"> 2013</w:t>
      </w:r>
    </w:p>
    <w:p w:rsidR="00CF55DD" w:rsidRDefault="00CF55DD" w:rsidP="00F15FCB">
      <w:pPr>
        <w:pStyle w:val="NoSpacing"/>
        <w:spacing w:before="120" w:after="120"/>
        <w:jc w:val="center"/>
        <w:rPr>
          <w:b/>
        </w:rPr>
      </w:pPr>
    </w:p>
    <w:p w:rsidR="00D00D27" w:rsidRDefault="00D00D27" w:rsidP="00CF55DD">
      <w:pPr>
        <w:pStyle w:val="NoSpacing"/>
        <w:spacing w:before="120" w:after="120"/>
        <w:jc w:val="center"/>
        <w:rPr>
          <w:b/>
        </w:rPr>
      </w:pPr>
      <w:r>
        <w:rPr>
          <w:b/>
        </w:rPr>
        <w:t>Module 1</w:t>
      </w:r>
    </w:p>
    <w:p w:rsidR="00DB1F98" w:rsidRPr="00D00D27" w:rsidRDefault="00DB1F98" w:rsidP="00CF55DD">
      <w:pPr>
        <w:pStyle w:val="NoSpacing"/>
        <w:spacing w:before="120" w:after="120"/>
        <w:jc w:val="center"/>
      </w:pPr>
    </w:p>
    <w:p w:rsidR="00202B75" w:rsidRDefault="00202B75" w:rsidP="00CF55DD">
      <w:pPr>
        <w:pStyle w:val="NoSpacing"/>
        <w:spacing w:before="120" w:after="120"/>
      </w:pPr>
      <w:proofErr w:type="spellStart"/>
      <w:r w:rsidRPr="00E17371">
        <w:t>Akbik</w:t>
      </w:r>
      <w:proofErr w:type="spellEnd"/>
      <w:r w:rsidRPr="00E17371">
        <w:t xml:space="preserve"> H, Butler SF, </w:t>
      </w:r>
      <w:proofErr w:type="spellStart"/>
      <w:r w:rsidRPr="00E17371">
        <w:t>Budman</w:t>
      </w:r>
      <w:proofErr w:type="spellEnd"/>
      <w:r w:rsidRPr="00E17371">
        <w:t xml:space="preserve"> SH, et al. </w:t>
      </w:r>
      <w:r>
        <w:t xml:space="preserve">Validation and clinical application of the Screener and Opioid Assessment for Patients with Pain (SOAPP). </w:t>
      </w:r>
      <w:r w:rsidRPr="00E17371">
        <w:t>J Pain Symptom Manage 2006</w:t>
      </w:r>
      <w:proofErr w:type="gramStart"/>
      <w:r w:rsidRPr="00E17371">
        <w:t>;32</w:t>
      </w:r>
      <w:proofErr w:type="gramEnd"/>
      <w:r w:rsidRPr="00E17371">
        <w:t>(3):287-293.</w:t>
      </w:r>
    </w:p>
    <w:p w:rsidR="00D75E5A" w:rsidRDefault="00D75E5A" w:rsidP="00CF55DD">
      <w:pPr>
        <w:pStyle w:val="NoSpacing"/>
        <w:spacing w:before="120" w:after="120"/>
      </w:pPr>
      <w:r w:rsidRPr="00C11865">
        <w:t xml:space="preserve">American Academy of Pain Medicine www.painmed.org </w:t>
      </w:r>
    </w:p>
    <w:p w:rsidR="000715C3" w:rsidRPr="00E17371" w:rsidRDefault="000715C3" w:rsidP="00CF55DD">
      <w:pPr>
        <w:pStyle w:val="NoSpacing"/>
        <w:spacing w:before="120" w:after="120"/>
      </w:pPr>
      <w:proofErr w:type="gramStart"/>
      <w:r w:rsidRPr="00E17371">
        <w:t>American Geriatrics Society Panel.</w:t>
      </w:r>
      <w:proofErr w:type="gramEnd"/>
      <w:r w:rsidRPr="00E17371">
        <w:t xml:space="preserve"> </w:t>
      </w:r>
      <w:proofErr w:type="gramStart"/>
      <w:r>
        <w:t>Pharmacological management of persistent pain in older persons.</w:t>
      </w:r>
      <w:proofErr w:type="gramEnd"/>
      <w:r>
        <w:t xml:space="preserve"> </w:t>
      </w:r>
      <w:r w:rsidRPr="00E17371">
        <w:t>JAGS 2009</w:t>
      </w:r>
      <w:proofErr w:type="gramStart"/>
      <w:r w:rsidRPr="00E17371">
        <w:t>;57:1331</w:t>
      </w:r>
      <w:proofErr w:type="gramEnd"/>
      <w:r w:rsidRPr="00E17371">
        <w:t>-1346.</w:t>
      </w:r>
    </w:p>
    <w:p w:rsidR="00D75E5A" w:rsidRDefault="00D75E5A" w:rsidP="00CF55DD">
      <w:pPr>
        <w:pStyle w:val="NoSpacing"/>
        <w:spacing w:before="120" w:after="120"/>
      </w:pPr>
      <w:proofErr w:type="spellStart"/>
      <w:r w:rsidRPr="00C11865">
        <w:t>Apkarian</w:t>
      </w:r>
      <w:proofErr w:type="spellEnd"/>
      <w:r w:rsidRPr="00C11865">
        <w:t xml:space="preserve"> AV et al. </w:t>
      </w:r>
      <w:r w:rsidRPr="00D01102">
        <w:t>Chronic neuropathic pain-like behavior correlates with IL-1β expression and disrupts cytokine interactions in the hippocampus.</w:t>
      </w:r>
      <w:r>
        <w:t xml:space="preserve"> </w:t>
      </w:r>
      <w:r w:rsidRPr="00C11865">
        <w:t>Pain 2011</w:t>
      </w:r>
      <w:r>
        <w:t xml:space="preserve"> Dec</w:t>
      </w:r>
      <w:r w:rsidRPr="00C11865">
        <w:t xml:space="preserve">; 152 (3 </w:t>
      </w:r>
      <w:proofErr w:type="spellStart"/>
      <w:r w:rsidRPr="00C11865">
        <w:t>Suppl</w:t>
      </w:r>
      <w:proofErr w:type="spellEnd"/>
      <w:r w:rsidRPr="00C11865">
        <w:t>): S49-S64.</w:t>
      </w:r>
    </w:p>
    <w:p w:rsidR="00D47C29" w:rsidRPr="00E17371" w:rsidRDefault="00D47C29" w:rsidP="00CF55DD">
      <w:pPr>
        <w:pStyle w:val="NoSpacing"/>
        <w:spacing w:before="120" w:after="120"/>
      </w:pPr>
      <w:proofErr w:type="spellStart"/>
      <w:r w:rsidRPr="00E17371">
        <w:t>Ballantyne</w:t>
      </w:r>
      <w:proofErr w:type="spellEnd"/>
      <w:r w:rsidRPr="00E17371">
        <w:t xml:space="preserve"> JC, Mao J. </w:t>
      </w:r>
      <w:r w:rsidRPr="00990D39">
        <w:t>Opioid therapy for chronic pain</w:t>
      </w:r>
      <w:r>
        <w:t xml:space="preserve">. </w:t>
      </w:r>
      <w:r w:rsidRPr="00E17371">
        <w:t xml:space="preserve">N </w:t>
      </w:r>
      <w:proofErr w:type="spellStart"/>
      <w:r w:rsidRPr="00E17371">
        <w:t>Engl</w:t>
      </w:r>
      <w:proofErr w:type="spellEnd"/>
      <w:r w:rsidRPr="00E17371">
        <w:t xml:space="preserve"> J Med. 2003 Nov 13</w:t>
      </w:r>
      <w:proofErr w:type="gramStart"/>
      <w:r w:rsidRPr="00E17371">
        <w:t>;349</w:t>
      </w:r>
      <w:proofErr w:type="gramEnd"/>
      <w:r w:rsidRPr="00E17371">
        <w:t>(20):1943-53.</w:t>
      </w:r>
    </w:p>
    <w:p w:rsidR="00D75E5A" w:rsidRDefault="00D75E5A" w:rsidP="00CF55DD">
      <w:pPr>
        <w:pStyle w:val="NoSpacing"/>
        <w:spacing w:before="120" w:after="120"/>
      </w:pPr>
      <w:r w:rsidRPr="00C11865">
        <w:t xml:space="preserve">Bennett RM. </w:t>
      </w:r>
      <w:r w:rsidRPr="00D01102">
        <w:t>Emerging concepts in the neurobiology of chronic pain: evidence of abnormal sensory processing in fibromyalgia.</w:t>
      </w:r>
      <w:r>
        <w:t xml:space="preserve"> </w:t>
      </w:r>
      <w:r w:rsidRPr="00C11865">
        <w:t xml:space="preserve">Mayo </w:t>
      </w:r>
      <w:proofErr w:type="spellStart"/>
      <w:r w:rsidRPr="00C11865">
        <w:t>Clin</w:t>
      </w:r>
      <w:proofErr w:type="spellEnd"/>
      <w:r>
        <w:t xml:space="preserve"> </w:t>
      </w:r>
      <w:proofErr w:type="spellStart"/>
      <w:r>
        <w:t>Proc</w:t>
      </w:r>
      <w:proofErr w:type="spellEnd"/>
      <w:r w:rsidRPr="00C11865">
        <w:t xml:space="preserve"> 1999</w:t>
      </w:r>
      <w:proofErr w:type="gramStart"/>
      <w:r w:rsidRPr="00C11865">
        <w:t>;74:385</w:t>
      </w:r>
      <w:proofErr w:type="gramEnd"/>
      <w:r w:rsidRPr="00C11865">
        <w:t>-398.</w:t>
      </w:r>
    </w:p>
    <w:p w:rsidR="00202B75" w:rsidRDefault="00202B75" w:rsidP="00CF55DD">
      <w:pPr>
        <w:pStyle w:val="NoSpacing"/>
        <w:spacing w:before="120" w:after="120"/>
      </w:pPr>
      <w:r w:rsidRPr="00E17371">
        <w:t xml:space="preserve">Benyamin R, et al. </w:t>
      </w:r>
      <w:r>
        <w:t xml:space="preserve">Opioid complications and side effects. </w:t>
      </w:r>
      <w:r w:rsidRPr="00E17371">
        <w:t>Pain Physician 2008; 11:S105-S120.</w:t>
      </w:r>
    </w:p>
    <w:p w:rsidR="00D75E5A" w:rsidRDefault="00D75E5A" w:rsidP="00CF55DD">
      <w:pPr>
        <w:pStyle w:val="NoSpacing"/>
        <w:spacing w:before="120" w:after="120"/>
      </w:pPr>
      <w:proofErr w:type="spellStart"/>
      <w:proofErr w:type="gramStart"/>
      <w:r w:rsidRPr="00C11865">
        <w:t>Brevik</w:t>
      </w:r>
      <w:proofErr w:type="spellEnd"/>
      <w:r w:rsidRPr="00C11865">
        <w:t xml:space="preserve"> H et al.</w:t>
      </w:r>
      <w:r>
        <w:t xml:space="preserve"> Assessment of Pain.</w:t>
      </w:r>
      <w:proofErr w:type="gramEnd"/>
      <w:r w:rsidRPr="00C11865">
        <w:t xml:space="preserve"> Br J </w:t>
      </w:r>
      <w:proofErr w:type="spellStart"/>
      <w:r w:rsidRPr="00C11865">
        <w:t>Anaesh</w:t>
      </w:r>
      <w:proofErr w:type="spellEnd"/>
      <w:r w:rsidRPr="00C11865">
        <w:t xml:space="preserve"> 2008</w:t>
      </w:r>
      <w:proofErr w:type="gramStart"/>
      <w:r w:rsidRPr="00C11865">
        <w:t>;101:17</w:t>
      </w:r>
      <w:proofErr w:type="gramEnd"/>
      <w:r w:rsidRPr="00C11865">
        <w:t>-24.</w:t>
      </w:r>
    </w:p>
    <w:p w:rsidR="00E6054A" w:rsidRDefault="00E6054A" w:rsidP="00E6054A">
      <w:pPr>
        <w:pStyle w:val="NoSpacing"/>
        <w:spacing w:before="120" w:after="120"/>
      </w:pPr>
      <w:proofErr w:type="spellStart"/>
      <w:r>
        <w:t>Bruehl</w:t>
      </w:r>
      <w:proofErr w:type="spellEnd"/>
      <w:r>
        <w:t xml:space="preserve">, S et al. Personalized Medicine and Opioid Analgesic Prescribing for Chronic Pain: Opportunities and Challenges. </w:t>
      </w:r>
      <w:r w:rsidRPr="00E6054A">
        <w:t xml:space="preserve">The Journal of Pain, </w:t>
      </w:r>
      <w:proofErr w:type="spellStart"/>
      <w:r w:rsidRPr="00E6054A">
        <w:t>Vol</w:t>
      </w:r>
      <w:proofErr w:type="spellEnd"/>
      <w:r w:rsidRPr="00E6054A">
        <w:t xml:space="preserve"> 14, No 2 (February), 2013: </w:t>
      </w:r>
      <w:proofErr w:type="spellStart"/>
      <w:r w:rsidRPr="00E6054A">
        <w:t>pp</w:t>
      </w:r>
      <w:proofErr w:type="spellEnd"/>
      <w:r w:rsidRPr="00E6054A">
        <w:t xml:space="preserve"> 103-113</w:t>
      </w:r>
      <w:r>
        <w:t>.</w:t>
      </w:r>
    </w:p>
    <w:p w:rsidR="00D47C29" w:rsidRDefault="00D47C29" w:rsidP="00CF55DD">
      <w:pPr>
        <w:pStyle w:val="NoSpacing"/>
        <w:spacing w:before="120" w:after="120"/>
      </w:pPr>
      <w:r>
        <w:t>CDC. Vital signs: risk for overdose from methadone used for pain relief - United States, 1999-2010.</w:t>
      </w:r>
      <w:r w:rsidRPr="00E17371">
        <w:t xml:space="preserve"> Morbidity and Mortality Weekly Report (MMWR) July 6, 2012 / 61(26)</w:t>
      </w:r>
      <w:proofErr w:type="gramStart"/>
      <w:r w:rsidRPr="00E17371">
        <w:t>;493</w:t>
      </w:r>
      <w:proofErr w:type="gramEnd"/>
      <w:r w:rsidRPr="00E17371">
        <w:t>-497.</w:t>
      </w:r>
    </w:p>
    <w:p w:rsidR="00D75E5A" w:rsidRDefault="00D75E5A" w:rsidP="00CF55DD">
      <w:pPr>
        <w:pStyle w:val="NoSpacing"/>
        <w:spacing w:before="120" w:after="120"/>
        <w:rPr>
          <w:lang w:val="da-DK"/>
        </w:rPr>
      </w:pPr>
      <w:r>
        <w:rPr>
          <w:lang w:val="da-DK"/>
        </w:rPr>
        <w:t xml:space="preserve">Cheatle M, Gallagher R. </w:t>
      </w:r>
      <w:r w:rsidRPr="003570DD">
        <w:rPr>
          <w:lang w:val="da-DK"/>
        </w:rPr>
        <w:t>Chronic pain and comorbid mood and substance use disorders: a biopsychosocial treatment approach.</w:t>
      </w:r>
      <w:r w:rsidRPr="00C11865">
        <w:rPr>
          <w:lang w:val="da-DK"/>
        </w:rPr>
        <w:t xml:space="preserve"> </w:t>
      </w:r>
      <w:r w:rsidRPr="003570DD">
        <w:rPr>
          <w:lang w:val="da-DK"/>
        </w:rPr>
        <w:t>Curr Psychiatry Rep. 2006 Oct;8(5):371-6.</w:t>
      </w:r>
    </w:p>
    <w:p w:rsidR="00202B75" w:rsidRPr="00E17371" w:rsidRDefault="00202B75" w:rsidP="00CF55DD">
      <w:pPr>
        <w:pStyle w:val="NoSpacing"/>
        <w:spacing w:before="120" w:after="120"/>
      </w:pPr>
      <w:proofErr w:type="spellStart"/>
      <w:proofErr w:type="gramStart"/>
      <w:r w:rsidRPr="00E17371">
        <w:t>Dahan</w:t>
      </w:r>
      <w:proofErr w:type="spellEnd"/>
      <w:r w:rsidRPr="00E17371">
        <w:t xml:space="preserve"> A, et al. </w:t>
      </w:r>
      <w:r>
        <w:t>Incidence, Reversal, and Prevention of Opioid-induced Respiratory Depression.</w:t>
      </w:r>
      <w:proofErr w:type="gramEnd"/>
      <w:r>
        <w:t xml:space="preserve"> </w:t>
      </w:r>
      <w:r w:rsidRPr="00E17371">
        <w:t>Anesthesiology 2010</w:t>
      </w:r>
      <w:proofErr w:type="gramStart"/>
      <w:r w:rsidRPr="00E17371">
        <w:t>;112:226</w:t>
      </w:r>
      <w:proofErr w:type="gramEnd"/>
      <w:r w:rsidRPr="00E17371">
        <w:t>-238.</w:t>
      </w:r>
    </w:p>
    <w:p w:rsidR="00D75E5A" w:rsidRDefault="00D75E5A" w:rsidP="00CF55DD">
      <w:pPr>
        <w:pStyle w:val="NoSpacing"/>
        <w:spacing w:before="120" w:after="120"/>
        <w:rPr>
          <w:lang w:val="da-DK"/>
        </w:rPr>
      </w:pPr>
      <w:r w:rsidRPr="00575785">
        <w:rPr>
          <w:lang w:val="da-DK"/>
        </w:rPr>
        <w:t>Dersh J, Polatin PB, Gatchel RJ. 2002 Chronic pain and psychopathology: Research findings and theoretical considerations.  Psychosomatic Medicine 64:773-786.</w:t>
      </w:r>
    </w:p>
    <w:p w:rsidR="00D47C29" w:rsidRPr="00E17371" w:rsidRDefault="00D47C29" w:rsidP="00CF55DD">
      <w:pPr>
        <w:pStyle w:val="NoSpacing"/>
        <w:spacing w:before="120" w:after="120"/>
      </w:pPr>
      <w:r w:rsidRPr="00E17371">
        <w:rPr>
          <w:lang w:val="it-IT"/>
        </w:rPr>
        <w:t xml:space="preserve">Eisenberg E, McNicol ED, Carr DB. </w:t>
      </w:r>
      <w:r>
        <w:t xml:space="preserve">Efficacy and safety of opioid agonists in the treatment of neuropathic pain of nonmalignant origin: systematic review and meta-analysis of randomized controlled trials. </w:t>
      </w:r>
      <w:proofErr w:type="gramStart"/>
      <w:r w:rsidRPr="00E17371">
        <w:t>JAMA.</w:t>
      </w:r>
      <w:proofErr w:type="gramEnd"/>
      <w:r w:rsidRPr="00E17371">
        <w:t xml:space="preserve"> 2005 Jun 22</w:t>
      </w:r>
      <w:proofErr w:type="gramStart"/>
      <w:r w:rsidRPr="00E17371">
        <w:t>;293</w:t>
      </w:r>
      <w:proofErr w:type="gramEnd"/>
      <w:r w:rsidRPr="00E17371">
        <w:t>(24):3043-52.</w:t>
      </w:r>
    </w:p>
    <w:p w:rsidR="00C11865" w:rsidRDefault="00C11865" w:rsidP="00CF55DD">
      <w:pPr>
        <w:pStyle w:val="NoSpacing"/>
        <w:spacing w:before="120" w:after="120"/>
      </w:pPr>
      <w:r w:rsidRPr="00C11865">
        <w:t xml:space="preserve">Evers GC, et al. </w:t>
      </w:r>
      <w:r w:rsidR="00A07D2B" w:rsidRPr="00A07D2B">
        <w:t>Pseudo-opioid-resistant pain</w:t>
      </w:r>
      <w:r w:rsidR="00A07D2B">
        <w:t xml:space="preserve">. </w:t>
      </w:r>
      <w:r w:rsidRPr="00C11865">
        <w:t>Support Care Cancer. 1997 Nov</w:t>
      </w:r>
      <w:proofErr w:type="gramStart"/>
      <w:r w:rsidRPr="00C11865">
        <w:t>;5</w:t>
      </w:r>
      <w:proofErr w:type="gramEnd"/>
      <w:r w:rsidRPr="00C11865">
        <w:t>(6):457-60.</w:t>
      </w:r>
    </w:p>
    <w:p w:rsidR="000715C3" w:rsidRPr="00E17371" w:rsidRDefault="000715C3" w:rsidP="00CF55DD">
      <w:pPr>
        <w:pStyle w:val="NoSpacing"/>
        <w:spacing w:before="120" w:after="120"/>
      </w:pPr>
      <w:r>
        <w:t>FDA Blueprint. Introduction for the FDA Blueprint for Prescriber Education for</w:t>
      </w:r>
      <w:r w:rsidR="00B158EC">
        <w:t xml:space="preserve"> </w:t>
      </w:r>
      <w:r>
        <w:t xml:space="preserve">Extended-Release and Long-Acting Opioid </w:t>
      </w:r>
      <w:proofErr w:type="gramStart"/>
      <w:r>
        <w:t>Analgesics .</w:t>
      </w:r>
      <w:proofErr w:type="gramEnd"/>
      <w:r>
        <w:t xml:space="preserve"> Jul 2012. </w:t>
      </w:r>
      <w:r w:rsidRPr="00E17371">
        <w:t>www.fda.gov/downloads/drugs/drugsafety/informationbydrugclass/ucm277916.pdf</w:t>
      </w:r>
    </w:p>
    <w:p w:rsidR="00D47C29" w:rsidRDefault="00D47C29" w:rsidP="00CF55DD">
      <w:pPr>
        <w:pStyle w:val="NoSpacing"/>
        <w:spacing w:before="120" w:after="120"/>
        <w:rPr>
          <w:lang w:val="da-DK"/>
        </w:rPr>
      </w:pPr>
      <w:r>
        <w:rPr>
          <w:lang w:val="da-DK"/>
        </w:rPr>
        <w:t xml:space="preserve">Fischer-Kern M, et al. </w:t>
      </w:r>
      <w:r w:rsidRPr="003570DD">
        <w:rPr>
          <w:lang w:val="da-DK"/>
        </w:rPr>
        <w:t>The relationship between personality organization and psychiatric classification in chronic pain patients.</w:t>
      </w:r>
      <w:r>
        <w:rPr>
          <w:lang w:val="da-DK"/>
        </w:rPr>
        <w:t xml:space="preserve"> </w:t>
      </w:r>
      <w:r w:rsidRPr="003570DD">
        <w:rPr>
          <w:lang w:val="da-DK"/>
        </w:rPr>
        <w:t>Psychopathology. 2011;44(1):21-6</w:t>
      </w:r>
      <w:r>
        <w:rPr>
          <w:lang w:val="da-DK"/>
        </w:rPr>
        <w:t>.</w:t>
      </w:r>
    </w:p>
    <w:p w:rsidR="00202B75" w:rsidRDefault="00202B75" w:rsidP="00CF55DD">
      <w:pPr>
        <w:pStyle w:val="NoSpacing"/>
        <w:spacing w:before="120" w:after="120"/>
      </w:pPr>
      <w:r w:rsidRPr="00E17371">
        <w:rPr>
          <w:lang w:val="da-DK"/>
        </w:rPr>
        <w:lastRenderedPageBreak/>
        <w:t xml:space="preserve">Fredheim OMS et al. </w:t>
      </w:r>
      <w:proofErr w:type="gramStart"/>
      <w:r>
        <w:t>Clinical pharmacology of methadone for pain.</w:t>
      </w:r>
      <w:proofErr w:type="gramEnd"/>
      <w:r>
        <w:t xml:space="preserve"> </w:t>
      </w:r>
      <w:proofErr w:type="spellStart"/>
      <w:r w:rsidRPr="00E17371">
        <w:t>Acta</w:t>
      </w:r>
      <w:proofErr w:type="spellEnd"/>
      <w:r w:rsidRPr="00E17371">
        <w:t xml:space="preserve"> </w:t>
      </w:r>
      <w:proofErr w:type="spellStart"/>
      <w:r w:rsidRPr="00E17371">
        <w:t>Anaestheiol</w:t>
      </w:r>
      <w:proofErr w:type="spellEnd"/>
      <w:r w:rsidRPr="00E17371">
        <w:t xml:space="preserve"> Scand. 2008</w:t>
      </w:r>
      <w:proofErr w:type="gramStart"/>
      <w:r w:rsidRPr="00E17371">
        <w:t>;52:879</w:t>
      </w:r>
      <w:proofErr w:type="gramEnd"/>
      <w:r w:rsidRPr="00E17371">
        <w:t>-889.</w:t>
      </w:r>
    </w:p>
    <w:p w:rsidR="00D47C29" w:rsidRPr="00E17371" w:rsidRDefault="00D47C29" w:rsidP="00CF55DD">
      <w:pPr>
        <w:pStyle w:val="NoSpacing"/>
        <w:spacing w:before="120" w:after="120"/>
      </w:pPr>
      <w:proofErr w:type="spellStart"/>
      <w:r w:rsidRPr="00E17371">
        <w:t>Furlan</w:t>
      </w:r>
      <w:proofErr w:type="spellEnd"/>
      <w:r w:rsidRPr="00E17371">
        <w:t xml:space="preserve"> AD, et al. </w:t>
      </w:r>
      <w:r>
        <w:t xml:space="preserve">Opioids for chronic </w:t>
      </w:r>
      <w:proofErr w:type="spellStart"/>
      <w:r>
        <w:t>noncancer</w:t>
      </w:r>
      <w:proofErr w:type="spellEnd"/>
      <w:r>
        <w:t xml:space="preserve"> pain: a meta-analysis of effectiveness and side effects. </w:t>
      </w:r>
      <w:proofErr w:type="gramStart"/>
      <w:r w:rsidRPr="00E17371">
        <w:t>CMAJ.</w:t>
      </w:r>
      <w:proofErr w:type="gramEnd"/>
      <w:r w:rsidRPr="00E17371">
        <w:t xml:space="preserve"> 2006 May 23</w:t>
      </w:r>
      <w:proofErr w:type="gramStart"/>
      <w:r w:rsidRPr="00E17371">
        <w:t>;174</w:t>
      </w:r>
      <w:proofErr w:type="gramEnd"/>
      <w:r w:rsidRPr="00E17371">
        <w:t>(11):1589-94.</w:t>
      </w:r>
    </w:p>
    <w:p w:rsidR="00D75E5A" w:rsidRDefault="00D75E5A" w:rsidP="00CF55DD">
      <w:pPr>
        <w:pStyle w:val="NoSpacing"/>
        <w:spacing w:before="120" w:after="120"/>
        <w:rPr>
          <w:lang w:val="de-DE"/>
        </w:rPr>
      </w:pPr>
      <w:r w:rsidRPr="00C11865">
        <w:rPr>
          <w:lang w:val="de-DE"/>
        </w:rPr>
        <w:t xml:space="preserve">Gatchel RJ. </w:t>
      </w:r>
      <w:r w:rsidRPr="00D01102">
        <w:rPr>
          <w:lang w:val="de-DE"/>
        </w:rPr>
        <w:t>Comorbidity of chronic pain and mental health disorders: the biopsychosocial perspective.</w:t>
      </w:r>
      <w:r>
        <w:rPr>
          <w:lang w:val="de-DE"/>
        </w:rPr>
        <w:t xml:space="preserve"> </w:t>
      </w:r>
      <w:r w:rsidRPr="00C11865">
        <w:rPr>
          <w:lang w:val="de-DE"/>
        </w:rPr>
        <w:t>Am Psychol. 2004 Nov;59(8):795-805.</w:t>
      </w:r>
    </w:p>
    <w:p w:rsidR="00202B75" w:rsidRPr="00E17371" w:rsidRDefault="00202B75" w:rsidP="00CF55DD">
      <w:pPr>
        <w:pStyle w:val="NoSpacing"/>
        <w:spacing w:before="120" w:after="120"/>
      </w:pPr>
      <w:proofErr w:type="spellStart"/>
      <w:r w:rsidRPr="00E17371">
        <w:t>Højsted</w:t>
      </w:r>
      <w:proofErr w:type="spellEnd"/>
      <w:r w:rsidRPr="00E17371">
        <w:t xml:space="preserve"> J, </w:t>
      </w:r>
      <w:proofErr w:type="spellStart"/>
      <w:r w:rsidRPr="00E17371">
        <w:t>Sjøgren</w:t>
      </w:r>
      <w:proofErr w:type="spellEnd"/>
      <w:r w:rsidRPr="00E17371">
        <w:t xml:space="preserve"> P. </w:t>
      </w:r>
      <w:r>
        <w:t xml:space="preserve">Addiction to opioids in chronic pain patients: a literature review. </w:t>
      </w:r>
      <w:proofErr w:type="spellStart"/>
      <w:r w:rsidRPr="00E17371">
        <w:t>Eur</w:t>
      </w:r>
      <w:proofErr w:type="spellEnd"/>
      <w:r w:rsidRPr="00E17371">
        <w:t xml:space="preserve"> J Pain. 2007 Jul</w:t>
      </w:r>
      <w:proofErr w:type="gramStart"/>
      <w:r w:rsidRPr="00E17371">
        <w:t>;11</w:t>
      </w:r>
      <w:proofErr w:type="gramEnd"/>
      <w:r w:rsidRPr="00E17371">
        <w:t xml:space="preserve">(5):490-518. </w:t>
      </w:r>
    </w:p>
    <w:p w:rsidR="00D75E5A" w:rsidRDefault="00D75E5A" w:rsidP="00CF55DD">
      <w:pPr>
        <w:pStyle w:val="NoSpacing"/>
        <w:spacing w:before="120" w:after="120"/>
      </w:pPr>
      <w:proofErr w:type="gramStart"/>
      <w:r w:rsidRPr="00C11865">
        <w:t>Institute of Medicine.</w:t>
      </w:r>
      <w:proofErr w:type="gramEnd"/>
      <w:r w:rsidRPr="00C11865">
        <w:t xml:space="preserve"> </w:t>
      </w:r>
      <w:proofErr w:type="gramStart"/>
      <w:r w:rsidRPr="00C11865">
        <w:t>2011 Relieving Pain in America.</w:t>
      </w:r>
      <w:proofErr w:type="gramEnd"/>
      <w:r w:rsidRPr="00C11865">
        <w:t xml:space="preserve"> Washington DC</w:t>
      </w:r>
      <w:r w:rsidR="00202B75">
        <w:t>.</w:t>
      </w:r>
    </w:p>
    <w:p w:rsidR="00202B75" w:rsidRPr="00E17371" w:rsidRDefault="00202B75" w:rsidP="00CF55DD">
      <w:pPr>
        <w:pStyle w:val="NoSpacing"/>
        <w:spacing w:before="120" w:after="120"/>
      </w:pPr>
      <w:r w:rsidRPr="00E17371">
        <w:t xml:space="preserve">Ives J, et al. </w:t>
      </w:r>
      <w:r>
        <w:t xml:space="preserve">Predictors of opioid misuse in patients with chronic pain: a prospective cohort study. </w:t>
      </w:r>
      <w:r w:rsidRPr="00E17371">
        <w:t xml:space="preserve">BMC Health </w:t>
      </w:r>
      <w:proofErr w:type="spellStart"/>
      <w:r w:rsidRPr="00E17371">
        <w:t>Serv</w:t>
      </w:r>
      <w:proofErr w:type="spellEnd"/>
      <w:r w:rsidRPr="00E17371">
        <w:t xml:space="preserve"> Res. 2006 Apr 4</w:t>
      </w:r>
      <w:proofErr w:type="gramStart"/>
      <w:r w:rsidRPr="00E17371">
        <w:t>;6:46</w:t>
      </w:r>
      <w:proofErr w:type="gramEnd"/>
      <w:r w:rsidRPr="00E17371">
        <w:t>.</w:t>
      </w:r>
    </w:p>
    <w:p w:rsidR="00D47C29" w:rsidRPr="00E17371" w:rsidRDefault="00D47C29" w:rsidP="00CF55DD">
      <w:pPr>
        <w:pStyle w:val="NoSpacing"/>
        <w:spacing w:before="120" w:after="120"/>
      </w:pPr>
      <w:r w:rsidRPr="00E17371">
        <w:t>Kelso E, et al.</w:t>
      </w:r>
      <w:r>
        <w:t xml:space="preserve"> </w:t>
      </w:r>
      <w:r w:rsidRPr="002A5F83">
        <w:t>Opioids in chronic non-cancer pain: systematic review of efficacy and safety.</w:t>
      </w:r>
      <w:r w:rsidRPr="00E17371">
        <w:t xml:space="preserve"> </w:t>
      </w:r>
      <w:proofErr w:type="gramStart"/>
      <w:r w:rsidRPr="00E17371">
        <w:t>Pain.</w:t>
      </w:r>
      <w:proofErr w:type="gramEnd"/>
      <w:r w:rsidRPr="00E17371">
        <w:t xml:space="preserve"> 2004 Dec</w:t>
      </w:r>
      <w:proofErr w:type="gramStart"/>
      <w:r w:rsidRPr="00E17371">
        <w:t>;112</w:t>
      </w:r>
      <w:proofErr w:type="gramEnd"/>
      <w:r w:rsidRPr="00E17371">
        <w:t>(3):372-80.</w:t>
      </w:r>
    </w:p>
    <w:p w:rsidR="00D75E5A" w:rsidRDefault="00D75E5A" w:rsidP="00CF55DD">
      <w:pPr>
        <w:pStyle w:val="NoSpacing"/>
        <w:spacing w:before="120" w:after="120"/>
        <w:rPr>
          <w:lang w:val="da-DK"/>
        </w:rPr>
      </w:pPr>
      <w:r w:rsidRPr="00575785">
        <w:rPr>
          <w:lang w:val="da-DK"/>
        </w:rPr>
        <w:t>Knaster P, Karlsson H, Estlander A, Kalso E. 2012 Psychiatric disorders as assessed with SCID in chronic pain patients: the anxiety disorders precede the onset of pain. General Hospital Psychiatry 34(1):46-52.  January 2012</w:t>
      </w:r>
    </w:p>
    <w:p w:rsidR="00202B75" w:rsidRDefault="00202B75" w:rsidP="00CF55DD">
      <w:pPr>
        <w:pStyle w:val="NoSpacing"/>
        <w:spacing w:before="120" w:after="120"/>
      </w:pPr>
      <w:proofErr w:type="spellStart"/>
      <w:r w:rsidRPr="00E17371">
        <w:t>Kosten</w:t>
      </w:r>
      <w:proofErr w:type="spellEnd"/>
      <w:r w:rsidRPr="00E17371">
        <w:t xml:space="preserve"> TR, George TP. </w:t>
      </w:r>
      <w:r>
        <w:t xml:space="preserve">The neurobiology of opioid dependence: implications for treatment. </w:t>
      </w:r>
      <w:r w:rsidRPr="00E17371">
        <w:t>Science and Practice Perspectives – July 2002:13-20</w:t>
      </w:r>
      <w:r>
        <w:t>.</w:t>
      </w:r>
    </w:p>
    <w:p w:rsidR="00C11865" w:rsidRDefault="00C11865" w:rsidP="00CF55DD">
      <w:pPr>
        <w:pStyle w:val="NoSpacing"/>
        <w:spacing w:before="120" w:after="120"/>
      </w:pPr>
      <w:proofErr w:type="gramStart"/>
      <w:r w:rsidRPr="00C11865">
        <w:t xml:space="preserve">Krebs EE et al. </w:t>
      </w:r>
      <w:r w:rsidR="00A07D2B" w:rsidRPr="00A07D2B">
        <w:t>Development and initial validation of the PEG, a three-item scale assessing pain intensity and interference.</w:t>
      </w:r>
      <w:proofErr w:type="gramEnd"/>
      <w:r w:rsidR="00A07D2B">
        <w:t xml:space="preserve"> </w:t>
      </w:r>
      <w:r w:rsidRPr="00C11865">
        <w:t>Gen Intern Med 2009</w:t>
      </w:r>
      <w:proofErr w:type="gramStart"/>
      <w:r w:rsidRPr="00C11865">
        <w:t>;24</w:t>
      </w:r>
      <w:proofErr w:type="gramEnd"/>
      <w:r w:rsidRPr="00C11865">
        <w:t>(6):733-8.</w:t>
      </w:r>
    </w:p>
    <w:p w:rsidR="00D47C29" w:rsidRDefault="00D47C29" w:rsidP="00CF55DD">
      <w:pPr>
        <w:pStyle w:val="NoSpacing"/>
        <w:spacing w:before="120" w:after="120"/>
      </w:pPr>
      <w:r w:rsidRPr="00C11865">
        <w:rPr>
          <w:lang w:val="de-DE"/>
        </w:rPr>
        <w:t>Kroenke K, Spitzer RL, Williams JB.</w:t>
      </w:r>
      <w:r>
        <w:rPr>
          <w:lang w:val="de-DE"/>
        </w:rPr>
        <w:t xml:space="preserve"> </w:t>
      </w:r>
      <w:r w:rsidRPr="00990D39">
        <w:rPr>
          <w:lang w:val="de-DE"/>
        </w:rPr>
        <w:t>The Patient Health Questionnaire-2: validity of a two-item depression screener.</w:t>
      </w:r>
      <w:r>
        <w:rPr>
          <w:lang w:val="de-DE"/>
        </w:rPr>
        <w:t xml:space="preserve"> </w:t>
      </w:r>
      <w:proofErr w:type="gramStart"/>
      <w:r w:rsidRPr="00C11865">
        <w:t>Med Care.</w:t>
      </w:r>
      <w:proofErr w:type="gramEnd"/>
      <w:r w:rsidRPr="00C11865">
        <w:t xml:space="preserve"> 2003 Nov</w:t>
      </w:r>
      <w:proofErr w:type="gramStart"/>
      <w:r w:rsidRPr="00C11865">
        <w:t>;41</w:t>
      </w:r>
      <w:proofErr w:type="gramEnd"/>
      <w:r w:rsidRPr="00C11865">
        <w:t>(11):1284-92.</w:t>
      </w:r>
    </w:p>
    <w:p w:rsidR="00202B75" w:rsidRPr="00E17371" w:rsidRDefault="00202B75" w:rsidP="00CF55DD">
      <w:pPr>
        <w:pStyle w:val="NoSpacing"/>
        <w:spacing w:before="120" w:after="120"/>
      </w:pPr>
      <w:r w:rsidRPr="00E17371">
        <w:t xml:space="preserve">Liebschutz JM et al. </w:t>
      </w:r>
      <w:r>
        <w:t xml:space="preserve">Clinical factors associated with prescription drug use disorder in urban primary care patients with chronic pain. </w:t>
      </w:r>
      <w:r w:rsidRPr="00E17371">
        <w:rPr>
          <w:lang w:val="fi-FI"/>
        </w:rPr>
        <w:t>J Pain. 2010 Nov;11(11):1047-55.</w:t>
      </w:r>
    </w:p>
    <w:p w:rsidR="00D47C29" w:rsidRDefault="00D47C29" w:rsidP="00CF55DD">
      <w:pPr>
        <w:pStyle w:val="NoSpacing"/>
        <w:spacing w:before="120" w:after="120"/>
      </w:pPr>
      <w:proofErr w:type="spellStart"/>
      <w:proofErr w:type="gramStart"/>
      <w:r w:rsidRPr="00E17371">
        <w:t>McCleane</w:t>
      </w:r>
      <w:proofErr w:type="spellEnd"/>
      <w:r w:rsidRPr="00E17371">
        <w:t xml:space="preserve"> G, Smith HS.</w:t>
      </w:r>
      <w:proofErr w:type="gramEnd"/>
      <w:r w:rsidRPr="00E17371">
        <w:t xml:space="preserve"> </w:t>
      </w:r>
      <w:proofErr w:type="gramStart"/>
      <w:r>
        <w:t xml:space="preserve">Opioids for persistent </w:t>
      </w:r>
      <w:proofErr w:type="spellStart"/>
      <w:r>
        <w:t>noncancer</w:t>
      </w:r>
      <w:proofErr w:type="spellEnd"/>
      <w:r>
        <w:t xml:space="preserve"> pain.</w:t>
      </w:r>
      <w:proofErr w:type="gramEnd"/>
      <w:r>
        <w:t xml:space="preserve"> </w:t>
      </w:r>
      <w:r w:rsidRPr="00E17371">
        <w:t xml:space="preserve">Med </w:t>
      </w:r>
      <w:proofErr w:type="spellStart"/>
      <w:r w:rsidRPr="00E17371">
        <w:t>Clin</w:t>
      </w:r>
      <w:proofErr w:type="spellEnd"/>
      <w:r w:rsidRPr="00E17371">
        <w:t xml:space="preserve"> North Am. 2007 Mar</w:t>
      </w:r>
      <w:proofErr w:type="gramStart"/>
      <w:r w:rsidRPr="00E17371">
        <w:t>;91</w:t>
      </w:r>
      <w:proofErr w:type="gramEnd"/>
      <w:r w:rsidRPr="00E17371">
        <w:t>(2):177-97.</w:t>
      </w:r>
    </w:p>
    <w:p w:rsidR="00202B75" w:rsidRDefault="00202B75" w:rsidP="00CF55DD">
      <w:pPr>
        <w:pStyle w:val="NoSpacing"/>
        <w:spacing w:before="120" w:after="120"/>
      </w:pPr>
      <w:proofErr w:type="spellStart"/>
      <w:r w:rsidRPr="00E17371">
        <w:t>Michna</w:t>
      </w:r>
      <w:proofErr w:type="spellEnd"/>
      <w:r w:rsidRPr="00E17371">
        <w:t xml:space="preserve"> E, et al. </w:t>
      </w:r>
      <w:r>
        <w:rPr>
          <w:rStyle w:val="highlight"/>
        </w:rPr>
        <w:t>Predicting</w:t>
      </w:r>
      <w:r>
        <w:t xml:space="preserve"> </w:t>
      </w:r>
      <w:r>
        <w:rPr>
          <w:rStyle w:val="highlight"/>
        </w:rPr>
        <w:t>aberrant</w:t>
      </w:r>
      <w:r>
        <w:t xml:space="preserve"> </w:t>
      </w:r>
      <w:r>
        <w:rPr>
          <w:rStyle w:val="highlight"/>
        </w:rPr>
        <w:t>drug</w:t>
      </w:r>
      <w:r>
        <w:t xml:space="preserve"> </w:t>
      </w:r>
      <w:r>
        <w:rPr>
          <w:rStyle w:val="highlight"/>
        </w:rPr>
        <w:t>behavior</w:t>
      </w:r>
      <w:r>
        <w:t xml:space="preserve"> in </w:t>
      </w:r>
      <w:r>
        <w:rPr>
          <w:rStyle w:val="highlight"/>
        </w:rPr>
        <w:t>patients</w:t>
      </w:r>
      <w:r>
        <w:t xml:space="preserve"> </w:t>
      </w:r>
      <w:r>
        <w:rPr>
          <w:rStyle w:val="highlight"/>
        </w:rPr>
        <w:t>treated</w:t>
      </w:r>
      <w:r>
        <w:t xml:space="preserve"> for </w:t>
      </w:r>
      <w:r>
        <w:rPr>
          <w:rStyle w:val="highlight"/>
        </w:rPr>
        <w:t>chronic</w:t>
      </w:r>
      <w:r>
        <w:t xml:space="preserve"> </w:t>
      </w:r>
      <w:r>
        <w:rPr>
          <w:rStyle w:val="highlight"/>
        </w:rPr>
        <w:t>pain</w:t>
      </w:r>
      <w:r>
        <w:t xml:space="preserve">: </w:t>
      </w:r>
      <w:r>
        <w:rPr>
          <w:rStyle w:val="highlight"/>
        </w:rPr>
        <w:t>importance</w:t>
      </w:r>
      <w:r>
        <w:t xml:space="preserve"> of </w:t>
      </w:r>
      <w:r>
        <w:rPr>
          <w:rStyle w:val="highlight"/>
        </w:rPr>
        <w:t>abuse</w:t>
      </w:r>
      <w:r>
        <w:t xml:space="preserve"> </w:t>
      </w:r>
      <w:r>
        <w:rPr>
          <w:rStyle w:val="highlight"/>
        </w:rPr>
        <w:t>history</w:t>
      </w:r>
      <w:r>
        <w:t xml:space="preserve">. </w:t>
      </w:r>
      <w:r w:rsidRPr="00E17371">
        <w:t>J Pain Symptom Manage. 2004 Sep</w:t>
      </w:r>
      <w:proofErr w:type="gramStart"/>
      <w:r w:rsidRPr="00E17371">
        <w:t>;28</w:t>
      </w:r>
      <w:proofErr w:type="gramEnd"/>
      <w:r w:rsidRPr="00E17371">
        <w:t>(3):250-8.</w:t>
      </w:r>
    </w:p>
    <w:p w:rsidR="000715C3" w:rsidRPr="00E17371" w:rsidRDefault="000715C3" w:rsidP="00CF55DD">
      <w:pPr>
        <w:pStyle w:val="NoSpacing"/>
        <w:spacing w:before="120" w:after="120"/>
      </w:pPr>
      <w:proofErr w:type="gramStart"/>
      <w:r w:rsidRPr="00E17371">
        <w:t>Moore TM, et al.</w:t>
      </w:r>
      <w:proofErr w:type="gramEnd"/>
      <w:r w:rsidRPr="00E17371">
        <w:t xml:space="preserve"> </w:t>
      </w:r>
      <w:proofErr w:type="gramStart"/>
      <w:r>
        <w:t>A comparison of common screening methods for predicting aberrant drug-related behavior among patients receiving opioids for chronic pain management.</w:t>
      </w:r>
      <w:proofErr w:type="gramEnd"/>
      <w:r>
        <w:t xml:space="preserve"> </w:t>
      </w:r>
      <w:r w:rsidRPr="00E17371">
        <w:t>Pain Medicine 2009</w:t>
      </w:r>
      <w:proofErr w:type="gramStart"/>
      <w:r w:rsidRPr="00E17371">
        <w:t>;10</w:t>
      </w:r>
      <w:proofErr w:type="gramEnd"/>
      <w:r w:rsidRPr="00E17371">
        <w:t>(8): 1426-1433.</w:t>
      </w:r>
    </w:p>
    <w:p w:rsidR="00202B75" w:rsidRPr="00E17371" w:rsidRDefault="00202B75" w:rsidP="00CF55DD">
      <w:pPr>
        <w:pStyle w:val="NoSpacing"/>
        <w:spacing w:before="120" w:after="120"/>
      </w:pPr>
      <w:proofErr w:type="gramStart"/>
      <w:r w:rsidRPr="00E17371">
        <w:t>National Vital Statistics System, 1999-2008; Automation of Reports and Consolidated Orders System (ARCOS) of the Drug Enforcement Administration (DEA), 1999-2010; Treatment Episode Data Set, 1999-2009.</w:t>
      </w:r>
      <w:proofErr w:type="gramEnd"/>
    </w:p>
    <w:p w:rsidR="00D47C29" w:rsidRPr="00E17371" w:rsidRDefault="00D47C29" w:rsidP="00CF55DD">
      <w:pPr>
        <w:pStyle w:val="NoSpacing"/>
        <w:spacing w:before="120" w:after="120"/>
      </w:pPr>
      <w:proofErr w:type="gramStart"/>
      <w:r w:rsidRPr="00E17371">
        <w:t xml:space="preserve">Noble M, et al. </w:t>
      </w:r>
      <w:r>
        <w:t xml:space="preserve">Long-term opioid management for chronic </w:t>
      </w:r>
      <w:proofErr w:type="spellStart"/>
      <w:r>
        <w:t>noncancer</w:t>
      </w:r>
      <w:proofErr w:type="spellEnd"/>
      <w:r>
        <w:t xml:space="preserve"> pain.</w:t>
      </w:r>
      <w:proofErr w:type="gramEnd"/>
      <w:r>
        <w:t xml:space="preserve"> </w:t>
      </w:r>
      <w:r w:rsidRPr="00E17371">
        <w:rPr>
          <w:lang w:val="nn-NO"/>
        </w:rPr>
        <w:t>Cochrane Database Syst Rev. 2010 Jan 20;(1):CD006605.</w:t>
      </w:r>
    </w:p>
    <w:p w:rsidR="00D47C29" w:rsidRDefault="00D47C29" w:rsidP="00CF55DD">
      <w:pPr>
        <w:pStyle w:val="NoSpacing"/>
        <w:spacing w:before="120" w:after="120"/>
        <w:rPr>
          <w:lang w:val="da-DK"/>
        </w:rPr>
      </w:pPr>
      <w:r w:rsidRPr="00575785">
        <w:rPr>
          <w:lang w:val="da-DK"/>
        </w:rPr>
        <w:t>Otis JD, Gregor K, Hardway C. 2010 An examination of the co-morbidity between chronic pain and posttraumatic stress disorder on U.S. veterans. Psychological Services .</w:t>
      </w:r>
    </w:p>
    <w:p w:rsidR="00202B75" w:rsidRDefault="00202B75" w:rsidP="00CF55DD">
      <w:pPr>
        <w:pStyle w:val="NoSpacing"/>
        <w:spacing w:before="120" w:after="120"/>
        <w:rPr>
          <w:lang w:val="sv-SE"/>
        </w:rPr>
      </w:pPr>
      <w:r w:rsidRPr="00E17371">
        <w:rPr>
          <w:lang w:val="sv-SE"/>
        </w:rPr>
        <w:t xml:space="preserve">Passik SD. </w:t>
      </w:r>
      <w:r>
        <w:t xml:space="preserve">Issues in long-term opioid therapy: unmet needs, risks, and solutions. </w:t>
      </w:r>
      <w:r w:rsidRPr="00E17371">
        <w:rPr>
          <w:lang w:val="sv-SE"/>
        </w:rPr>
        <w:t>Mayo Clin Proc. 2009 Jul;84(7):593-601.</w:t>
      </w:r>
    </w:p>
    <w:p w:rsidR="000715C3" w:rsidRPr="00E17371" w:rsidRDefault="000715C3" w:rsidP="00CF55DD">
      <w:pPr>
        <w:pStyle w:val="NoSpacing"/>
        <w:spacing w:before="120" w:after="120"/>
      </w:pPr>
      <w:proofErr w:type="spellStart"/>
      <w:proofErr w:type="gramStart"/>
      <w:r w:rsidRPr="00E17371">
        <w:t>Perrone</w:t>
      </w:r>
      <w:proofErr w:type="spellEnd"/>
      <w:r w:rsidRPr="00E17371">
        <w:t xml:space="preserve"> J, Nelson LS.</w:t>
      </w:r>
      <w:proofErr w:type="gramEnd"/>
      <w:r w:rsidRPr="00F544A7">
        <w:t xml:space="preserve"> </w:t>
      </w:r>
      <w:proofErr w:type="gramStart"/>
      <w:r>
        <w:t>Medication reconciliation for controlled substances--an "ideal" prescription-drug monitoring program.</w:t>
      </w:r>
      <w:proofErr w:type="gramEnd"/>
      <w:r>
        <w:t xml:space="preserve"> </w:t>
      </w:r>
      <w:r w:rsidRPr="00E17371">
        <w:t xml:space="preserve"> N </w:t>
      </w:r>
      <w:proofErr w:type="spellStart"/>
      <w:r w:rsidRPr="00E17371">
        <w:t>Engl</w:t>
      </w:r>
      <w:proofErr w:type="spellEnd"/>
      <w:r w:rsidRPr="00E17371">
        <w:t xml:space="preserve"> J Med 2012; 366:25:2341-2343.</w:t>
      </w:r>
    </w:p>
    <w:p w:rsidR="00D47C29" w:rsidRDefault="00D47C29" w:rsidP="00CF55DD">
      <w:pPr>
        <w:pStyle w:val="NoSpacing"/>
        <w:spacing w:before="120" w:after="120"/>
        <w:rPr>
          <w:lang w:val="da-DK"/>
        </w:rPr>
      </w:pPr>
      <w:r w:rsidRPr="00575785">
        <w:rPr>
          <w:lang w:val="da-DK"/>
        </w:rPr>
        <w:lastRenderedPageBreak/>
        <w:t>Polatin PB, Kinney RK., Gatchel RJ, Lillo E, Mayer TG. 1993 Psychiatric illness and chronic low-back pain. Spine 18(1):66-71</w:t>
      </w:r>
    </w:p>
    <w:p w:rsidR="00202B75" w:rsidRPr="00E17371" w:rsidRDefault="00202B75" w:rsidP="00CF55DD">
      <w:pPr>
        <w:pStyle w:val="NoSpacing"/>
        <w:spacing w:before="120" w:after="120"/>
      </w:pPr>
      <w:r w:rsidRPr="00E17371">
        <w:t xml:space="preserve">Reid MC, et al. </w:t>
      </w:r>
      <w:r>
        <w:t xml:space="preserve">Use of opioid medications for chronic </w:t>
      </w:r>
      <w:proofErr w:type="spellStart"/>
      <w:r>
        <w:t>noncancer</w:t>
      </w:r>
      <w:proofErr w:type="spellEnd"/>
      <w:r>
        <w:t xml:space="preserve"> pain syndromes in primary care. </w:t>
      </w:r>
      <w:r w:rsidRPr="00E17371">
        <w:rPr>
          <w:lang w:val="sv-SE"/>
        </w:rPr>
        <w:t>J Gen Intern Med. 2002 Mar;17(3):173-9.</w:t>
      </w:r>
    </w:p>
    <w:p w:rsidR="00202B75" w:rsidRPr="00E17371" w:rsidRDefault="00202B75" w:rsidP="00CF55DD">
      <w:pPr>
        <w:pStyle w:val="NoSpacing"/>
        <w:spacing w:before="120" w:after="120"/>
      </w:pPr>
      <w:r w:rsidRPr="00E17371">
        <w:t>SAMSHA, 2009 National Survey on Drug Use and Health (September 2010).</w:t>
      </w:r>
    </w:p>
    <w:p w:rsidR="00202B75" w:rsidRPr="00E17371" w:rsidRDefault="00202B75" w:rsidP="00CF55DD">
      <w:pPr>
        <w:pStyle w:val="NoSpacing"/>
        <w:spacing w:before="120" w:after="120"/>
      </w:pPr>
      <w:r w:rsidRPr="00E17371">
        <w:t xml:space="preserve">2010 National Survey on Drug Use and Health: SAMHSA, Office of Applied Studies; 2011 </w:t>
      </w:r>
    </w:p>
    <w:p w:rsidR="00202B75" w:rsidRPr="00E17371" w:rsidRDefault="00202B75" w:rsidP="00CF55DD">
      <w:pPr>
        <w:pStyle w:val="NoSpacing"/>
        <w:spacing w:before="120" w:after="120"/>
      </w:pPr>
      <w:r>
        <w:t>Saunders KW,</w:t>
      </w:r>
      <w:r w:rsidRPr="00E17371">
        <w:t xml:space="preserve"> et al. </w:t>
      </w:r>
      <w:r>
        <w:t xml:space="preserve">Relationship of opioid use and dosage levels to fractures in older chronic pain patients. </w:t>
      </w:r>
      <w:r w:rsidRPr="00E17371">
        <w:t>J Gen Intern Med. 2010</w:t>
      </w:r>
      <w:proofErr w:type="gramStart"/>
      <w:r w:rsidRPr="00E17371">
        <w:t>;25:310</w:t>
      </w:r>
      <w:proofErr w:type="gramEnd"/>
      <w:r w:rsidRPr="00E17371">
        <w:t>-315.</w:t>
      </w:r>
    </w:p>
    <w:p w:rsidR="00D47C29" w:rsidRPr="00E17371" w:rsidRDefault="00D47C29" w:rsidP="00CF55DD">
      <w:pPr>
        <w:pStyle w:val="NoSpacing"/>
        <w:spacing w:before="120" w:after="120"/>
      </w:pPr>
      <w:proofErr w:type="gramStart"/>
      <w:r w:rsidRPr="00E17371">
        <w:t>Smith HS.</w:t>
      </w:r>
      <w:proofErr w:type="gramEnd"/>
      <w:r w:rsidRPr="00E17371">
        <w:t xml:space="preserve"> </w:t>
      </w:r>
      <w:proofErr w:type="gramStart"/>
      <w:r>
        <w:t>Variations in opioid responsiveness.</w:t>
      </w:r>
      <w:proofErr w:type="gramEnd"/>
      <w:r>
        <w:t xml:space="preserve"> </w:t>
      </w:r>
      <w:r w:rsidRPr="00E17371">
        <w:t>Pain Physician 2008</w:t>
      </w:r>
      <w:proofErr w:type="gramStart"/>
      <w:r w:rsidRPr="00E17371">
        <w:t>;11</w:t>
      </w:r>
      <w:proofErr w:type="gramEnd"/>
      <w:r w:rsidRPr="00E17371">
        <w:t>: 237-248.</w:t>
      </w:r>
    </w:p>
    <w:p w:rsidR="00D47C29" w:rsidRPr="00E17371" w:rsidRDefault="00D47C29" w:rsidP="00CF55DD">
      <w:pPr>
        <w:pStyle w:val="NoSpacing"/>
        <w:spacing w:before="120" w:after="120"/>
      </w:pPr>
      <w:proofErr w:type="gramStart"/>
      <w:r w:rsidRPr="00E17371">
        <w:t>Smith HS.</w:t>
      </w:r>
      <w:proofErr w:type="gramEnd"/>
      <w:r w:rsidRPr="00E17371">
        <w:t xml:space="preserve"> </w:t>
      </w:r>
      <w:proofErr w:type="gramStart"/>
      <w:r>
        <w:t>Opioid metabolism.</w:t>
      </w:r>
      <w:proofErr w:type="gramEnd"/>
      <w:r>
        <w:t xml:space="preserve"> </w:t>
      </w:r>
      <w:r w:rsidRPr="00E17371">
        <w:rPr>
          <w:lang w:val="es-ES"/>
        </w:rPr>
        <w:t xml:space="preserve">Mayo </w:t>
      </w:r>
      <w:proofErr w:type="spellStart"/>
      <w:r w:rsidRPr="00E17371">
        <w:rPr>
          <w:lang w:val="es-ES"/>
        </w:rPr>
        <w:t>Clin</w:t>
      </w:r>
      <w:proofErr w:type="spellEnd"/>
      <w:r w:rsidRPr="00E17371">
        <w:rPr>
          <w:lang w:val="es-ES"/>
        </w:rPr>
        <w:t xml:space="preserve"> </w:t>
      </w:r>
      <w:proofErr w:type="spellStart"/>
      <w:r w:rsidRPr="00E17371">
        <w:rPr>
          <w:lang w:val="es-ES"/>
        </w:rPr>
        <w:t>Proc</w:t>
      </w:r>
      <w:proofErr w:type="spellEnd"/>
      <w:r w:rsidRPr="00E17371">
        <w:rPr>
          <w:lang w:val="es-ES"/>
        </w:rPr>
        <w:t>. 2009 Jul</w:t>
      </w:r>
      <w:proofErr w:type="gramStart"/>
      <w:r w:rsidRPr="00E17371">
        <w:rPr>
          <w:lang w:val="es-ES"/>
        </w:rPr>
        <w:t>;84</w:t>
      </w:r>
      <w:proofErr w:type="gramEnd"/>
      <w:r w:rsidRPr="00E17371">
        <w:rPr>
          <w:lang w:val="es-ES"/>
        </w:rPr>
        <w:t xml:space="preserve">(7):613-24. </w:t>
      </w:r>
    </w:p>
    <w:p w:rsidR="00C11865" w:rsidRPr="00C11865" w:rsidRDefault="00C11865" w:rsidP="00CF55DD">
      <w:pPr>
        <w:pStyle w:val="NoSpacing"/>
        <w:spacing w:before="120" w:after="120"/>
      </w:pPr>
      <w:r w:rsidRPr="00C11865">
        <w:t>Smith PC, et al.</w:t>
      </w:r>
      <w:r w:rsidRPr="00C11865">
        <w:rPr>
          <w:lang w:val="sv-SE"/>
        </w:rPr>
        <w:t xml:space="preserve"> </w:t>
      </w:r>
      <w:r w:rsidR="00D00D27" w:rsidRPr="00D00D27">
        <w:rPr>
          <w:lang w:val="sv-SE"/>
        </w:rPr>
        <w:t>Primary care validation of a single-question alcohol screening test.</w:t>
      </w:r>
      <w:r w:rsidR="00D00D27">
        <w:rPr>
          <w:lang w:val="sv-SE"/>
        </w:rPr>
        <w:t xml:space="preserve"> </w:t>
      </w:r>
      <w:r w:rsidRPr="00C11865">
        <w:rPr>
          <w:lang w:val="sv-SE"/>
        </w:rPr>
        <w:t xml:space="preserve">Gen Intern Med. 2009 Jul;24(7):783-8. </w:t>
      </w:r>
    </w:p>
    <w:p w:rsidR="00C11865" w:rsidRDefault="00C11865" w:rsidP="00CF55DD">
      <w:pPr>
        <w:pStyle w:val="NoSpacing"/>
        <w:spacing w:before="120" w:after="120"/>
      </w:pPr>
      <w:r w:rsidRPr="00C11865">
        <w:t xml:space="preserve">Smith PC, et al. </w:t>
      </w:r>
      <w:proofErr w:type="gramStart"/>
      <w:r w:rsidR="00D00D27" w:rsidRPr="00D00D27">
        <w:t>A single-question screening test for drug use in primary care.</w:t>
      </w:r>
      <w:proofErr w:type="gramEnd"/>
      <w:r w:rsidR="00D00D27">
        <w:t xml:space="preserve"> </w:t>
      </w:r>
      <w:r w:rsidRPr="00C11865">
        <w:t>Arch Intern Med. 2010 Jul 12</w:t>
      </w:r>
      <w:proofErr w:type="gramStart"/>
      <w:r w:rsidRPr="00C11865">
        <w:t>;170</w:t>
      </w:r>
      <w:proofErr w:type="gramEnd"/>
      <w:r w:rsidRPr="00C11865">
        <w:t xml:space="preserve">(13):1155-60. </w:t>
      </w:r>
    </w:p>
    <w:p w:rsidR="000715C3" w:rsidRPr="00E17371" w:rsidRDefault="000715C3" w:rsidP="00CF55DD">
      <w:pPr>
        <w:pStyle w:val="NoSpacing"/>
        <w:spacing w:before="120" w:after="120"/>
      </w:pPr>
      <w:proofErr w:type="spellStart"/>
      <w:r w:rsidRPr="00E17371">
        <w:rPr>
          <w:lang w:val="es-ES"/>
        </w:rPr>
        <w:t>Stanos</w:t>
      </w:r>
      <w:proofErr w:type="spellEnd"/>
      <w:r w:rsidRPr="00E17371">
        <w:rPr>
          <w:lang w:val="es-ES"/>
        </w:rPr>
        <w:t xml:space="preserve"> SP et al. </w:t>
      </w:r>
      <w:r>
        <w:t xml:space="preserve">Strategies to reduce the tampering and subsequent abuse of long-acting opioids: potential risks and benefits of formulations with physical or pharmacologic deterrents to tampering. </w:t>
      </w:r>
      <w:r w:rsidRPr="00E17371">
        <w:rPr>
          <w:lang w:val="es-ES"/>
        </w:rPr>
        <w:t xml:space="preserve">Mayo </w:t>
      </w:r>
      <w:proofErr w:type="spellStart"/>
      <w:r w:rsidRPr="00E17371">
        <w:rPr>
          <w:lang w:val="es-ES"/>
        </w:rPr>
        <w:t>Clin</w:t>
      </w:r>
      <w:proofErr w:type="spellEnd"/>
      <w:r w:rsidRPr="00E17371">
        <w:rPr>
          <w:lang w:val="es-ES"/>
        </w:rPr>
        <w:t xml:space="preserve"> </w:t>
      </w:r>
      <w:proofErr w:type="spellStart"/>
      <w:r w:rsidRPr="00E17371">
        <w:rPr>
          <w:lang w:val="es-ES"/>
        </w:rPr>
        <w:t>Proc</w:t>
      </w:r>
      <w:proofErr w:type="spellEnd"/>
      <w:r w:rsidRPr="00E17371">
        <w:rPr>
          <w:lang w:val="es-ES"/>
        </w:rPr>
        <w:t>. 2012</w:t>
      </w:r>
      <w:proofErr w:type="gramStart"/>
      <w:r w:rsidRPr="00E17371">
        <w:rPr>
          <w:lang w:val="es-ES"/>
        </w:rPr>
        <w:t>;87</w:t>
      </w:r>
      <w:proofErr w:type="gramEnd"/>
      <w:r w:rsidRPr="00E17371">
        <w:rPr>
          <w:lang w:val="es-ES"/>
        </w:rPr>
        <w:t xml:space="preserve">(7):683-694. </w:t>
      </w:r>
    </w:p>
    <w:p w:rsidR="00202B75" w:rsidRPr="00E17371" w:rsidRDefault="00202B75" w:rsidP="00CF55DD">
      <w:pPr>
        <w:pStyle w:val="NoSpacing"/>
        <w:spacing w:before="120" w:after="120"/>
      </w:pPr>
      <w:proofErr w:type="gramStart"/>
      <w:r>
        <w:t>The Medical Letter.</w:t>
      </w:r>
      <w:proofErr w:type="gramEnd"/>
      <w:r>
        <w:t xml:space="preserve"> </w:t>
      </w:r>
      <w:proofErr w:type="gramStart"/>
      <w:r>
        <w:t>Drugs for pain.</w:t>
      </w:r>
      <w:proofErr w:type="gramEnd"/>
      <w:r>
        <w:t xml:space="preserve"> </w:t>
      </w:r>
      <w:proofErr w:type="gramStart"/>
      <w:r>
        <w:t>Treatment Guidelines from the Medical Letter.</w:t>
      </w:r>
      <w:proofErr w:type="gramEnd"/>
      <w:r>
        <w:t xml:space="preserve"> 2010 Apr 1</w:t>
      </w:r>
      <w:proofErr w:type="gramStart"/>
      <w:r>
        <w:t>;8</w:t>
      </w:r>
      <w:proofErr w:type="gramEnd"/>
      <w:r>
        <w:t>(92):25-34.</w:t>
      </w:r>
    </w:p>
    <w:p w:rsidR="00E17371" w:rsidRPr="00E17371" w:rsidRDefault="00E17371" w:rsidP="00CF55DD">
      <w:pPr>
        <w:pStyle w:val="NoSpacing"/>
        <w:spacing w:before="120" w:after="120"/>
      </w:pPr>
      <w:proofErr w:type="spellStart"/>
      <w:proofErr w:type="gramStart"/>
      <w:r w:rsidRPr="00E17371">
        <w:t>Trescot</w:t>
      </w:r>
      <w:proofErr w:type="spellEnd"/>
      <w:r w:rsidRPr="00E17371">
        <w:t xml:space="preserve"> AM et al. </w:t>
      </w:r>
      <w:r w:rsidR="00990D39" w:rsidRPr="00990D39">
        <w:t>Opioid pharmacology.</w:t>
      </w:r>
      <w:proofErr w:type="gramEnd"/>
      <w:r w:rsidR="00990D39">
        <w:t xml:space="preserve"> </w:t>
      </w:r>
      <w:r w:rsidRPr="00E17371">
        <w:t>Pain Physician 2008</w:t>
      </w:r>
      <w:proofErr w:type="gramStart"/>
      <w:r w:rsidRPr="00E17371">
        <w:t>;11:S133</w:t>
      </w:r>
      <w:proofErr w:type="gramEnd"/>
      <w:r w:rsidRPr="00E17371">
        <w:t>-S153.</w:t>
      </w:r>
    </w:p>
    <w:p w:rsidR="000715C3" w:rsidRDefault="00E17371" w:rsidP="00CF55DD">
      <w:pPr>
        <w:pStyle w:val="NoSpacing"/>
        <w:spacing w:before="120" w:after="120"/>
      </w:pPr>
      <w:proofErr w:type="spellStart"/>
      <w:r w:rsidRPr="00E17371">
        <w:rPr>
          <w:lang w:val="fr-FR"/>
        </w:rPr>
        <w:t>Upshur</w:t>
      </w:r>
      <w:proofErr w:type="spellEnd"/>
      <w:r w:rsidRPr="00E17371">
        <w:rPr>
          <w:lang w:val="fr-FR"/>
        </w:rPr>
        <w:t xml:space="preserve"> CC, </w:t>
      </w:r>
      <w:proofErr w:type="spellStart"/>
      <w:r w:rsidRPr="00E17371">
        <w:rPr>
          <w:lang w:val="fr-FR"/>
        </w:rPr>
        <w:t>Luckmann</w:t>
      </w:r>
      <w:proofErr w:type="spellEnd"/>
      <w:r w:rsidRPr="00E17371">
        <w:rPr>
          <w:lang w:val="fr-FR"/>
        </w:rPr>
        <w:t xml:space="preserve"> RS, </w:t>
      </w:r>
      <w:proofErr w:type="spellStart"/>
      <w:r w:rsidRPr="00E17371">
        <w:rPr>
          <w:lang w:val="fr-FR"/>
        </w:rPr>
        <w:t>Savageau</w:t>
      </w:r>
      <w:proofErr w:type="spellEnd"/>
      <w:r w:rsidRPr="00E17371">
        <w:rPr>
          <w:lang w:val="fr-FR"/>
        </w:rPr>
        <w:t xml:space="preserve"> JA. </w:t>
      </w:r>
      <w:r w:rsidR="00E55216">
        <w:t xml:space="preserve">Primary care provider concerns about management of chronic pain in community clinic populations. </w:t>
      </w:r>
      <w:r w:rsidRPr="00E17371">
        <w:rPr>
          <w:lang w:val="sv-SE"/>
        </w:rPr>
        <w:t>J Gen Intern Med. 2006 Jun;21(6):652-5.</w:t>
      </w:r>
    </w:p>
    <w:p w:rsidR="00E17371" w:rsidRPr="00E17371" w:rsidRDefault="00E17371" w:rsidP="00CF55DD">
      <w:pPr>
        <w:pStyle w:val="NoSpacing"/>
        <w:spacing w:before="120" w:after="120"/>
      </w:pPr>
      <w:r w:rsidRPr="00E17371">
        <w:t xml:space="preserve">Webster LR, Webster RM. </w:t>
      </w:r>
      <w:r w:rsidR="00F544A7">
        <w:t xml:space="preserve">Predicting aberrant behaviors in opioid-treated patients: preliminary validation of the Opioid Risk Tool. </w:t>
      </w:r>
      <w:r w:rsidRPr="00E17371">
        <w:t>Pain Med. 2005 Nov-Dec</w:t>
      </w:r>
      <w:proofErr w:type="gramStart"/>
      <w:r w:rsidRPr="00E17371">
        <w:t>;6</w:t>
      </w:r>
      <w:proofErr w:type="gramEnd"/>
      <w:r w:rsidRPr="00E17371">
        <w:t>(6):432-42.</w:t>
      </w:r>
    </w:p>
    <w:p w:rsidR="00E17371" w:rsidRDefault="00E17371" w:rsidP="00CF55DD">
      <w:pPr>
        <w:pStyle w:val="NoSpacing"/>
        <w:spacing w:before="120" w:after="120"/>
      </w:pPr>
    </w:p>
    <w:p w:rsidR="00DB1F98" w:rsidRDefault="00DB1F98" w:rsidP="00CF55DD">
      <w:pPr>
        <w:pStyle w:val="NoSpacing"/>
        <w:spacing w:before="120" w:after="120"/>
        <w:rPr>
          <w:b/>
        </w:rPr>
      </w:pPr>
    </w:p>
    <w:p w:rsidR="006A24E0" w:rsidRDefault="006A24E0" w:rsidP="00CF55DD">
      <w:pPr>
        <w:pStyle w:val="NoSpacing"/>
        <w:spacing w:before="120" w:after="120"/>
        <w:jc w:val="center"/>
        <w:rPr>
          <w:b/>
        </w:rPr>
      </w:pPr>
      <w:r>
        <w:rPr>
          <w:b/>
        </w:rPr>
        <w:t>Module 2</w:t>
      </w:r>
    </w:p>
    <w:p w:rsidR="006A24E0" w:rsidRDefault="006A24E0" w:rsidP="00CF55DD">
      <w:pPr>
        <w:pStyle w:val="NoSpacing"/>
        <w:spacing w:before="120" w:after="120"/>
        <w:jc w:val="center"/>
        <w:rPr>
          <w:b/>
        </w:rPr>
      </w:pPr>
    </w:p>
    <w:p w:rsidR="00243C8D" w:rsidRPr="00FB27FD" w:rsidRDefault="00243C8D" w:rsidP="00CF55DD">
      <w:pPr>
        <w:pStyle w:val="NoSpacing"/>
        <w:spacing w:before="120" w:after="120"/>
      </w:pPr>
      <w:proofErr w:type="spellStart"/>
      <w:r w:rsidRPr="00FB27FD">
        <w:t>Argoff</w:t>
      </w:r>
      <w:proofErr w:type="spellEnd"/>
      <w:r w:rsidRPr="00FB27FD">
        <w:t xml:space="preserve"> CE, </w:t>
      </w:r>
      <w:proofErr w:type="spellStart"/>
      <w:r w:rsidRPr="00FB27FD">
        <w:t>Silvershein</w:t>
      </w:r>
      <w:proofErr w:type="spellEnd"/>
      <w:r w:rsidRPr="00FB27FD">
        <w:t xml:space="preserve"> DI. </w:t>
      </w:r>
      <w:r>
        <w:t xml:space="preserve">A comparison of long- and short-acting opioids for the treatment of chronic </w:t>
      </w:r>
      <w:proofErr w:type="spellStart"/>
      <w:r>
        <w:t>noncancer</w:t>
      </w:r>
      <w:proofErr w:type="spellEnd"/>
      <w:r>
        <w:t xml:space="preserve"> pain: tailoring therapy to meet patient needs. </w:t>
      </w:r>
      <w:r w:rsidRPr="00FB27FD">
        <w:rPr>
          <w:lang w:val="es-ES"/>
        </w:rPr>
        <w:t xml:space="preserve">Mayo </w:t>
      </w:r>
      <w:proofErr w:type="spellStart"/>
      <w:r w:rsidRPr="00FB27FD">
        <w:rPr>
          <w:lang w:val="es-ES"/>
        </w:rPr>
        <w:t>Clin</w:t>
      </w:r>
      <w:proofErr w:type="spellEnd"/>
      <w:r w:rsidRPr="00FB27FD">
        <w:rPr>
          <w:lang w:val="es-ES"/>
        </w:rPr>
        <w:t xml:space="preserve"> </w:t>
      </w:r>
      <w:proofErr w:type="spellStart"/>
      <w:r w:rsidRPr="00FB27FD">
        <w:rPr>
          <w:lang w:val="es-ES"/>
        </w:rPr>
        <w:t>Proc</w:t>
      </w:r>
      <w:proofErr w:type="spellEnd"/>
      <w:r w:rsidRPr="00FB27FD">
        <w:rPr>
          <w:lang w:val="es-ES"/>
        </w:rPr>
        <w:t>. 2009 Jul</w:t>
      </w:r>
      <w:proofErr w:type="gramStart"/>
      <w:r w:rsidRPr="00FB27FD">
        <w:rPr>
          <w:lang w:val="es-ES"/>
        </w:rPr>
        <w:t>;84</w:t>
      </w:r>
      <w:proofErr w:type="gramEnd"/>
      <w:r w:rsidRPr="00FB27FD">
        <w:rPr>
          <w:lang w:val="es-ES"/>
        </w:rPr>
        <w:t>(7):602-12.</w:t>
      </w:r>
    </w:p>
    <w:p w:rsidR="009E272A" w:rsidRPr="00FB27FD" w:rsidRDefault="009E272A" w:rsidP="00CF55DD">
      <w:pPr>
        <w:pStyle w:val="NoSpacing"/>
        <w:spacing w:before="120" w:after="120"/>
      </w:pPr>
      <w:r w:rsidRPr="00FB27FD">
        <w:t xml:space="preserve">Arnold RM, Han PK, Seltzer D. </w:t>
      </w:r>
      <w:r>
        <w:t xml:space="preserve">Opioid contracts in chronic nonmalignant pain management: objectives and uncertainties. </w:t>
      </w:r>
      <w:r w:rsidRPr="00FB27FD">
        <w:t>Am J Med. 2006 Apr</w:t>
      </w:r>
      <w:proofErr w:type="gramStart"/>
      <w:r w:rsidRPr="00FB27FD">
        <w:t>;119</w:t>
      </w:r>
      <w:proofErr w:type="gramEnd"/>
      <w:r w:rsidRPr="00FB27FD">
        <w:t>(4):292-6.</w:t>
      </w:r>
    </w:p>
    <w:p w:rsidR="00243C8D" w:rsidRDefault="00243C8D" w:rsidP="00CF55DD">
      <w:pPr>
        <w:pStyle w:val="NoSpacing"/>
        <w:spacing w:before="120" w:after="120"/>
      </w:pPr>
      <w:proofErr w:type="spellStart"/>
      <w:r w:rsidRPr="00FB27FD">
        <w:t>Ballantyne</w:t>
      </w:r>
      <w:proofErr w:type="spellEnd"/>
      <w:r w:rsidRPr="00FB27FD">
        <w:t xml:space="preserve"> JC, Mao J. </w:t>
      </w:r>
      <w:r>
        <w:t xml:space="preserve">Opioid therapy for chronic pain. </w:t>
      </w:r>
      <w:r w:rsidRPr="00FB27FD">
        <w:t xml:space="preserve">N </w:t>
      </w:r>
      <w:proofErr w:type="spellStart"/>
      <w:r w:rsidRPr="00FB27FD">
        <w:t>Engl</w:t>
      </w:r>
      <w:proofErr w:type="spellEnd"/>
      <w:r w:rsidRPr="00FB27FD">
        <w:t xml:space="preserve"> J Med. 2003 Nov 13</w:t>
      </w:r>
      <w:proofErr w:type="gramStart"/>
      <w:r w:rsidRPr="00FB27FD">
        <w:t>;349</w:t>
      </w:r>
      <w:proofErr w:type="gramEnd"/>
      <w:r w:rsidRPr="00FB27FD">
        <w:t>(20):1943-53.</w:t>
      </w:r>
    </w:p>
    <w:p w:rsidR="008E0AFB" w:rsidRDefault="008E0AFB" w:rsidP="00CF55DD">
      <w:pPr>
        <w:pStyle w:val="NoSpacing"/>
        <w:spacing w:before="120" w:after="120"/>
      </w:pPr>
      <w:proofErr w:type="gramStart"/>
      <w:r w:rsidRPr="00FB27FD">
        <w:t xml:space="preserve">Berndt S, et al. </w:t>
      </w:r>
      <w:proofErr w:type="spellStart"/>
      <w:r>
        <w:t>Polymedication</w:t>
      </w:r>
      <w:proofErr w:type="spellEnd"/>
      <w:r>
        <w:t xml:space="preserve"> and medication compliance in patients with chronic non-malignant </w:t>
      </w:r>
      <w:r>
        <w:rPr>
          <w:rStyle w:val="highlight"/>
        </w:rPr>
        <w:t>pain</w:t>
      </w:r>
      <w:r>
        <w:t>.</w:t>
      </w:r>
      <w:proofErr w:type="gramEnd"/>
      <w:r>
        <w:t xml:space="preserve"> </w:t>
      </w:r>
      <w:r w:rsidRPr="00FB27FD">
        <w:t>Pain 1993</w:t>
      </w:r>
    </w:p>
    <w:p w:rsidR="008E0AFB" w:rsidRPr="00FB27FD" w:rsidRDefault="008E0AFB" w:rsidP="00CF55DD">
      <w:pPr>
        <w:pStyle w:val="NoSpacing"/>
        <w:spacing w:before="120" w:after="120"/>
      </w:pPr>
      <w:proofErr w:type="spellStart"/>
      <w:r w:rsidRPr="00FB27FD">
        <w:t>Bohnert</w:t>
      </w:r>
      <w:proofErr w:type="spellEnd"/>
      <w:r w:rsidRPr="00FB27FD">
        <w:t xml:space="preserve"> AS, et al. </w:t>
      </w:r>
      <w:r>
        <w:t xml:space="preserve">Association between opioid prescribing patterns and opioid overdose-related deaths. </w:t>
      </w:r>
      <w:proofErr w:type="gramStart"/>
      <w:r w:rsidRPr="00FB27FD">
        <w:t>JAMA.</w:t>
      </w:r>
      <w:proofErr w:type="gramEnd"/>
      <w:r w:rsidRPr="00FB27FD">
        <w:t xml:space="preserve"> 2011 Apr 6</w:t>
      </w:r>
      <w:proofErr w:type="gramStart"/>
      <w:r w:rsidRPr="00FB27FD">
        <w:t>;305</w:t>
      </w:r>
      <w:proofErr w:type="gramEnd"/>
      <w:r w:rsidRPr="00FB27FD">
        <w:t xml:space="preserve">(13):1315-21. </w:t>
      </w:r>
    </w:p>
    <w:p w:rsidR="00243C8D" w:rsidRPr="00FB27FD" w:rsidRDefault="00243C8D" w:rsidP="00CF55DD">
      <w:pPr>
        <w:pStyle w:val="NoSpacing"/>
        <w:spacing w:before="120" w:after="120"/>
      </w:pPr>
      <w:r w:rsidRPr="00FB27FD">
        <w:t xml:space="preserve">Braden JB. </w:t>
      </w:r>
      <w:r>
        <w:t xml:space="preserve">Emergency department visits among recipients of chronic opioid therapy. </w:t>
      </w:r>
      <w:r w:rsidRPr="00FB27FD">
        <w:t>Arch Intern Med. 2010 Sep 13</w:t>
      </w:r>
      <w:proofErr w:type="gramStart"/>
      <w:r w:rsidRPr="00FB27FD">
        <w:t>;170</w:t>
      </w:r>
      <w:proofErr w:type="gramEnd"/>
      <w:r w:rsidRPr="00FB27FD">
        <w:t xml:space="preserve">(16):1425-32.Brush DE. </w:t>
      </w:r>
      <w:r>
        <w:t xml:space="preserve">Complications of long-term opioid therapy for management of chronic pain: the paradox of opioid-induced </w:t>
      </w:r>
      <w:proofErr w:type="spellStart"/>
      <w:r>
        <w:t>hyperalgesia</w:t>
      </w:r>
      <w:proofErr w:type="spellEnd"/>
      <w:r>
        <w:t xml:space="preserve">. </w:t>
      </w:r>
      <w:proofErr w:type="gramStart"/>
      <w:r w:rsidRPr="00FB27FD">
        <w:t xml:space="preserve">J Med </w:t>
      </w:r>
      <w:proofErr w:type="spellStart"/>
      <w:r w:rsidRPr="00FB27FD">
        <w:t>Toxicol</w:t>
      </w:r>
      <w:proofErr w:type="spellEnd"/>
      <w:r w:rsidRPr="00FB27FD">
        <w:t>.</w:t>
      </w:r>
      <w:proofErr w:type="gramEnd"/>
      <w:r w:rsidRPr="00FB27FD">
        <w:t xml:space="preserve"> 2012 Dec</w:t>
      </w:r>
      <w:proofErr w:type="gramStart"/>
      <w:r w:rsidRPr="00FB27FD">
        <w:t>;8</w:t>
      </w:r>
      <w:proofErr w:type="gramEnd"/>
      <w:r w:rsidRPr="00FB27FD">
        <w:t>(4):387-92.</w:t>
      </w:r>
    </w:p>
    <w:p w:rsidR="009E272A" w:rsidRDefault="009E272A" w:rsidP="00CF55DD">
      <w:pPr>
        <w:pStyle w:val="NoSpacing"/>
        <w:spacing w:before="120" w:after="120"/>
      </w:pPr>
      <w:proofErr w:type="spellStart"/>
      <w:r w:rsidRPr="00FB27FD">
        <w:lastRenderedPageBreak/>
        <w:t>Cheatle</w:t>
      </w:r>
      <w:proofErr w:type="spellEnd"/>
      <w:r w:rsidRPr="00FB27FD">
        <w:t xml:space="preserve"> MD, Savage SR. </w:t>
      </w:r>
      <w:r>
        <w:t>Informed consent in opioid therapy: a potential obligation and opportunity.</w:t>
      </w:r>
      <w:r w:rsidRPr="00FB27FD">
        <w:t xml:space="preserve"> </w:t>
      </w:r>
      <w:proofErr w:type="gramStart"/>
      <w:r w:rsidRPr="00FB27FD">
        <w:t>J P&amp;SM 2012.</w:t>
      </w:r>
      <w:proofErr w:type="gramEnd"/>
      <w:r w:rsidRPr="00FB27FD">
        <w:t xml:space="preserve"> 44(1):105-116.</w:t>
      </w:r>
    </w:p>
    <w:p w:rsidR="009E272A" w:rsidRDefault="009E272A" w:rsidP="00CF55DD">
      <w:pPr>
        <w:pStyle w:val="NoSpacing"/>
        <w:spacing w:before="120" w:after="120"/>
      </w:pPr>
      <w:r w:rsidRPr="006A24E0">
        <w:t xml:space="preserve">Chou R, et al. </w:t>
      </w:r>
      <w:r>
        <w:t xml:space="preserve">Research gaps on use of opioids for chronic </w:t>
      </w:r>
      <w:proofErr w:type="spellStart"/>
      <w:r>
        <w:t>noncancer</w:t>
      </w:r>
      <w:proofErr w:type="spellEnd"/>
      <w:r>
        <w:t xml:space="preserve"> pain: findings from a review of the evidence for an American Pain Society and American Academy of Pain Medicine clinical practice guideline. </w:t>
      </w:r>
      <w:proofErr w:type="gramStart"/>
      <w:r w:rsidRPr="006A24E0">
        <w:t>J Pain.</w:t>
      </w:r>
      <w:proofErr w:type="gramEnd"/>
      <w:r w:rsidRPr="006A24E0">
        <w:t xml:space="preserve"> 2009</w:t>
      </w:r>
      <w:proofErr w:type="gramStart"/>
      <w:r w:rsidRPr="006A24E0">
        <w:t>;10</w:t>
      </w:r>
      <w:proofErr w:type="gramEnd"/>
      <w:r w:rsidRPr="006A24E0">
        <w:t>(2):147-159.</w:t>
      </w:r>
    </w:p>
    <w:p w:rsidR="00243C8D" w:rsidRPr="00FB27FD" w:rsidRDefault="00243C8D" w:rsidP="00CF55DD">
      <w:pPr>
        <w:pStyle w:val="NoSpacing"/>
        <w:spacing w:before="120" w:after="120"/>
      </w:pPr>
      <w:r w:rsidRPr="00FB27FD">
        <w:rPr>
          <w:lang w:val="pt-BR"/>
        </w:rPr>
        <w:t xml:space="preserve">Chou R, Clark E, Helfand M. </w:t>
      </w:r>
      <w:r>
        <w:t xml:space="preserve">Comparative efficacy and safety of long-acting oral opioids for chronic non-cancer pain: a systematic review. </w:t>
      </w:r>
      <w:r w:rsidRPr="00FB27FD">
        <w:t>J Pain Symptom Manage. 2003 Nov</w:t>
      </w:r>
      <w:proofErr w:type="gramStart"/>
      <w:r w:rsidRPr="00FB27FD">
        <w:t>;26</w:t>
      </w:r>
      <w:proofErr w:type="gramEnd"/>
      <w:r w:rsidRPr="00FB27FD">
        <w:t>(5):1026-48.</w:t>
      </w:r>
    </w:p>
    <w:p w:rsidR="008E0AFB" w:rsidRPr="00FB27FD" w:rsidRDefault="008E0AFB" w:rsidP="00CF55DD">
      <w:pPr>
        <w:pStyle w:val="NoSpacing"/>
        <w:spacing w:before="120" w:after="120"/>
      </w:pPr>
      <w:proofErr w:type="gramStart"/>
      <w:r w:rsidRPr="00FB27FD">
        <w:t xml:space="preserve">Christo PJ et al. </w:t>
      </w:r>
      <w:r>
        <w:t>Urine drug testing in chronic pain.</w:t>
      </w:r>
      <w:proofErr w:type="gramEnd"/>
      <w:r>
        <w:t xml:space="preserve"> </w:t>
      </w:r>
      <w:r w:rsidRPr="00FB27FD">
        <w:t>Pain Physician 2011</w:t>
      </w:r>
      <w:proofErr w:type="gramStart"/>
      <w:r w:rsidRPr="00FB27FD">
        <w:t>;14:123</w:t>
      </w:r>
      <w:proofErr w:type="gramEnd"/>
      <w:r w:rsidRPr="00FB27FD">
        <w:t>-143</w:t>
      </w:r>
    </w:p>
    <w:p w:rsidR="00243C8D" w:rsidRPr="00FB27FD" w:rsidRDefault="00243C8D" w:rsidP="00CF55DD">
      <w:pPr>
        <w:pStyle w:val="NoSpacing"/>
        <w:spacing w:before="120" w:after="120"/>
      </w:pPr>
      <w:r w:rsidRPr="00FB27FD">
        <w:t xml:space="preserve">Dunn KM, et al. </w:t>
      </w:r>
      <w:r>
        <w:t xml:space="preserve">Opioid prescriptions for chronic pain and overdose: a cohort study. </w:t>
      </w:r>
      <w:r w:rsidRPr="00FB27FD">
        <w:t>Ann Intern Med. 2010 Jan 19</w:t>
      </w:r>
      <w:proofErr w:type="gramStart"/>
      <w:r w:rsidRPr="00FB27FD">
        <w:t>;152</w:t>
      </w:r>
      <w:proofErr w:type="gramEnd"/>
      <w:r w:rsidRPr="00FB27FD">
        <w:t>(2):85-92</w:t>
      </w:r>
    </w:p>
    <w:p w:rsidR="009E272A" w:rsidRPr="006A24E0" w:rsidRDefault="009E272A" w:rsidP="00CF55DD">
      <w:pPr>
        <w:pStyle w:val="NoSpacing"/>
        <w:spacing w:before="120" w:after="120"/>
      </w:pPr>
      <w:r w:rsidRPr="006A24E0">
        <w:t>Federation of State Medical Boards Guidelines 2004, www.fsmb.org</w:t>
      </w:r>
    </w:p>
    <w:p w:rsidR="008E0AFB" w:rsidRPr="00FB27FD" w:rsidRDefault="008E0AFB" w:rsidP="00CF55DD">
      <w:pPr>
        <w:pStyle w:val="NoSpacing"/>
        <w:spacing w:before="120" w:after="120"/>
      </w:pPr>
      <w:proofErr w:type="spellStart"/>
      <w:proofErr w:type="gramStart"/>
      <w:r w:rsidRPr="00FB27FD">
        <w:t>Fis</w:t>
      </w:r>
      <w:r>
        <w:t>h</w:t>
      </w:r>
      <w:r w:rsidRPr="00FB27FD">
        <w:t>bain</w:t>
      </w:r>
      <w:proofErr w:type="spellEnd"/>
      <w:r w:rsidRPr="00FB27FD">
        <w:t xml:space="preserve"> DA et al. </w:t>
      </w:r>
      <w:r>
        <w:t>Validity of self-reported drug use in chronic pain patients.</w:t>
      </w:r>
      <w:proofErr w:type="gramEnd"/>
      <w:r>
        <w:t xml:space="preserve"> </w:t>
      </w:r>
      <w:proofErr w:type="spellStart"/>
      <w:r w:rsidRPr="00FB27FD">
        <w:t>Clin</w:t>
      </w:r>
      <w:proofErr w:type="spellEnd"/>
      <w:r w:rsidRPr="00FB27FD">
        <w:t xml:space="preserve"> J Pain 1999</w:t>
      </w:r>
    </w:p>
    <w:p w:rsidR="009E272A" w:rsidRDefault="009E272A" w:rsidP="00CF55DD">
      <w:pPr>
        <w:pStyle w:val="NoSpacing"/>
        <w:spacing w:before="120" w:after="120"/>
      </w:pPr>
      <w:r w:rsidRPr="00FB27FD">
        <w:t xml:space="preserve">Fishman SM, </w:t>
      </w:r>
      <w:proofErr w:type="spellStart"/>
      <w:r w:rsidRPr="00FB27FD">
        <w:t>Kreis</w:t>
      </w:r>
      <w:proofErr w:type="spellEnd"/>
      <w:r w:rsidRPr="00FB27FD">
        <w:t xml:space="preserve"> PG. </w:t>
      </w:r>
      <w:proofErr w:type="gramStart"/>
      <w:r>
        <w:t>The opioid contract.</w:t>
      </w:r>
      <w:proofErr w:type="gramEnd"/>
      <w:r>
        <w:t xml:space="preserve"> </w:t>
      </w:r>
      <w:proofErr w:type="spellStart"/>
      <w:r w:rsidRPr="00FB27FD">
        <w:t>Clin</w:t>
      </w:r>
      <w:proofErr w:type="spellEnd"/>
      <w:r w:rsidRPr="00FB27FD">
        <w:t xml:space="preserve"> J Pain. 2002 Jul-Aug</w:t>
      </w:r>
      <w:proofErr w:type="gramStart"/>
      <w:r w:rsidRPr="00FB27FD">
        <w:t>;18</w:t>
      </w:r>
      <w:proofErr w:type="gramEnd"/>
      <w:r w:rsidRPr="00FB27FD">
        <w:t xml:space="preserve">(4 </w:t>
      </w:r>
      <w:proofErr w:type="spellStart"/>
      <w:r w:rsidRPr="00FB27FD">
        <w:t>Suppl</w:t>
      </w:r>
      <w:proofErr w:type="spellEnd"/>
      <w:r w:rsidRPr="00FB27FD">
        <w:t>):S70-5.</w:t>
      </w:r>
    </w:p>
    <w:p w:rsidR="008E0AFB" w:rsidRDefault="008E0AFB" w:rsidP="00CF55DD">
      <w:pPr>
        <w:pStyle w:val="NoSpacing"/>
        <w:spacing w:before="120" w:after="120"/>
      </w:pPr>
      <w:r w:rsidRPr="00FB27FD">
        <w:t xml:space="preserve">Fleming MF et al. </w:t>
      </w:r>
      <w:r w:rsidRPr="00CF09B1">
        <w:t>Substance use disorders in a primary care sample receiving daily opioid therapy.</w:t>
      </w:r>
      <w:r>
        <w:t xml:space="preserve"> </w:t>
      </w:r>
      <w:r w:rsidRPr="00FB27FD">
        <w:t>J Pain 2007</w:t>
      </w:r>
    </w:p>
    <w:p w:rsidR="008E0AFB" w:rsidRPr="00FB27FD" w:rsidRDefault="008E0AFB" w:rsidP="00CF55DD">
      <w:pPr>
        <w:pStyle w:val="NoSpacing"/>
        <w:spacing w:before="120" w:after="120"/>
      </w:pPr>
      <w:r w:rsidRPr="00FB27FD">
        <w:rPr>
          <w:lang w:val="pt-BR"/>
        </w:rPr>
        <w:t>Gilron I, et al.</w:t>
      </w:r>
      <w:r>
        <w:rPr>
          <w:lang w:val="pt-BR"/>
        </w:rPr>
        <w:t xml:space="preserve"> </w:t>
      </w:r>
      <w:proofErr w:type="gramStart"/>
      <w:r>
        <w:t>Morphine, gabapentin, or their combination for neuropathic pain.</w:t>
      </w:r>
      <w:proofErr w:type="gramEnd"/>
      <w:r>
        <w:t xml:space="preserve"> </w:t>
      </w:r>
      <w:r w:rsidR="00D66784">
        <w:rPr>
          <w:lang w:val="pt-BR"/>
        </w:rPr>
        <w:t xml:space="preserve">N Engl J Med. 2005 Mar </w:t>
      </w:r>
      <w:r w:rsidRPr="00FB27FD">
        <w:rPr>
          <w:lang w:val="pt-BR"/>
        </w:rPr>
        <w:t>31;352(13):1324-34.</w:t>
      </w:r>
    </w:p>
    <w:p w:rsidR="00D66784" w:rsidRDefault="008E0AFB" w:rsidP="00CF55DD">
      <w:pPr>
        <w:pStyle w:val="NoSpacing"/>
        <w:spacing w:before="120" w:after="120"/>
      </w:pPr>
      <w:r w:rsidRPr="00FB27FD">
        <w:t xml:space="preserve">Gomes T, et al. </w:t>
      </w:r>
      <w:r>
        <w:t xml:space="preserve">Trends in opioid use and dosing among socio-economically disadvantaged patients. </w:t>
      </w:r>
      <w:r w:rsidRPr="00FB27FD">
        <w:t>Open Med. 2011</w:t>
      </w:r>
      <w:proofErr w:type="gramStart"/>
      <w:r w:rsidRPr="00FB27FD">
        <w:t>;5</w:t>
      </w:r>
      <w:proofErr w:type="gramEnd"/>
      <w:r w:rsidRPr="00FB27FD">
        <w:t>(1):e13-22.</w:t>
      </w:r>
    </w:p>
    <w:p w:rsidR="006A24E0" w:rsidRDefault="006A24E0" w:rsidP="00CF55DD">
      <w:pPr>
        <w:pStyle w:val="NoSpacing"/>
        <w:spacing w:before="120" w:after="120"/>
      </w:pPr>
      <w:r w:rsidRPr="006A24E0">
        <w:rPr>
          <w:lang w:val="it-IT"/>
        </w:rPr>
        <w:t>Gourlay DL, Heit HA, Almahrezi A.</w:t>
      </w:r>
      <w:r w:rsidRPr="006A24E0">
        <w:t xml:space="preserve"> </w:t>
      </w:r>
      <w:r w:rsidR="006863E3">
        <w:t xml:space="preserve">Universal precautions in pain medicine: a rational approach to the treatment of chronic pain. </w:t>
      </w:r>
      <w:r w:rsidRPr="006A24E0">
        <w:t>Pain Med. 2005 Mar-Apr</w:t>
      </w:r>
      <w:proofErr w:type="gramStart"/>
      <w:r w:rsidRPr="006A24E0">
        <w:t>;6</w:t>
      </w:r>
      <w:proofErr w:type="gramEnd"/>
      <w:r w:rsidRPr="006A24E0">
        <w:t>(2):107-12.</w:t>
      </w:r>
    </w:p>
    <w:p w:rsidR="008E0AFB" w:rsidRPr="00FB27FD" w:rsidRDefault="008E0AFB" w:rsidP="00CF55DD">
      <w:pPr>
        <w:pStyle w:val="NoSpacing"/>
        <w:spacing w:before="120" w:after="120"/>
      </w:pPr>
      <w:proofErr w:type="spellStart"/>
      <w:proofErr w:type="gramStart"/>
      <w:r w:rsidRPr="00FB27FD">
        <w:t>Heit</w:t>
      </w:r>
      <w:proofErr w:type="spellEnd"/>
      <w:r w:rsidRPr="00FB27FD">
        <w:t xml:space="preserve"> HA and </w:t>
      </w:r>
      <w:proofErr w:type="spellStart"/>
      <w:r w:rsidRPr="00FB27FD">
        <w:t>Gourlay</w:t>
      </w:r>
      <w:proofErr w:type="spellEnd"/>
      <w:r w:rsidRPr="00FB27FD">
        <w:t xml:space="preserve"> DL.</w:t>
      </w:r>
      <w:proofErr w:type="gramEnd"/>
      <w:r w:rsidRPr="00FB27FD">
        <w:t xml:space="preserve"> </w:t>
      </w:r>
      <w:proofErr w:type="gramStart"/>
      <w:r>
        <w:t>Urine drug testing in pain medicine.</w:t>
      </w:r>
      <w:proofErr w:type="gramEnd"/>
      <w:r>
        <w:t xml:space="preserve"> </w:t>
      </w:r>
      <w:r w:rsidRPr="00FB27FD">
        <w:t>J Pain Symptom Manage 2004</w:t>
      </w:r>
      <w:proofErr w:type="gramStart"/>
      <w:r w:rsidRPr="00FB27FD">
        <w:t>;27:260</w:t>
      </w:r>
      <w:proofErr w:type="gramEnd"/>
      <w:r w:rsidRPr="00FB27FD">
        <w:t>-267</w:t>
      </w:r>
    </w:p>
    <w:p w:rsidR="00243C8D" w:rsidRDefault="00243C8D" w:rsidP="00CF55DD">
      <w:pPr>
        <w:pStyle w:val="NoSpacing"/>
        <w:spacing w:before="120" w:after="120"/>
      </w:pPr>
      <w:proofErr w:type="spellStart"/>
      <w:r w:rsidRPr="00FB27FD">
        <w:t>Huxtable</w:t>
      </w:r>
      <w:proofErr w:type="spellEnd"/>
      <w:r w:rsidRPr="00FB27FD">
        <w:t xml:space="preserve"> CA, et al. </w:t>
      </w:r>
      <w:r>
        <w:t xml:space="preserve">Acute pain management in opioid-tolerant patients: a growing challenge. </w:t>
      </w:r>
      <w:proofErr w:type="spellStart"/>
      <w:proofErr w:type="gramStart"/>
      <w:r w:rsidRPr="00FB27FD">
        <w:t>Anaesth</w:t>
      </w:r>
      <w:proofErr w:type="spellEnd"/>
      <w:r w:rsidRPr="00FB27FD">
        <w:t xml:space="preserve"> Intensive Care.</w:t>
      </w:r>
      <w:proofErr w:type="gramEnd"/>
      <w:r w:rsidRPr="00FB27FD">
        <w:t xml:space="preserve"> 2011 Sep</w:t>
      </w:r>
      <w:proofErr w:type="gramStart"/>
      <w:r w:rsidRPr="00FB27FD">
        <w:t>;39</w:t>
      </w:r>
      <w:proofErr w:type="gramEnd"/>
      <w:r w:rsidRPr="00FB27FD">
        <w:t>(5):804-23.</w:t>
      </w:r>
    </w:p>
    <w:p w:rsidR="008E0AFB" w:rsidRDefault="008E0AFB" w:rsidP="00CF55DD">
      <w:pPr>
        <w:pStyle w:val="NoSpacing"/>
        <w:spacing w:before="120" w:after="120"/>
      </w:pPr>
      <w:r w:rsidRPr="00FB27FD">
        <w:t xml:space="preserve">Katz NP et al. </w:t>
      </w:r>
      <w:proofErr w:type="gramStart"/>
      <w:r>
        <w:t>Behavioral monitoring</w:t>
      </w:r>
      <w:proofErr w:type="gramEnd"/>
      <w:r>
        <w:t xml:space="preserve"> and urine toxicology testing in patients receiving long-term opioid therapy. </w:t>
      </w:r>
      <w:proofErr w:type="spellStart"/>
      <w:r w:rsidRPr="00FB27FD">
        <w:t>Anesth</w:t>
      </w:r>
      <w:proofErr w:type="spellEnd"/>
      <w:r w:rsidRPr="00FB27FD">
        <w:t xml:space="preserve"> </w:t>
      </w:r>
      <w:proofErr w:type="spellStart"/>
      <w:r w:rsidRPr="00FB27FD">
        <w:t>Analg</w:t>
      </w:r>
      <w:proofErr w:type="spellEnd"/>
      <w:r w:rsidRPr="00FB27FD">
        <w:t xml:space="preserve"> 2003</w:t>
      </w:r>
    </w:p>
    <w:p w:rsidR="00243C8D" w:rsidRPr="00FB27FD" w:rsidRDefault="00243C8D" w:rsidP="00CF55DD">
      <w:pPr>
        <w:pStyle w:val="NoSpacing"/>
        <w:spacing w:before="120" w:after="120"/>
      </w:pPr>
      <w:proofErr w:type="spellStart"/>
      <w:r w:rsidRPr="00FB27FD">
        <w:t>Kidner</w:t>
      </w:r>
      <w:proofErr w:type="spellEnd"/>
      <w:r w:rsidRPr="00FB27FD">
        <w:t xml:space="preserve"> CL, et al. </w:t>
      </w:r>
      <w:r>
        <w:t xml:space="preserve">Higher opioid doses predict poorer functional outcome in patients with chronic disabling occupational musculoskeletal disorders. </w:t>
      </w:r>
      <w:r w:rsidRPr="00FB27FD">
        <w:t xml:space="preserve">J Bone Joint </w:t>
      </w:r>
      <w:proofErr w:type="spellStart"/>
      <w:r w:rsidRPr="00FB27FD">
        <w:t>Surg</w:t>
      </w:r>
      <w:proofErr w:type="spellEnd"/>
      <w:r w:rsidRPr="00FB27FD">
        <w:t xml:space="preserve"> Am. 2009 Apr</w:t>
      </w:r>
      <w:proofErr w:type="gramStart"/>
      <w:r w:rsidRPr="00FB27FD">
        <w:t>;91</w:t>
      </w:r>
      <w:proofErr w:type="gramEnd"/>
      <w:r w:rsidRPr="00FB27FD">
        <w:t>(4):919-27.</w:t>
      </w:r>
    </w:p>
    <w:p w:rsidR="00D66784" w:rsidRDefault="00243C8D" w:rsidP="00CF55DD">
      <w:pPr>
        <w:pStyle w:val="NoSpacing"/>
        <w:spacing w:before="120" w:after="120"/>
      </w:pPr>
      <w:proofErr w:type="spellStart"/>
      <w:r w:rsidRPr="00FB27FD">
        <w:t>Kobus</w:t>
      </w:r>
      <w:proofErr w:type="spellEnd"/>
      <w:r w:rsidRPr="00FB27FD">
        <w:t xml:space="preserve"> </w:t>
      </w:r>
      <w:proofErr w:type="gramStart"/>
      <w:r w:rsidRPr="00FB27FD">
        <w:t>AM,</w:t>
      </w:r>
      <w:proofErr w:type="gramEnd"/>
      <w:r w:rsidRPr="00FB27FD">
        <w:t xml:space="preserve"> et al. </w:t>
      </w:r>
      <w:r>
        <w:t xml:space="preserve">Correlates of higher-dose opioid medication use for low back pain in primary care. </w:t>
      </w:r>
      <w:proofErr w:type="gramStart"/>
      <w:r w:rsidRPr="00FB27FD">
        <w:t>J Pain.</w:t>
      </w:r>
      <w:proofErr w:type="gramEnd"/>
      <w:r w:rsidRPr="00FB27FD">
        <w:t xml:space="preserve"> 2012 Nov</w:t>
      </w:r>
      <w:proofErr w:type="gramStart"/>
      <w:r w:rsidRPr="00FB27FD">
        <w:t>;13</w:t>
      </w:r>
      <w:proofErr w:type="gramEnd"/>
      <w:r w:rsidRPr="00FB27FD">
        <w:t>(11):1131-8.</w:t>
      </w:r>
    </w:p>
    <w:p w:rsidR="00243C8D" w:rsidRDefault="00243C8D" w:rsidP="00CF55DD">
      <w:pPr>
        <w:pStyle w:val="NoSpacing"/>
        <w:spacing w:before="120" w:after="120"/>
      </w:pPr>
      <w:r w:rsidRPr="00FB27FD">
        <w:t xml:space="preserve">Lee M, et al. </w:t>
      </w:r>
      <w:proofErr w:type="gramStart"/>
      <w:r>
        <w:t xml:space="preserve">A comprehensive review of opioid-induced </w:t>
      </w:r>
      <w:proofErr w:type="spellStart"/>
      <w:r>
        <w:t>hyperalgesia</w:t>
      </w:r>
      <w:proofErr w:type="spellEnd"/>
      <w:r>
        <w:t>.</w:t>
      </w:r>
      <w:proofErr w:type="gramEnd"/>
      <w:r>
        <w:t xml:space="preserve"> </w:t>
      </w:r>
      <w:proofErr w:type="gramStart"/>
      <w:r w:rsidRPr="00FB27FD">
        <w:t>Pain Physician.</w:t>
      </w:r>
      <w:proofErr w:type="gramEnd"/>
      <w:r w:rsidRPr="00FB27FD">
        <w:t xml:space="preserve"> 2011</w:t>
      </w:r>
      <w:proofErr w:type="gramStart"/>
      <w:r w:rsidRPr="00FB27FD">
        <w:t>;14</w:t>
      </w:r>
      <w:proofErr w:type="gramEnd"/>
      <w:r w:rsidRPr="00FB27FD">
        <w:t>;145-161.</w:t>
      </w:r>
    </w:p>
    <w:p w:rsidR="008E0AFB" w:rsidRDefault="008E0AFB" w:rsidP="00CF55DD">
      <w:pPr>
        <w:pStyle w:val="NoSpacing"/>
        <w:spacing w:before="120" w:after="120"/>
      </w:pPr>
      <w:proofErr w:type="spellStart"/>
      <w:r w:rsidRPr="00FB27FD">
        <w:t>Manchikanti</w:t>
      </w:r>
      <w:proofErr w:type="spellEnd"/>
      <w:r w:rsidRPr="00FB27FD">
        <w:t xml:space="preserve"> L et al. </w:t>
      </w:r>
      <w:r w:rsidRPr="00A55044">
        <w:t>Does random urine drug testing reduce illicit drug use in chronic pain patients receiving opioids?</w:t>
      </w:r>
      <w:r>
        <w:t xml:space="preserve"> </w:t>
      </w:r>
      <w:r w:rsidRPr="00FB27FD">
        <w:t>Pain Physician 2006</w:t>
      </w:r>
    </w:p>
    <w:p w:rsidR="00FB27FD" w:rsidRPr="00FB27FD" w:rsidRDefault="00FB27FD" w:rsidP="00CF55DD">
      <w:pPr>
        <w:pStyle w:val="NoSpacing"/>
        <w:spacing w:before="120" w:after="120"/>
      </w:pPr>
      <w:r w:rsidRPr="00FB27FD">
        <w:rPr>
          <w:lang w:val="fi-FI"/>
        </w:rPr>
        <w:t xml:space="preserve">Nicolaidis C. </w:t>
      </w:r>
      <w:r w:rsidR="00CE1F60">
        <w:t xml:space="preserve">Police officer, deal-maker, or health care provider? </w:t>
      </w:r>
      <w:proofErr w:type="gramStart"/>
      <w:r w:rsidR="00CE1F60">
        <w:t>Moving to a patient-centered framework for chronic opioid management.</w:t>
      </w:r>
      <w:proofErr w:type="gramEnd"/>
      <w:r w:rsidR="00CE1F60">
        <w:t xml:space="preserve"> </w:t>
      </w:r>
      <w:r w:rsidRPr="00FB27FD">
        <w:rPr>
          <w:lang w:val="fi-FI"/>
        </w:rPr>
        <w:t>Pain Med 2011;12(6):890-897.</w:t>
      </w:r>
    </w:p>
    <w:p w:rsidR="00D66784" w:rsidRPr="006863E3" w:rsidRDefault="00D66784" w:rsidP="00CF55DD">
      <w:pPr>
        <w:pStyle w:val="NoSpacing"/>
        <w:spacing w:before="120" w:after="120"/>
      </w:pPr>
      <w:r w:rsidRPr="006863E3">
        <w:rPr>
          <w:lang w:val="da-DK"/>
        </w:rPr>
        <w:t xml:space="preserve">Passik SD, et al. </w:t>
      </w:r>
      <w:proofErr w:type="gramStart"/>
      <w:r>
        <w:t>A new tool to assess and document pain outcomes in chronic pain patients receiving opioid therapy.</w:t>
      </w:r>
      <w:proofErr w:type="gramEnd"/>
      <w:r>
        <w:t xml:space="preserve"> </w:t>
      </w:r>
      <w:r w:rsidRPr="006863E3">
        <w:rPr>
          <w:lang w:val="da-DK"/>
        </w:rPr>
        <w:t>Clin Ther. 2004;26:552-561</w:t>
      </w:r>
    </w:p>
    <w:p w:rsidR="00FB27FD" w:rsidRDefault="00FB27FD" w:rsidP="00CF55DD">
      <w:pPr>
        <w:pStyle w:val="NoSpacing"/>
        <w:spacing w:before="120" w:after="120"/>
        <w:rPr>
          <w:lang w:val="es-ES"/>
        </w:rPr>
      </w:pPr>
      <w:proofErr w:type="spellStart"/>
      <w:r w:rsidRPr="00FB27FD">
        <w:rPr>
          <w:lang w:val="es-ES"/>
        </w:rPr>
        <w:t>Paterick</w:t>
      </w:r>
      <w:proofErr w:type="spellEnd"/>
      <w:r w:rsidRPr="00FB27FD">
        <w:rPr>
          <w:lang w:val="es-ES"/>
        </w:rPr>
        <w:t xml:space="preserve"> TJ, et al. </w:t>
      </w:r>
      <w:r w:rsidR="00CE1F60">
        <w:t xml:space="preserve">Medical informed consent: general considerations for physicians. </w:t>
      </w:r>
      <w:r w:rsidRPr="00FB27FD">
        <w:rPr>
          <w:lang w:val="es-ES"/>
        </w:rPr>
        <w:t xml:space="preserve">Mayo </w:t>
      </w:r>
      <w:proofErr w:type="spellStart"/>
      <w:r w:rsidRPr="00FB27FD">
        <w:rPr>
          <w:lang w:val="es-ES"/>
        </w:rPr>
        <w:t>Clin</w:t>
      </w:r>
      <w:proofErr w:type="spellEnd"/>
      <w:r w:rsidRPr="00FB27FD">
        <w:rPr>
          <w:lang w:val="es-ES"/>
        </w:rPr>
        <w:t xml:space="preserve"> </w:t>
      </w:r>
      <w:proofErr w:type="spellStart"/>
      <w:r w:rsidRPr="00FB27FD">
        <w:rPr>
          <w:lang w:val="es-ES"/>
        </w:rPr>
        <w:t>Proc</w:t>
      </w:r>
      <w:proofErr w:type="spellEnd"/>
      <w:r w:rsidRPr="00FB27FD">
        <w:rPr>
          <w:lang w:val="es-ES"/>
        </w:rPr>
        <w:t>. 2008 Mar</w:t>
      </w:r>
      <w:proofErr w:type="gramStart"/>
      <w:r w:rsidRPr="00FB27FD">
        <w:rPr>
          <w:lang w:val="es-ES"/>
        </w:rPr>
        <w:t>;83</w:t>
      </w:r>
      <w:proofErr w:type="gramEnd"/>
      <w:r w:rsidRPr="00FB27FD">
        <w:rPr>
          <w:lang w:val="es-ES"/>
        </w:rPr>
        <w:t>(3):313-9</w:t>
      </w:r>
    </w:p>
    <w:p w:rsidR="008E0AFB" w:rsidRDefault="008E0AFB" w:rsidP="00CF55DD">
      <w:pPr>
        <w:pStyle w:val="NoSpacing"/>
        <w:spacing w:before="120" w:after="120"/>
      </w:pPr>
      <w:proofErr w:type="spellStart"/>
      <w:r w:rsidRPr="00FB27FD">
        <w:t>Paulozzi</w:t>
      </w:r>
      <w:proofErr w:type="spellEnd"/>
      <w:r w:rsidRPr="00FB27FD">
        <w:t xml:space="preserve"> LJ. </w:t>
      </w:r>
      <w:r>
        <w:t xml:space="preserve">A history of being prescribed controlled substances and risk of drug overdose death. </w:t>
      </w:r>
      <w:r w:rsidRPr="00FB27FD">
        <w:t>Pain Med. 2012 Jan</w:t>
      </w:r>
      <w:proofErr w:type="gramStart"/>
      <w:r w:rsidRPr="00FB27FD">
        <w:t>;13</w:t>
      </w:r>
      <w:proofErr w:type="gramEnd"/>
      <w:r w:rsidRPr="00FB27FD">
        <w:t>(1):87-95.</w:t>
      </w:r>
    </w:p>
    <w:p w:rsidR="00D66784" w:rsidRPr="006863E3" w:rsidRDefault="00D66784" w:rsidP="00CF55DD">
      <w:pPr>
        <w:pStyle w:val="NoSpacing"/>
        <w:spacing w:before="120" w:after="120"/>
      </w:pPr>
      <w:proofErr w:type="spellStart"/>
      <w:r w:rsidRPr="006863E3">
        <w:lastRenderedPageBreak/>
        <w:t>Peppin</w:t>
      </w:r>
      <w:proofErr w:type="spellEnd"/>
      <w:r w:rsidRPr="006863E3">
        <w:t xml:space="preserve"> JF et al. </w:t>
      </w:r>
      <w:r>
        <w:t xml:space="preserve">Recommendations for urine drug monitoring as a component of opioid therapy in the treatment of chronic pain. </w:t>
      </w:r>
      <w:r w:rsidRPr="006863E3">
        <w:t>Pain Medicine 2012</w:t>
      </w:r>
      <w:proofErr w:type="gramStart"/>
      <w:r w:rsidRPr="006863E3">
        <w:t>;13:886</w:t>
      </w:r>
      <w:proofErr w:type="gramEnd"/>
      <w:r w:rsidRPr="006863E3">
        <w:t>-896</w:t>
      </w:r>
      <w:r>
        <w:t>.</w:t>
      </w:r>
    </w:p>
    <w:p w:rsidR="008E0AFB" w:rsidRPr="00FB27FD" w:rsidRDefault="008E0AFB" w:rsidP="00CF55DD">
      <w:pPr>
        <w:pStyle w:val="NoSpacing"/>
        <w:spacing w:before="120" w:after="120"/>
      </w:pPr>
      <w:proofErr w:type="spellStart"/>
      <w:r w:rsidRPr="00FB27FD">
        <w:t>Pesce</w:t>
      </w:r>
      <w:proofErr w:type="spellEnd"/>
      <w:r w:rsidRPr="00FB27FD">
        <w:t xml:space="preserve"> </w:t>
      </w:r>
      <w:proofErr w:type="gramStart"/>
      <w:r w:rsidRPr="00FB27FD">
        <w:t>A</w:t>
      </w:r>
      <w:proofErr w:type="gramEnd"/>
      <w:r w:rsidRPr="00FB27FD">
        <w:t xml:space="preserve"> et al. </w:t>
      </w:r>
      <w:r w:rsidRPr="003A4CFB">
        <w:t>Illicit drug use in the pain patient population decreases with continued drug testing.</w:t>
      </w:r>
      <w:r>
        <w:t xml:space="preserve"> </w:t>
      </w:r>
      <w:r w:rsidRPr="00FB27FD">
        <w:t>Pain Physician 2011</w:t>
      </w:r>
    </w:p>
    <w:p w:rsidR="00D66784" w:rsidRDefault="00D66784" w:rsidP="00CF55DD">
      <w:pPr>
        <w:pStyle w:val="NoSpacing"/>
        <w:spacing w:before="120" w:after="120"/>
      </w:pPr>
      <w:proofErr w:type="spellStart"/>
      <w:r w:rsidRPr="00FB27FD">
        <w:t>Reisfield</w:t>
      </w:r>
      <w:proofErr w:type="spellEnd"/>
      <w:r w:rsidRPr="00FB27FD">
        <w:t xml:space="preserve"> GM et al. </w:t>
      </w:r>
      <w:r>
        <w:t xml:space="preserve">'False-positive' and 'false-negative' test results in clinical urine drug testing. </w:t>
      </w:r>
      <w:proofErr w:type="spellStart"/>
      <w:r w:rsidRPr="00FB27FD">
        <w:t>Bioanalysis</w:t>
      </w:r>
      <w:proofErr w:type="spellEnd"/>
      <w:r w:rsidRPr="00FB27FD">
        <w:t xml:space="preserve"> 2009</w:t>
      </w:r>
      <w:proofErr w:type="gramStart"/>
      <w:r w:rsidRPr="00FB27FD">
        <w:t>;1</w:t>
      </w:r>
      <w:proofErr w:type="gramEnd"/>
      <w:r w:rsidRPr="00FB27FD">
        <w:t>(5):937-952.</w:t>
      </w:r>
    </w:p>
    <w:p w:rsidR="008E0AFB" w:rsidRPr="00FB27FD" w:rsidRDefault="00D66784" w:rsidP="00CF55DD">
      <w:pPr>
        <w:pStyle w:val="NoSpacing"/>
        <w:spacing w:before="120" w:after="120"/>
      </w:pPr>
      <w:proofErr w:type="gramStart"/>
      <w:r w:rsidRPr="006863E3">
        <w:t xml:space="preserve">Savage SR, Kirsch KL, </w:t>
      </w:r>
      <w:proofErr w:type="spellStart"/>
      <w:r w:rsidRPr="006863E3">
        <w:t>Passik</w:t>
      </w:r>
      <w:proofErr w:type="spellEnd"/>
      <w:r w:rsidRPr="006863E3">
        <w:t xml:space="preserve"> SD. </w:t>
      </w:r>
      <w:r>
        <w:t>Challenges in using opioids to treat pain in persons with substance use disorders.</w:t>
      </w:r>
      <w:proofErr w:type="gramEnd"/>
      <w:r>
        <w:t xml:space="preserve"> </w:t>
      </w:r>
      <w:r w:rsidRPr="006863E3">
        <w:t xml:space="preserve"> Addict </w:t>
      </w:r>
      <w:proofErr w:type="spellStart"/>
      <w:r w:rsidRPr="006863E3">
        <w:t>Sci</w:t>
      </w:r>
      <w:proofErr w:type="spellEnd"/>
      <w:r w:rsidRPr="006863E3">
        <w:t xml:space="preserve"> </w:t>
      </w:r>
      <w:proofErr w:type="spellStart"/>
      <w:r w:rsidRPr="006863E3">
        <w:t>Clin</w:t>
      </w:r>
      <w:proofErr w:type="spellEnd"/>
      <w:r w:rsidRPr="006863E3">
        <w:t xml:space="preserve"> </w:t>
      </w:r>
      <w:proofErr w:type="spellStart"/>
      <w:r w:rsidRPr="006863E3">
        <w:t>Pract</w:t>
      </w:r>
      <w:proofErr w:type="spellEnd"/>
      <w:r w:rsidRPr="006863E3">
        <w:t>. 2008 June; 4(2): 4–25</w:t>
      </w:r>
      <w:r w:rsidR="008E0AFB" w:rsidRPr="00FB27FD">
        <w:t xml:space="preserve">Starrels J et al. </w:t>
      </w:r>
      <w:r w:rsidR="008E0AFB">
        <w:t xml:space="preserve">Systematic review: treatment agreements and urine drug testing to reduce opioid misuse in patients with chronic pain. </w:t>
      </w:r>
      <w:r w:rsidR="008E0AFB" w:rsidRPr="00FB27FD">
        <w:t>Ann Intern Med 2010</w:t>
      </w:r>
      <w:r w:rsidR="008E0AFB">
        <w:t>.</w:t>
      </w:r>
    </w:p>
    <w:p w:rsidR="00FB27FD" w:rsidRPr="00FB27FD" w:rsidRDefault="00FB27FD" w:rsidP="00CF55DD">
      <w:pPr>
        <w:pStyle w:val="NoSpacing"/>
        <w:spacing w:before="120" w:after="120"/>
      </w:pPr>
      <w:r w:rsidRPr="00FB27FD">
        <w:t xml:space="preserve">Townsend CO, et al. </w:t>
      </w:r>
      <w:r w:rsidR="00650CCE" w:rsidRPr="00650CCE">
        <w:t>A longitudinal study of the efficacy of a comprehensive pain rehabilitation program with opioid withdrawal: comparison of treatment outcomes based on opioid use status at admission.</w:t>
      </w:r>
      <w:r w:rsidR="00650CCE">
        <w:t xml:space="preserve"> </w:t>
      </w:r>
      <w:proofErr w:type="gramStart"/>
      <w:r w:rsidRPr="00FB27FD">
        <w:t>Pain.</w:t>
      </w:r>
      <w:proofErr w:type="gramEnd"/>
      <w:r w:rsidRPr="00FB27FD">
        <w:t xml:space="preserve"> 2008 Nov 15</w:t>
      </w:r>
      <w:proofErr w:type="gramStart"/>
      <w:r w:rsidRPr="00FB27FD">
        <w:t>;140</w:t>
      </w:r>
      <w:proofErr w:type="gramEnd"/>
      <w:r w:rsidRPr="00FB27FD">
        <w:t>(1):177-89.</w:t>
      </w:r>
    </w:p>
    <w:p w:rsidR="00FB27FD" w:rsidRPr="00FB27FD" w:rsidRDefault="00D66784" w:rsidP="00CF55DD">
      <w:pPr>
        <w:pStyle w:val="NoSpacing"/>
        <w:spacing w:before="120" w:after="120"/>
      </w:pPr>
      <w:proofErr w:type="spellStart"/>
      <w:r w:rsidRPr="00FB27FD">
        <w:t>T</w:t>
      </w:r>
      <w:r>
        <w:t>r</w:t>
      </w:r>
      <w:r w:rsidRPr="00FB27FD">
        <w:t>escot</w:t>
      </w:r>
      <w:proofErr w:type="spellEnd"/>
      <w:r w:rsidRPr="00FB27FD">
        <w:t xml:space="preserve"> AM et al. </w:t>
      </w:r>
      <w:r w:rsidRPr="00A55044">
        <w:t>Opioids in the management of chronic non-cancer pain: an update of American Society of the Interventional Pain Physicians' (ASIPP) Guidelines.</w:t>
      </w:r>
      <w:r>
        <w:t xml:space="preserve"> </w:t>
      </w:r>
      <w:r w:rsidRPr="00FB27FD">
        <w:t>Pain Physician 2008</w:t>
      </w:r>
    </w:p>
    <w:p w:rsidR="008E0AFB" w:rsidRPr="00FB27FD" w:rsidRDefault="008E0AFB" w:rsidP="00CF55DD">
      <w:pPr>
        <w:pStyle w:val="NoSpacing"/>
        <w:spacing w:before="120" w:after="120"/>
      </w:pPr>
      <w:proofErr w:type="spellStart"/>
      <w:r>
        <w:t>Wasan</w:t>
      </w:r>
      <w:proofErr w:type="spellEnd"/>
      <w:r>
        <w:t xml:space="preserve"> AD</w:t>
      </w:r>
      <w:r w:rsidRPr="00FB27FD">
        <w:t xml:space="preserve"> et al. </w:t>
      </w:r>
      <w:r>
        <w:t xml:space="preserve">Interpreting urine drug tests: prevalence of morphine metabolism to </w:t>
      </w:r>
      <w:proofErr w:type="spellStart"/>
      <w:r>
        <w:t>hydromorphone</w:t>
      </w:r>
      <w:proofErr w:type="spellEnd"/>
      <w:r>
        <w:t xml:space="preserve"> in chronic pain patients treated with morphine. </w:t>
      </w:r>
      <w:proofErr w:type="spellStart"/>
      <w:r w:rsidRPr="00FB27FD">
        <w:t>Clin</w:t>
      </w:r>
      <w:proofErr w:type="spellEnd"/>
      <w:r w:rsidRPr="00FB27FD">
        <w:t xml:space="preserve"> J Pain 2007</w:t>
      </w:r>
    </w:p>
    <w:p w:rsidR="00FB27FD" w:rsidRPr="00FB27FD" w:rsidRDefault="00FB27FD" w:rsidP="00CF55DD">
      <w:pPr>
        <w:pStyle w:val="NoSpacing"/>
        <w:spacing w:before="120" w:after="120"/>
      </w:pPr>
      <w:r w:rsidRPr="00FB27FD">
        <w:rPr>
          <w:lang w:val="sv-SE"/>
        </w:rPr>
        <w:t xml:space="preserve">Woolf CJ. </w:t>
      </w:r>
      <w:r w:rsidR="00861015">
        <w:t xml:space="preserve">Pain: moving from symptom control toward mechanism-specific pharmacologic management. </w:t>
      </w:r>
      <w:r w:rsidRPr="00FB27FD">
        <w:rPr>
          <w:lang w:val="sv-SE"/>
        </w:rPr>
        <w:t>Ann Intern Med. 16 March 2004;140(6):441-451.</w:t>
      </w:r>
    </w:p>
    <w:p w:rsidR="006863E3" w:rsidRPr="006863E3" w:rsidRDefault="006863E3" w:rsidP="00CF55DD">
      <w:pPr>
        <w:pStyle w:val="NoSpacing"/>
        <w:spacing w:before="120" w:after="120"/>
      </w:pPr>
    </w:p>
    <w:p w:rsidR="00C70531" w:rsidRDefault="00C70531" w:rsidP="00CF55DD">
      <w:pPr>
        <w:pStyle w:val="NoSpacing"/>
        <w:spacing w:before="120" w:after="120"/>
        <w:jc w:val="center"/>
        <w:rPr>
          <w:b/>
        </w:rPr>
      </w:pPr>
      <w:r>
        <w:rPr>
          <w:b/>
        </w:rPr>
        <w:t>Module 3</w:t>
      </w:r>
    </w:p>
    <w:p w:rsidR="00D66784" w:rsidRDefault="00D66784" w:rsidP="00CF55DD">
      <w:pPr>
        <w:pStyle w:val="NoSpacing"/>
        <w:spacing w:before="120" w:after="120"/>
        <w:jc w:val="center"/>
        <w:rPr>
          <w:b/>
        </w:rPr>
      </w:pPr>
    </w:p>
    <w:p w:rsidR="0096451C" w:rsidRDefault="0096451C" w:rsidP="0096451C">
      <w:pPr>
        <w:pStyle w:val="NoSpacing"/>
        <w:spacing w:before="120" w:after="120"/>
      </w:pPr>
      <w:r>
        <w:t xml:space="preserve">Alford, D. Chronic Back Pain </w:t>
      </w:r>
      <w:proofErr w:type="gramStart"/>
      <w:r>
        <w:t>With</w:t>
      </w:r>
      <w:proofErr w:type="gramEnd"/>
      <w:r>
        <w:t xml:space="preserve"> Possible Prescription Opioid Misuse. </w:t>
      </w:r>
      <w:proofErr w:type="gramStart"/>
      <w:r>
        <w:t>JAMA.</w:t>
      </w:r>
      <w:proofErr w:type="gramEnd"/>
      <w:r w:rsidRPr="00E6054A">
        <w:t xml:space="preserve"> </w:t>
      </w:r>
      <w:r>
        <w:t>2013; Mar 6</w:t>
      </w:r>
      <w:proofErr w:type="gramStart"/>
      <w:r>
        <w:t>;309</w:t>
      </w:r>
      <w:proofErr w:type="gramEnd"/>
      <w:r>
        <w:t>(9):919-25</w:t>
      </w:r>
    </w:p>
    <w:p w:rsidR="00712C85" w:rsidRDefault="00712C85" w:rsidP="00CF55DD">
      <w:pPr>
        <w:pStyle w:val="NoSpacing"/>
        <w:spacing w:before="120" w:after="120"/>
      </w:pPr>
      <w:r w:rsidRPr="00C70531">
        <w:t xml:space="preserve">Butler SF, </w:t>
      </w:r>
      <w:proofErr w:type="spellStart"/>
      <w:r w:rsidRPr="00C70531">
        <w:t>Budman</w:t>
      </w:r>
      <w:proofErr w:type="spellEnd"/>
      <w:r w:rsidRPr="00C70531">
        <w:t xml:space="preserve"> SH, Fernandez KC, et al. </w:t>
      </w:r>
      <w:r>
        <w:t xml:space="preserve">Development and validation of the Current Opioid Misuse Measure. </w:t>
      </w:r>
      <w:proofErr w:type="gramStart"/>
      <w:r w:rsidRPr="00C70531">
        <w:t>Pain.</w:t>
      </w:r>
      <w:proofErr w:type="gramEnd"/>
      <w:r w:rsidRPr="00C70531">
        <w:t xml:space="preserve"> 2007</w:t>
      </w:r>
      <w:proofErr w:type="gramStart"/>
      <w:r w:rsidRPr="00C70531">
        <w:t>;130:144</w:t>
      </w:r>
      <w:proofErr w:type="gramEnd"/>
      <w:r w:rsidRPr="00C70531">
        <w:t>-156</w:t>
      </w:r>
      <w:r>
        <w:t>.</w:t>
      </w:r>
    </w:p>
    <w:p w:rsidR="00712C85" w:rsidRPr="00015908" w:rsidRDefault="00712C85" w:rsidP="00CF55DD">
      <w:pPr>
        <w:pStyle w:val="NoSpacing"/>
        <w:spacing w:before="120" w:after="120"/>
      </w:pPr>
      <w:r w:rsidRPr="00015908">
        <w:t xml:space="preserve">Chang G, et al. </w:t>
      </w:r>
      <w:r>
        <w:t xml:space="preserve">Opioid tolerance and </w:t>
      </w:r>
      <w:proofErr w:type="spellStart"/>
      <w:r>
        <w:t>hyperalgesia</w:t>
      </w:r>
      <w:proofErr w:type="spellEnd"/>
      <w:r>
        <w:t xml:space="preserve">. </w:t>
      </w:r>
      <w:r w:rsidRPr="00015908">
        <w:t xml:space="preserve">Med </w:t>
      </w:r>
      <w:proofErr w:type="spellStart"/>
      <w:r w:rsidRPr="00015908">
        <w:t>Clin</w:t>
      </w:r>
      <w:proofErr w:type="spellEnd"/>
      <w:r w:rsidRPr="00015908">
        <w:t xml:space="preserve"> N Am. 2007</w:t>
      </w:r>
      <w:proofErr w:type="gramStart"/>
      <w:r w:rsidRPr="00015908">
        <w:t>;91:199</w:t>
      </w:r>
      <w:proofErr w:type="gramEnd"/>
      <w:r w:rsidRPr="00015908">
        <w:t>-211.</w:t>
      </w:r>
    </w:p>
    <w:p w:rsidR="00712C85" w:rsidRDefault="00712C85" w:rsidP="00CF55DD">
      <w:pPr>
        <w:pStyle w:val="NoSpacing"/>
        <w:spacing w:before="120" w:after="120"/>
      </w:pPr>
      <w:r w:rsidRPr="00015908">
        <w:t xml:space="preserve">Davies </w:t>
      </w:r>
      <w:proofErr w:type="gramStart"/>
      <w:r w:rsidRPr="00015908">
        <w:t>AN</w:t>
      </w:r>
      <w:proofErr w:type="gramEnd"/>
      <w:r w:rsidRPr="00015908">
        <w:t xml:space="preserve"> et al. </w:t>
      </w:r>
      <w:r>
        <w:t xml:space="preserve">The management of cancer-related breakthrough pain: recommendations of a task group of the Science Committee of the Association for Palliative Medicine of Great Britain and Ireland. </w:t>
      </w:r>
      <w:r w:rsidRPr="00015908">
        <w:t>European J of Pain 2009</w:t>
      </w:r>
      <w:proofErr w:type="gramStart"/>
      <w:r w:rsidRPr="00015908">
        <w:t>;13:331</w:t>
      </w:r>
      <w:proofErr w:type="gramEnd"/>
      <w:r w:rsidRPr="00015908">
        <w:t>-338.</w:t>
      </w:r>
    </w:p>
    <w:p w:rsidR="00CC5312" w:rsidRDefault="00CC5312" w:rsidP="00CF55DD">
      <w:pPr>
        <w:pStyle w:val="NoSpacing"/>
        <w:spacing w:before="120" w:after="120"/>
      </w:pPr>
      <w:proofErr w:type="gramStart"/>
      <w:r w:rsidRPr="00015908">
        <w:t xml:space="preserve">Fine PG and </w:t>
      </w:r>
      <w:proofErr w:type="spellStart"/>
      <w:r w:rsidRPr="00015908">
        <w:t>Portenoy</w:t>
      </w:r>
      <w:proofErr w:type="spellEnd"/>
      <w:r w:rsidRPr="00015908">
        <w:t xml:space="preserve"> RK.</w:t>
      </w:r>
      <w:proofErr w:type="gramEnd"/>
      <w:r w:rsidRPr="00015908">
        <w:t xml:space="preserve"> </w:t>
      </w:r>
      <w:proofErr w:type="gramStart"/>
      <w:r>
        <w:t>Establishing "best practices" for opioid rotation: conclusions of an expert panel.</w:t>
      </w:r>
      <w:proofErr w:type="gramEnd"/>
      <w:r>
        <w:t xml:space="preserve"> </w:t>
      </w:r>
      <w:r w:rsidRPr="00015908">
        <w:t>J Pain Symptom Manage 2009</w:t>
      </w:r>
      <w:proofErr w:type="gramStart"/>
      <w:r w:rsidRPr="00015908">
        <w:t>;38:418</w:t>
      </w:r>
      <w:proofErr w:type="gramEnd"/>
      <w:r w:rsidRPr="00015908">
        <w:t>-425.</w:t>
      </w:r>
    </w:p>
    <w:p w:rsidR="00712C85" w:rsidRPr="00015908" w:rsidRDefault="00712C85" w:rsidP="00CF55DD">
      <w:pPr>
        <w:pStyle w:val="NoSpacing"/>
        <w:spacing w:before="120" w:after="120"/>
      </w:pPr>
      <w:proofErr w:type="spellStart"/>
      <w:r w:rsidRPr="00015908">
        <w:t>Inturrisi</w:t>
      </w:r>
      <w:proofErr w:type="spellEnd"/>
      <w:r w:rsidRPr="00015908">
        <w:t xml:space="preserve"> CE. </w:t>
      </w:r>
      <w:proofErr w:type="gramStart"/>
      <w:r>
        <w:t>Clinical pharmacology of opioids for pain.</w:t>
      </w:r>
      <w:proofErr w:type="gramEnd"/>
      <w:r>
        <w:t xml:space="preserve"> </w:t>
      </w:r>
      <w:proofErr w:type="spellStart"/>
      <w:r w:rsidRPr="00015908">
        <w:t>Clin</w:t>
      </w:r>
      <w:proofErr w:type="spellEnd"/>
      <w:r w:rsidRPr="00015908">
        <w:t xml:space="preserve"> J Pain. 2002 Jul-Aug</w:t>
      </w:r>
      <w:proofErr w:type="gramStart"/>
      <w:r w:rsidRPr="00015908">
        <w:t>;18</w:t>
      </w:r>
      <w:proofErr w:type="gramEnd"/>
      <w:r w:rsidRPr="00015908">
        <w:t xml:space="preserve">(4 </w:t>
      </w:r>
      <w:proofErr w:type="spellStart"/>
      <w:r w:rsidRPr="00015908">
        <w:t>Suppl</w:t>
      </w:r>
      <w:proofErr w:type="spellEnd"/>
      <w:r w:rsidRPr="00015908">
        <w:t>):S3-13.</w:t>
      </w:r>
    </w:p>
    <w:p w:rsidR="00712C85" w:rsidRPr="00015908" w:rsidRDefault="00712C85" w:rsidP="00CF55DD">
      <w:pPr>
        <w:pStyle w:val="NoSpacing"/>
        <w:spacing w:before="120" w:after="120"/>
      </w:pPr>
      <w:r w:rsidRPr="00015908">
        <w:rPr>
          <w:lang w:val="nl-NL"/>
        </w:rPr>
        <w:t xml:space="preserve">Joseph EK et al. </w:t>
      </w:r>
      <w:r>
        <w:t xml:space="preserve">Shared mechanisms for opioid tolerance and a transition to chronic pain. </w:t>
      </w:r>
      <w:r w:rsidRPr="00015908">
        <w:rPr>
          <w:lang w:val="nl-NL"/>
        </w:rPr>
        <w:t>J Neurosci. 2010;30(13):4660-4666</w:t>
      </w:r>
    </w:p>
    <w:p w:rsidR="00CC5312" w:rsidRPr="005B5F9B" w:rsidRDefault="00CC5312" w:rsidP="00CF55DD">
      <w:pPr>
        <w:pStyle w:val="NoSpacing"/>
        <w:spacing w:before="120" w:after="120"/>
      </w:pPr>
      <w:r w:rsidRPr="005B5F9B">
        <w:t xml:space="preserve">Katz N. </w:t>
      </w:r>
      <w:r w:rsidRPr="005B5F9B">
        <w:rPr>
          <w:i/>
          <w:iCs/>
        </w:rPr>
        <w:t>Patient Level Opioid Risk Management: A Supplement to the PainEDU.org Manual</w:t>
      </w:r>
      <w:r w:rsidRPr="005B5F9B">
        <w:t xml:space="preserve">. Newton, MA: </w:t>
      </w:r>
      <w:proofErr w:type="spellStart"/>
      <w:r w:rsidRPr="005B5F9B">
        <w:t>Inflexxion</w:t>
      </w:r>
      <w:proofErr w:type="spellEnd"/>
      <w:r w:rsidRPr="005B5F9B">
        <w:t>, Inc.; 2007.</w:t>
      </w:r>
    </w:p>
    <w:p w:rsidR="00712C85" w:rsidRPr="00015908" w:rsidRDefault="00712C85" w:rsidP="00CF55DD">
      <w:pPr>
        <w:pStyle w:val="NoSpacing"/>
        <w:spacing w:before="120" w:after="120"/>
      </w:pPr>
      <w:r w:rsidRPr="00015908">
        <w:t xml:space="preserve">Lee M et al. </w:t>
      </w:r>
      <w:proofErr w:type="gramStart"/>
      <w:r>
        <w:t xml:space="preserve">A comprehensive review of opioid-induced </w:t>
      </w:r>
      <w:proofErr w:type="spellStart"/>
      <w:r>
        <w:t>hyperalgesia</w:t>
      </w:r>
      <w:proofErr w:type="spellEnd"/>
      <w:r>
        <w:t>.</w:t>
      </w:r>
      <w:proofErr w:type="gramEnd"/>
      <w:r>
        <w:t xml:space="preserve"> </w:t>
      </w:r>
      <w:r w:rsidRPr="00015908">
        <w:t>Pain Physician 2011</w:t>
      </w:r>
      <w:proofErr w:type="gramStart"/>
      <w:r w:rsidRPr="00015908">
        <w:t>;14:145</w:t>
      </w:r>
      <w:proofErr w:type="gramEnd"/>
      <w:r w:rsidRPr="00015908">
        <w:t>-161.</w:t>
      </w:r>
    </w:p>
    <w:p w:rsidR="00712C85" w:rsidRDefault="00712C85" w:rsidP="00CF55DD">
      <w:pPr>
        <w:pStyle w:val="NoSpacing"/>
        <w:spacing w:before="120" w:after="120"/>
      </w:pPr>
      <w:proofErr w:type="gramStart"/>
      <w:r w:rsidRPr="00015908">
        <w:t>Angst MS, Clark JD.</w:t>
      </w:r>
      <w:proofErr w:type="gramEnd"/>
      <w:r w:rsidRPr="0076589E">
        <w:t xml:space="preserve"> </w:t>
      </w:r>
      <w:r>
        <w:t xml:space="preserve">Opioid-induced </w:t>
      </w:r>
      <w:proofErr w:type="spellStart"/>
      <w:r>
        <w:t>hyperalgesia</w:t>
      </w:r>
      <w:proofErr w:type="spellEnd"/>
      <w:r>
        <w:t xml:space="preserve">: a qualitative systematic review. </w:t>
      </w:r>
      <w:r w:rsidRPr="00015908">
        <w:t xml:space="preserve"> </w:t>
      </w:r>
      <w:proofErr w:type="gramStart"/>
      <w:r w:rsidRPr="00015908">
        <w:t>Anesthesiology.</w:t>
      </w:r>
      <w:proofErr w:type="gramEnd"/>
      <w:r w:rsidRPr="00015908">
        <w:t xml:space="preserve"> 2006 Mar</w:t>
      </w:r>
      <w:proofErr w:type="gramStart"/>
      <w:r w:rsidRPr="00015908">
        <w:t>;104</w:t>
      </w:r>
      <w:proofErr w:type="gramEnd"/>
      <w:r w:rsidRPr="00015908">
        <w:t>(3):570-87</w:t>
      </w:r>
      <w:r>
        <w:t>.</w:t>
      </w:r>
    </w:p>
    <w:p w:rsidR="00712C85" w:rsidRDefault="00712C85" w:rsidP="00CF55DD">
      <w:pPr>
        <w:pStyle w:val="NoSpacing"/>
        <w:spacing w:before="120" w:after="120"/>
      </w:pPr>
      <w:proofErr w:type="spellStart"/>
      <w:r w:rsidRPr="00015908">
        <w:t>Portenoy</w:t>
      </w:r>
      <w:proofErr w:type="spellEnd"/>
      <w:r w:rsidRPr="00015908">
        <w:t xml:space="preserve"> RK.</w:t>
      </w:r>
      <w:r w:rsidRPr="0076589E">
        <w:t xml:space="preserve"> </w:t>
      </w:r>
      <w:r>
        <w:t xml:space="preserve">Opioid therapy for chronic nonmalignant pain: a review of the critical issues. </w:t>
      </w:r>
      <w:r w:rsidRPr="00015908">
        <w:t xml:space="preserve"> J Pain Symptom Manage. 1996 Apr</w:t>
      </w:r>
      <w:proofErr w:type="gramStart"/>
      <w:r w:rsidRPr="00015908">
        <w:t>;11</w:t>
      </w:r>
      <w:proofErr w:type="gramEnd"/>
      <w:r w:rsidRPr="00015908">
        <w:t>(4):203-17.</w:t>
      </w:r>
    </w:p>
    <w:p w:rsidR="00CC5312" w:rsidRPr="005B5F9B" w:rsidRDefault="00CC5312" w:rsidP="00CF55DD">
      <w:pPr>
        <w:pStyle w:val="NoSpacing"/>
        <w:spacing w:before="120" w:after="120"/>
      </w:pPr>
      <w:r w:rsidRPr="005B5F9B">
        <w:lastRenderedPageBreak/>
        <w:t xml:space="preserve">Pereira J, et al. </w:t>
      </w:r>
      <w:proofErr w:type="spellStart"/>
      <w:r>
        <w:t>Equianalgesic</w:t>
      </w:r>
      <w:proofErr w:type="spellEnd"/>
      <w:r>
        <w:t xml:space="preserve"> dose ratios for opioids. </w:t>
      </w:r>
      <w:proofErr w:type="gramStart"/>
      <w:r>
        <w:t>a</w:t>
      </w:r>
      <w:proofErr w:type="gramEnd"/>
      <w:r>
        <w:t xml:space="preserve"> critical review and proposals for long-term dosing. </w:t>
      </w:r>
      <w:r w:rsidRPr="005B5F9B">
        <w:t>J Pain Symptom Manage. 2001 Aug</w:t>
      </w:r>
      <w:proofErr w:type="gramStart"/>
      <w:r w:rsidRPr="005B5F9B">
        <w:t>;22</w:t>
      </w:r>
      <w:proofErr w:type="gramEnd"/>
      <w:r w:rsidRPr="005B5F9B">
        <w:t>(2):672-87.</w:t>
      </w:r>
    </w:p>
    <w:p w:rsidR="00712C85" w:rsidRPr="00015908" w:rsidRDefault="00712C85" w:rsidP="00CF55DD">
      <w:pPr>
        <w:pStyle w:val="NoSpacing"/>
        <w:spacing w:before="120" w:after="120"/>
      </w:pPr>
      <w:proofErr w:type="spellStart"/>
      <w:r w:rsidRPr="00015908">
        <w:t>Portenoy</w:t>
      </w:r>
      <w:proofErr w:type="spellEnd"/>
      <w:r w:rsidRPr="00015908">
        <w:t xml:space="preserve"> RK and Foley KM. </w:t>
      </w:r>
      <w:r>
        <w:t xml:space="preserve">Chronic use of opioid analgesics in non-malignant </w:t>
      </w:r>
      <w:r>
        <w:rPr>
          <w:rStyle w:val="highlight"/>
        </w:rPr>
        <w:t>pain</w:t>
      </w:r>
      <w:r>
        <w:t xml:space="preserve">: report of 38 cases. </w:t>
      </w:r>
      <w:r w:rsidRPr="00015908">
        <w:t>Pain 1986; 25(2): 171-186.</w:t>
      </w:r>
    </w:p>
    <w:p w:rsidR="00C70531" w:rsidRPr="00C70531" w:rsidRDefault="00C70531" w:rsidP="00CF55DD">
      <w:pPr>
        <w:pStyle w:val="NoSpacing"/>
        <w:spacing w:before="120" w:after="120"/>
      </w:pPr>
      <w:r w:rsidRPr="00C70531">
        <w:t xml:space="preserve">Savage SR et al. </w:t>
      </w:r>
      <w:r w:rsidR="005B5F9B">
        <w:t xml:space="preserve">Definitions related to the medical use of opioids: evolution towards universal agreement. </w:t>
      </w:r>
      <w:r w:rsidRPr="00C70531">
        <w:t>J Pain Symptom Manage. 2003</w:t>
      </w:r>
      <w:proofErr w:type="gramStart"/>
      <w:r w:rsidRPr="00C70531">
        <w:t>;26:655</w:t>
      </w:r>
      <w:proofErr w:type="gramEnd"/>
      <w:r w:rsidRPr="00C70531">
        <w:t>-667.</w:t>
      </w:r>
    </w:p>
    <w:p w:rsidR="00015908" w:rsidRPr="00015908" w:rsidRDefault="00015908" w:rsidP="00CF55DD">
      <w:pPr>
        <w:pStyle w:val="NoSpacing"/>
        <w:spacing w:before="120" w:after="120"/>
      </w:pPr>
      <w:proofErr w:type="spellStart"/>
      <w:r w:rsidRPr="00015908">
        <w:t>Schug</w:t>
      </w:r>
      <w:proofErr w:type="spellEnd"/>
      <w:r w:rsidRPr="00015908">
        <w:t xml:space="preserve"> SA, et al. </w:t>
      </w:r>
      <w:r w:rsidR="0030689D">
        <w:t xml:space="preserve">Adverse effects of systemic opioid analgesics. </w:t>
      </w:r>
      <w:r w:rsidRPr="00015908">
        <w:t xml:space="preserve">Drug </w:t>
      </w:r>
      <w:proofErr w:type="spellStart"/>
      <w:r w:rsidRPr="00015908">
        <w:t>Saf</w:t>
      </w:r>
      <w:proofErr w:type="spellEnd"/>
      <w:r w:rsidRPr="00015908">
        <w:t xml:space="preserve"> 1992; 7(3):200-213.</w:t>
      </w:r>
    </w:p>
    <w:p w:rsidR="00015908" w:rsidRPr="00015908" w:rsidRDefault="00015908" w:rsidP="00CF55DD">
      <w:pPr>
        <w:pStyle w:val="NoSpacing"/>
        <w:spacing w:before="120" w:after="120"/>
      </w:pPr>
      <w:r w:rsidRPr="00015908">
        <w:t xml:space="preserve">Webster LR, Dove B. </w:t>
      </w:r>
      <w:r w:rsidRPr="00015908">
        <w:rPr>
          <w:i/>
          <w:iCs/>
        </w:rPr>
        <w:t>Avoiding Opioid Abuse While Managing Pain: A Guideline for Practitioners.</w:t>
      </w:r>
      <w:r w:rsidRPr="00015908">
        <w:t xml:space="preserve"> </w:t>
      </w:r>
      <w:proofErr w:type="gramStart"/>
      <w:r w:rsidRPr="00015908">
        <w:t>1st Edition.</w:t>
      </w:r>
      <w:proofErr w:type="gramEnd"/>
      <w:r w:rsidRPr="00015908">
        <w:t xml:space="preserve"> North Branch, MN: Sunrise Press; 2007.</w:t>
      </w:r>
    </w:p>
    <w:p w:rsidR="00CC5312" w:rsidRPr="005B5F9B" w:rsidRDefault="00CC5312" w:rsidP="00CF55DD">
      <w:pPr>
        <w:pStyle w:val="NoSpacing"/>
        <w:spacing w:before="120" w:after="120"/>
      </w:pPr>
      <w:r w:rsidRPr="005B5F9B">
        <w:t xml:space="preserve">Webster LR, Dove B. </w:t>
      </w:r>
      <w:r w:rsidRPr="005B5F9B">
        <w:rPr>
          <w:i/>
          <w:iCs/>
        </w:rPr>
        <w:t>Avoiding Opioid Abuse While Managing Pain: A Guideline for Practitioners.</w:t>
      </w:r>
      <w:r w:rsidRPr="005B5F9B">
        <w:t xml:space="preserve"> </w:t>
      </w:r>
      <w:proofErr w:type="gramStart"/>
      <w:r w:rsidRPr="005B5F9B">
        <w:t>1st Edition.</w:t>
      </w:r>
      <w:proofErr w:type="gramEnd"/>
      <w:r w:rsidRPr="005B5F9B">
        <w:t xml:space="preserve"> North Branch, MN: Sunrise Press; 2007.</w:t>
      </w:r>
    </w:p>
    <w:p w:rsidR="005B5F9B" w:rsidRPr="005B5F9B" w:rsidRDefault="005B5F9B" w:rsidP="00CF55DD">
      <w:pPr>
        <w:pStyle w:val="NoSpacing"/>
        <w:spacing w:before="120" w:after="120"/>
      </w:pPr>
      <w:r w:rsidRPr="005B5F9B">
        <w:t xml:space="preserve">Webster LR, Fine PG.  </w:t>
      </w:r>
      <w:proofErr w:type="gramStart"/>
      <w:r w:rsidR="00335B1C">
        <w:t>Review and critique of opioid rotation practices and associated risks of toxicity.</w:t>
      </w:r>
      <w:proofErr w:type="gramEnd"/>
      <w:r w:rsidR="00335B1C">
        <w:t xml:space="preserve"> </w:t>
      </w:r>
      <w:r w:rsidRPr="005B5F9B">
        <w:t>Pain Med. 2012 Apr</w:t>
      </w:r>
      <w:proofErr w:type="gramStart"/>
      <w:r w:rsidRPr="005B5F9B">
        <w:t>;13</w:t>
      </w:r>
      <w:proofErr w:type="gramEnd"/>
      <w:r w:rsidRPr="005B5F9B">
        <w:t>(4):562-70</w:t>
      </w:r>
    </w:p>
    <w:p w:rsidR="005B5F9B" w:rsidRPr="00C70531" w:rsidRDefault="005B5F9B" w:rsidP="00015908">
      <w:pPr>
        <w:pStyle w:val="NoSpacing"/>
      </w:pPr>
    </w:p>
    <w:sectPr w:rsidR="005B5F9B" w:rsidRPr="00C70531" w:rsidSect="00F15FC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65"/>
    <w:rsid w:val="0000002F"/>
    <w:rsid w:val="00015908"/>
    <w:rsid w:val="00035A02"/>
    <w:rsid w:val="00036ACA"/>
    <w:rsid w:val="00051C10"/>
    <w:rsid w:val="000715C3"/>
    <w:rsid w:val="00202B75"/>
    <w:rsid w:val="00243730"/>
    <w:rsid w:val="00243C8D"/>
    <w:rsid w:val="002A5F83"/>
    <w:rsid w:val="0030689D"/>
    <w:rsid w:val="00335B1C"/>
    <w:rsid w:val="003570DD"/>
    <w:rsid w:val="00367F24"/>
    <w:rsid w:val="003A4CFB"/>
    <w:rsid w:val="00433141"/>
    <w:rsid w:val="004A032A"/>
    <w:rsid w:val="00575785"/>
    <w:rsid w:val="005B5F9B"/>
    <w:rsid w:val="00650CCE"/>
    <w:rsid w:val="006863E3"/>
    <w:rsid w:val="006A24E0"/>
    <w:rsid w:val="00712C85"/>
    <w:rsid w:val="0076589E"/>
    <w:rsid w:val="00772CF1"/>
    <w:rsid w:val="00861015"/>
    <w:rsid w:val="008E0AFB"/>
    <w:rsid w:val="0096451C"/>
    <w:rsid w:val="00990D39"/>
    <w:rsid w:val="009E272A"/>
    <w:rsid w:val="00A07D2B"/>
    <w:rsid w:val="00A55044"/>
    <w:rsid w:val="00B158EC"/>
    <w:rsid w:val="00C11865"/>
    <w:rsid w:val="00C70531"/>
    <w:rsid w:val="00C96DA8"/>
    <w:rsid w:val="00CC5312"/>
    <w:rsid w:val="00CE1F60"/>
    <w:rsid w:val="00CF09B1"/>
    <w:rsid w:val="00CF55DD"/>
    <w:rsid w:val="00D00D27"/>
    <w:rsid w:val="00D01102"/>
    <w:rsid w:val="00D47C29"/>
    <w:rsid w:val="00D66784"/>
    <w:rsid w:val="00D75E5A"/>
    <w:rsid w:val="00DB1F98"/>
    <w:rsid w:val="00E17371"/>
    <w:rsid w:val="00E55216"/>
    <w:rsid w:val="00E6054A"/>
    <w:rsid w:val="00F15FCB"/>
    <w:rsid w:val="00F544A7"/>
    <w:rsid w:val="00F60EBC"/>
    <w:rsid w:val="00FB27FD"/>
    <w:rsid w:val="00FC0997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8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C96DA8"/>
  </w:style>
  <w:style w:type="paragraph" w:styleId="BalloonText">
    <w:name w:val="Balloon Text"/>
    <w:basedOn w:val="Normal"/>
    <w:link w:val="BalloonTextChar"/>
    <w:uiPriority w:val="99"/>
    <w:semiHidden/>
    <w:unhideWhenUsed/>
    <w:rsid w:val="004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8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C96DA8"/>
  </w:style>
  <w:style w:type="paragraph" w:styleId="BalloonText">
    <w:name w:val="Balloon Text"/>
    <w:basedOn w:val="Normal"/>
    <w:link w:val="BalloonTextChar"/>
    <w:uiPriority w:val="99"/>
    <w:semiHidden/>
    <w:unhideWhenUsed/>
    <w:rsid w:val="004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614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518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199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175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226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202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740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002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678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759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447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Bizier, Jennifer Anne</dc:creator>
  <cp:lastModifiedBy>Bizier, Jennifer Anne</cp:lastModifiedBy>
  <cp:revision>2</cp:revision>
  <cp:lastPrinted>2013-02-21T18:47:00Z</cp:lastPrinted>
  <dcterms:created xsi:type="dcterms:W3CDTF">2013-08-20T14:36:00Z</dcterms:created>
  <dcterms:modified xsi:type="dcterms:W3CDTF">2013-08-20T14:36:00Z</dcterms:modified>
</cp:coreProperties>
</file>