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F710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5AE1F747" w14:textId="77777777" w:rsidR="00085A0E" w:rsidRPr="004367A1" w:rsidRDefault="00085A0E" w:rsidP="00085A0E">
      <w:pPr>
        <w:rPr>
          <w:b/>
          <w:bCs/>
          <w:sz w:val="12"/>
          <w:szCs w:val="12"/>
        </w:rPr>
      </w:pPr>
    </w:p>
    <w:p w14:paraId="29D85029" w14:textId="77777777" w:rsidR="00085A0E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6A8807EA" w14:textId="77777777" w:rsidR="00085A0E" w:rsidRPr="004367A1" w:rsidRDefault="00085A0E" w:rsidP="00085A0E">
      <w:pPr>
        <w:rPr>
          <w:b/>
          <w:sz w:val="12"/>
          <w:szCs w:val="12"/>
        </w:rPr>
      </w:pPr>
    </w:p>
    <w:p w14:paraId="7FA47FBC" w14:textId="77777777" w:rsidR="00085A0E" w:rsidRPr="00991003" w:rsidRDefault="00085A0E" w:rsidP="00085A0E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549A2746" w14:textId="5CC71BB6" w:rsidR="00C93DBD" w:rsidRDefault="00C93DBD" w:rsidP="00C93DBD">
      <w:pPr>
        <w:rPr>
          <w:b/>
          <w:bCs/>
          <w:sz w:val="20"/>
          <w:szCs w:val="20"/>
        </w:rPr>
      </w:pPr>
    </w:p>
    <w:p w14:paraId="38E18484" w14:textId="38969DC0" w:rsidR="00C93DBD" w:rsidRDefault="00C93DBD" w:rsidP="00C93DB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DA7DCF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3EA59EDC" w14:textId="6C9BD65E" w:rsidR="00C93DBD" w:rsidRDefault="00C93DBD" w:rsidP="00C93DBD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INTERVIEW</w:t>
      </w:r>
      <w:r w:rsidR="00BF062B">
        <w:rPr>
          <w:b/>
          <w:bCs/>
          <w:sz w:val="28"/>
          <w:szCs w:val="20"/>
        </w:rPr>
        <w:t>ING TECHNIQUE</w:t>
      </w:r>
    </w:p>
    <w:p w14:paraId="72CC2EC4" w14:textId="77777777" w:rsidR="00C93DBD" w:rsidRPr="00564EEE" w:rsidRDefault="00C93DBD" w:rsidP="00C93DBD">
      <w:pPr>
        <w:spacing w:before="120"/>
        <w:jc w:val="center"/>
        <w:rPr>
          <w:b/>
          <w:bCs/>
          <w:sz w:val="4"/>
          <w:szCs w:val="4"/>
        </w:rPr>
      </w:pPr>
    </w:p>
    <w:p w14:paraId="1E2B1508" w14:textId="6B043D96" w:rsidR="00C93DBD" w:rsidRPr="00564EEE" w:rsidRDefault="00C93DBD" w:rsidP="00C93DBD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patient </w:t>
      </w:r>
      <w:r>
        <w:rPr>
          <w:b/>
          <w:bCs/>
          <w:sz w:val="18"/>
          <w:szCs w:val="20"/>
        </w:rPr>
        <w:t>history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75D2A93F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2DB3D1D2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6685298C" w14:textId="77777777" w:rsidR="00C93DBD" w:rsidRDefault="00C93DBD" w:rsidP="00C93DBD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1D97CBE9" w14:textId="77777777" w:rsidR="00C93DBD" w:rsidRPr="003B3FA7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63765A45" w14:textId="77777777" w:rsidR="00C93DBD" w:rsidRPr="00564EEE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4E7204D9" w14:textId="77777777" w:rsidR="00C93DBD" w:rsidRDefault="00C93DBD" w:rsidP="00C93DBD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611BF2EF" w14:textId="490CC316" w:rsidR="004B6EED" w:rsidRPr="003D2F88" w:rsidRDefault="004B6EED" w:rsidP="003D2F88">
      <w:pPr>
        <w:pStyle w:val="ListParagraph"/>
        <w:rPr>
          <w:vanish/>
          <w:sz w:val="20"/>
          <w:szCs w:val="20"/>
        </w:rPr>
      </w:pPr>
      <w:r w:rsidRPr="003D2F88">
        <w:rPr>
          <w:rFonts w:eastAsia="Times New Roman" w:cs="Arial"/>
          <w:color w:val="FFFFFF"/>
        </w:rPr>
        <w:t xml:space="preserve">PROVIDE FEEDBACK TO THE STUDENT. FEEDBACK </w:t>
      </w:r>
      <w:r w:rsidRPr="003D2F88">
        <w:rPr>
          <w:vanish/>
          <w:sz w:val="20"/>
          <w:szCs w:val="20"/>
        </w:rPr>
        <w:t xml:space="preserve">SUGGESTIONS: 1. ENCOURAGE STUDENT SELF-ASSESSMENT (“HOW DID IT </w:t>
      </w:r>
    </w:p>
    <w:p w14:paraId="0843A261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</w:t>
      </w:r>
    </w:p>
    <w:p w14:paraId="25B917C4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NEGATIVE FEEDBACK. 4. AIM FOR 2 POSITIVE AND 2 AREAS FOR </w:t>
      </w:r>
    </w:p>
    <w:p w14:paraId="48D17A57" w14:textId="77777777" w:rsidR="004B6EED" w:rsidRPr="00CB395B" w:rsidRDefault="004B6EED" w:rsidP="004B6EED">
      <w:pPr>
        <w:shd w:val="clear" w:color="auto" w:fill="F8F8F8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 xml:space="preserve">IMPROVEMENT. 5. HELP THE STUDENT DEVELOP AN ACTION PLAN TO </w:t>
      </w:r>
    </w:p>
    <w:p w14:paraId="274F4807" w14:textId="77777777" w:rsidR="004B6EED" w:rsidRPr="00CB395B" w:rsidRDefault="004B6EED" w:rsidP="004B6EED">
      <w:pPr>
        <w:shd w:val="clear" w:color="auto" w:fill="F8F8F8"/>
        <w:spacing w:after="120"/>
        <w:contextualSpacing/>
        <w:rPr>
          <w:rFonts w:eastAsia="Times New Roman" w:cs="Arial"/>
          <w:vanish/>
          <w:color w:val="FFFFFF"/>
          <w:sz w:val="20"/>
          <w:szCs w:val="20"/>
        </w:rPr>
      </w:pPr>
      <w:r w:rsidRPr="00CB395B">
        <w:rPr>
          <w:rFonts w:eastAsia="Times New Roman" w:cs="Arial"/>
          <w:vanish/>
          <w:color w:val="FFFFFF"/>
          <w:sz w:val="20"/>
          <w:szCs w:val="20"/>
        </w:rPr>
        <w:t>IMPROVE SKILLS...</w:t>
      </w:r>
    </w:p>
    <w:p w14:paraId="2AA9246D" w14:textId="1867B5DB" w:rsidR="00693AD2" w:rsidRPr="00916C15" w:rsidRDefault="00693AD2" w:rsidP="004B6EED">
      <w:pPr>
        <w:contextualSpacing/>
        <w:rPr>
          <w:sz w:val="20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7E233E" w:rsidRPr="00CB395B" w14:paraId="365006AF" w14:textId="77777777" w:rsidTr="007E233E">
        <w:trPr>
          <w:trHeight w:val="314"/>
        </w:trPr>
        <w:tc>
          <w:tcPr>
            <w:tcW w:w="10980" w:type="dxa"/>
            <w:shd w:val="clear" w:color="auto" w:fill="AEAAAA" w:themeFill="background2" w:themeFillShade="BF"/>
          </w:tcPr>
          <w:p w14:paraId="557CF857" w14:textId="5911F81E" w:rsidR="007E233E" w:rsidRPr="00F17FC0" w:rsidRDefault="007E233E" w:rsidP="007E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Interviewing </w:t>
            </w:r>
            <w:r w:rsidR="00A53A8F">
              <w:rPr>
                <w:b/>
                <w:sz w:val="20"/>
                <w:szCs w:val="20"/>
              </w:rPr>
              <w:t>Technique</w:t>
            </w:r>
          </w:p>
        </w:tc>
      </w:tr>
      <w:tr w:rsidR="007E233E" w:rsidRPr="00CB395B" w14:paraId="72DE49FF" w14:textId="77777777" w:rsidTr="00E3071D">
        <w:trPr>
          <w:trHeight w:val="2915"/>
        </w:trPr>
        <w:tc>
          <w:tcPr>
            <w:tcW w:w="10980" w:type="dxa"/>
          </w:tcPr>
          <w:p w14:paraId="0C96BA42" w14:textId="0FB9D69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7B52D1AD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·Introduces self to patient and attempts to develops rapport</w:t>
            </w:r>
          </w:p>
          <w:p w14:paraId="3342E238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·Takes a chronologic history of present illness without interruption </w:t>
            </w:r>
          </w:p>
          <w:p w14:paraId="27ED484D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·Attempts to use the differential diagnosis to gather data</w:t>
            </w:r>
          </w:p>
          <w:p w14:paraId="54FB702A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·Follows an organized interview framework</w:t>
            </w:r>
          </w:p>
          <w:p w14:paraId="4D0ACBF5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·Uses summarization of history back to patient or checks for accuracy</w:t>
            </w:r>
          </w:p>
          <w:p w14:paraId="323F4188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·Actively listens using verbal and non-verbal techniques (reflective statements, summary statements, open body language, nodding, eye contact, etc.)</w:t>
            </w:r>
          </w:p>
          <w:p w14:paraId="49518371" w14:textId="0B1BB45B" w:rsidR="000215E5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·Completes within appropriate time frame</w:t>
            </w:r>
          </w:p>
          <w:p w14:paraId="40E2B417" w14:textId="77777777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  <w:p w14:paraId="676AA2B7" w14:textId="7392C5EB" w:rsidR="007E233E" w:rsidRPr="007E233E" w:rsidRDefault="007E233E" w:rsidP="007E233E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694EB177" w14:textId="648C7FB6" w:rsidR="00E3071D" w:rsidRPr="00E3071D" w:rsidRDefault="00E3071D" w:rsidP="00E3071D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·Demonstrates patient-centered interview skills (e.g. attends to patients’ verbal/nonverbal cues, culture, social determinants, need for interpretive/ adaptive services etc.)</w:t>
            </w:r>
          </w:p>
          <w:p w14:paraId="66C3714B" w14:textId="5F874C71" w:rsidR="007E233E" w:rsidRPr="00F17FC0" w:rsidRDefault="00E3071D" w:rsidP="00E3071D">
            <w:pPr>
              <w:rPr>
                <w:b/>
                <w:sz w:val="20"/>
                <w:szCs w:val="20"/>
              </w:rPr>
            </w:pPr>
            <w:r w:rsidRPr="00E3071D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·Probes for subtle pertinent details when gathering data necessary for differential diagnosis prioritization</w:t>
            </w:r>
          </w:p>
        </w:tc>
      </w:tr>
      <w:tr w:rsidR="00E47635" w:rsidRPr="00CB395B" w14:paraId="424B672A" w14:textId="77777777" w:rsidTr="007E233E">
        <w:trPr>
          <w:trHeight w:val="350"/>
        </w:trPr>
        <w:tc>
          <w:tcPr>
            <w:tcW w:w="10980" w:type="dxa"/>
            <w:shd w:val="clear" w:color="auto" w:fill="AEAAAA" w:themeFill="background2" w:themeFillShade="BF"/>
          </w:tcPr>
          <w:p w14:paraId="35033962" w14:textId="77777777" w:rsidR="00E47635" w:rsidRDefault="00E47635" w:rsidP="00E47635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1FE57F25" w14:textId="57BD2F4E" w:rsidR="00E47635" w:rsidRPr="00916C15" w:rsidRDefault="00E47635" w:rsidP="00E47635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E47635" w:rsidRPr="00CB395B" w14:paraId="4C6E3293" w14:textId="77777777" w:rsidTr="00522893">
        <w:trPr>
          <w:trHeight w:val="2213"/>
        </w:trPr>
        <w:tc>
          <w:tcPr>
            <w:tcW w:w="10980" w:type="dxa"/>
          </w:tcPr>
          <w:p w14:paraId="75104A86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D07EF1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46C1B4D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260199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7BC172D0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475E9D08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13BB2555" w14:textId="77777777" w:rsidR="00E47635" w:rsidRDefault="00E47635" w:rsidP="00E47635">
            <w:pPr>
              <w:rPr>
                <w:sz w:val="20"/>
                <w:szCs w:val="20"/>
              </w:rPr>
            </w:pPr>
          </w:p>
          <w:p w14:paraId="0FE12C53" w14:textId="77777777" w:rsidR="00E47635" w:rsidRPr="7F2D52A2" w:rsidRDefault="00E47635" w:rsidP="00E4763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B303E02" w14:textId="77777777" w:rsidR="00461710" w:rsidRDefault="00461710" w:rsidP="00461710">
      <w:pPr>
        <w:rPr>
          <w:sz w:val="20"/>
          <w:szCs w:val="20"/>
        </w:rPr>
      </w:pPr>
    </w:p>
    <w:p w14:paraId="716EC3C6" w14:textId="77777777" w:rsidR="00522893" w:rsidRDefault="00522893" w:rsidP="00522893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41598382" w14:textId="77777777" w:rsidR="00522893" w:rsidRPr="003B17A3" w:rsidRDefault="00522893" w:rsidP="00522893">
      <w:pPr>
        <w:rPr>
          <w:b/>
          <w:sz w:val="20"/>
          <w:szCs w:val="20"/>
        </w:rPr>
      </w:pPr>
    </w:p>
    <w:p w14:paraId="2216E061" w14:textId="77777777" w:rsidR="00522893" w:rsidRPr="006A7985" w:rsidRDefault="00522893" w:rsidP="00522893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62AAAE05" w14:textId="77777777" w:rsidR="00522893" w:rsidRPr="00CB395B" w:rsidRDefault="00522893" w:rsidP="00522893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48E2EC47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448F404D" w14:textId="77777777" w:rsidR="00522893" w:rsidRPr="00CB395B" w:rsidRDefault="00522893" w:rsidP="00522893">
      <w:pPr>
        <w:rPr>
          <w:sz w:val="20"/>
          <w:szCs w:val="20"/>
        </w:rPr>
      </w:pPr>
    </w:p>
    <w:p w14:paraId="46A2A203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682E3756" w14:textId="77777777" w:rsidR="00522893" w:rsidRPr="00CB395B" w:rsidRDefault="00522893" w:rsidP="00522893">
      <w:pPr>
        <w:rPr>
          <w:sz w:val="20"/>
          <w:szCs w:val="20"/>
        </w:rPr>
      </w:pPr>
    </w:p>
    <w:p w14:paraId="500DCDCF" w14:textId="77777777" w:rsidR="00522893" w:rsidRDefault="00522893" w:rsidP="00522893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C9D69CC" w14:textId="77777777" w:rsidR="00522893" w:rsidRDefault="00522893" w:rsidP="00522893">
      <w:pPr>
        <w:rPr>
          <w:sz w:val="20"/>
          <w:szCs w:val="20"/>
        </w:rPr>
      </w:pPr>
    </w:p>
    <w:p w14:paraId="7DF08AA7" w14:textId="77777777" w:rsidR="00522893" w:rsidRDefault="00522893" w:rsidP="00522893">
      <w:pPr>
        <w:rPr>
          <w:sz w:val="20"/>
          <w:szCs w:val="20"/>
        </w:rPr>
      </w:pPr>
    </w:p>
    <w:p w14:paraId="100416D1" w14:textId="77777777" w:rsidR="00522893" w:rsidRPr="003B17A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07EC0401" w14:textId="77777777" w:rsidR="00522893" w:rsidRDefault="00522893" w:rsidP="00522893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4B9DF6D6" w14:textId="3561ECCA" w:rsidR="00E3071D" w:rsidRDefault="00E3071D" w:rsidP="00E3071D">
      <w:pPr>
        <w:rPr>
          <w:sz w:val="20"/>
          <w:szCs w:val="20"/>
        </w:rPr>
      </w:pPr>
    </w:p>
    <w:p w14:paraId="08C5CC04" w14:textId="77777777" w:rsidR="00E3071D" w:rsidRDefault="00E3071D" w:rsidP="00E3071D">
      <w:pPr>
        <w:rPr>
          <w:sz w:val="20"/>
          <w:szCs w:val="20"/>
        </w:rPr>
      </w:pPr>
    </w:p>
    <w:p w14:paraId="2FAFE805" w14:textId="5247D61F" w:rsidR="00871C88" w:rsidRPr="00FF17B7" w:rsidRDefault="00522893" w:rsidP="00E3071D">
      <w:pPr>
        <w:rPr>
          <w:sz w:val="20"/>
          <w:szCs w:val="20"/>
        </w:rPr>
      </w:pPr>
      <w:r>
        <w:rPr>
          <w:sz w:val="20"/>
          <w:szCs w:val="20"/>
        </w:rPr>
        <w:t>Supervisor Sign</w:t>
      </w:r>
      <w:bookmarkStart w:id="0" w:name="_GoBack"/>
      <w:bookmarkEnd w:id="0"/>
      <w:r>
        <w:rPr>
          <w:sz w:val="20"/>
          <w:szCs w:val="20"/>
        </w:rPr>
        <w:t>ature ______________________________</w:t>
      </w:r>
    </w:p>
    <w:sectPr w:rsidR="00871C88" w:rsidRPr="00FF17B7" w:rsidSect="00214968"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4D5B8" w14:textId="77777777" w:rsidR="00214968" w:rsidRDefault="00214968" w:rsidP="00214968">
      <w:r>
        <w:separator/>
      </w:r>
    </w:p>
  </w:endnote>
  <w:endnote w:type="continuationSeparator" w:id="0">
    <w:p w14:paraId="186BE13D" w14:textId="77777777" w:rsidR="00214968" w:rsidRDefault="00214968" w:rsidP="0021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EBD3" w14:textId="47DFC84B" w:rsidR="00E3071D" w:rsidRPr="00214968" w:rsidRDefault="00214968">
    <w:pPr>
      <w:pStyle w:val="Footer"/>
      <w:rPr>
        <w:i/>
      </w:rPr>
    </w:pPr>
    <w:r>
      <w:rPr>
        <w:i/>
      </w:rPr>
      <w:t xml:space="preserve">Updated </w:t>
    </w:r>
    <w:r w:rsidR="00E3071D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1FC49" w14:textId="77777777" w:rsidR="00214968" w:rsidRDefault="00214968" w:rsidP="00214968">
      <w:r>
        <w:separator/>
      </w:r>
    </w:p>
  </w:footnote>
  <w:footnote w:type="continuationSeparator" w:id="0">
    <w:p w14:paraId="0AD659ED" w14:textId="77777777" w:rsidR="00214968" w:rsidRDefault="00214968" w:rsidP="00214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215E5"/>
    <w:rsid w:val="00026339"/>
    <w:rsid w:val="00085A0E"/>
    <w:rsid w:val="000A4579"/>
    <w:rsid w:val="00106315"/>
    <w:rsid w:val="0013313F"/>
    <w:rsid w:val="00167DA0"/>
    <w:rsid w:val="00210C68"/>
    <w:rsid w:val="00214968"/>
    <w:rsid w:val="0021707B"/>
    <w:rsid w:val="00247AE6"/>
    <w:rsid w:val="002A232A"/>
    <w:rsid w:val="00381CA0"/>
    <w:rsid w:val="003A75BC"/>
    <w:rsid w:val="003D2F88"/>
    <w:rsid w:val="00434661"/>
    <w:rsid w:val="00461710"/>
    <w:rsid w:val="004900AA"/>
    <w:rsid w:val="004B6EED"/>
    <w:rsid w:val="004D4AD6"/>
    <w:rsid w:val="004F247C"/>
    <w:rsid w:val="00522893"/>
    <w:rsid w:val="005F4D58"/>
    <w:rsid w:val="006129D4"/>
    <w:rsid w:val="00693AD2"/>
    <w:rsid w:val="00697241"/>
    <w:rsid w:val="00760EE6"/>
    <w:rsid w:val="007A0714"/>
    <w:rsid w:val="007D6DF5"/>
    <w:rsid w:val="007E233E"/>
    <w:rsid w:val="00817C12"/>
    <w:rsid w:val="0082166A"/>
    <w:rsid w:val="00871C88"/>
    <w:rsid w:val="008E45B8"/>
    <w:rsid w:val="00910D8E"/>
    <w:rsid w:val="00916C15"/>
    <w:rsid w:val="009349A9"/>
    <w:rsid w:val="009436B8"/>
    <w:rsid w:val="00994C07"/>
    <w:rsid w:val="009A2244"/>
    <w:rsid w:val="00A53A8F"/>
    <w:rsid w:val="00A9764A"/>
    <w:rsid w:val="00AB75F6"/>
    <w:rsid w:val="00B16A32"/>
    <w:rsid w:val="00B530FC"/>
    <w:rsid w:val="00B83758"/>
    <w:rsid w:val="00B85C67"/>
    <w:rsid w:val="00BE3CF2"/>
    <w:rsid w:val="00BF062B"/>
    <w:rsid w:val="00C60A94"/>
    <w:rsid w:val="00C77A15"/>
    <w:rsid w:val="00C93DBD"/>
    <w:rsid w:val="00CB0D7F"/>
    <w:rsid w:val="00D159F2"/>
    <w:rsid w:val="00DA7DCF"/>
    <w:rsid w:val="00DB795C"/>
    <w:rsid w:val="00E0213A"/>
    <w:rsid w:val="00E3071D"/>
    <w:rsid w:val="00E47635"/>
    <w:rsid w:val="00F17FC0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9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1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6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Halley, Rebecca L</cp:lastModifiedBy>
  <cp:revision>14</cp:revision>
  <dcterms:created xsi:type="dcterms:W3CDTF">2020-07-30T15:02:00Z</dcterms:created>
  <dcterms:modified xsi:type="dcterms:W3CDTF">2021-05-25T18:18:00Z</dcterms:modified>
</cp:coreProperties>
</file>